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6A3629E4" w:rsidR="00E41D4C" w:rsidRPr="00B141BB" w:rsidRDefault="005F0C72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0C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F0C7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F0C72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5F0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F0C72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 (далее - Организатор торгов, ОТ), действующее на основании договора с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Б) (далее – финансовая организация), конкурсным управляющим (ликвидатором) которого на основании решения Арбитражного суда Республики Татарстан от</w:t>
      </w:r>
      <w:proofErr w:type="gramEnd"/>
      <w:r w:rsidRPr="005F0C72">
        <w:rPr>
          <w:rFonts w:ascii="Times New Roman" w:hAnsi="Times New Roman" w:cs="Times New Roman"/>
          <w:color w:val="000000"/>
          <w:sz w:val="24"/>
          <w:szCs w:val="24"/>
        </w:rPr>
        <w:t xml:space="preserve"> 29 августа 2019 г. по делу № A65-20872/2019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5C6F3A" w14:textId="55BB58F7" w:rsidR="00C56153" w:rsidRDefault="004C07FC" w:rsidP="00C56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proofErr w:type="gramStart"/>
      <w:r>
        <w:t xml:space="preserve">Лот 1 - </w:t>
      </w:r>
      <w:proofErr w:type="spellStart"/>
      <w:r w:rsidRPr="004C07FC">
        <w:t>Hyundai</w:t>
      </w:r>
      <w:proofErr w:type="spellEnd"/>
      <w:r w:rsidRPr="004C07FC">
        <w:t xml:space="preserve"> </w:t>
      </w:r>
      <w:proofErr w:type="spellStart"/>
      <w:r w:rsidRPr="004C07FC">
        <w:t>Solaris</w:t>
      </w:r>
      <w:proofErr w:type="spellEnd"/>
      <w:r w:rsidRPr="004C07FC">
        <w:t xml:space="preserve">, серый, 2015, 142600 км, 1.5 МТ (107 </w:t>
      </w:r>
      <w:proofErr w:type="spellStart"/>
      <w:r w:rsidRPr="004C07FC">
        <w:t>л.с</w:t>
      </w:r>
      <w:proofErr w:type="spellEnd"/>
      <w:r w:rsidRPr="004C07FC">
        <w:t>.), бензин, передний, VIN Z94CT41CAHR489008, ограничения и обременения: запрет на регистрационные действия, ведутся мероприятия по снятию ограничений, г. Казань</w:t>
      </w:r>
      <w:r>
        <w:t xml:space="preserve"> – </w:t>
      </w:r>
      <w:r w:rsidRPr="004C07FC">
        <w:t>558 810</w:t>
      </w:r>
      <w:r>
        <w:t>,00 руб.</w:t>
      </w:r>
      <w:r w:rsidRPr="004C07FC">
        <w:t>;</w:t>
      </w:r>
      <w:proofErr w:type="gramEnd"/>
    </w:p>
    <w:p w14:paraId="5623EF4B" w14:textId="4607C167" w:rsidR="00C56153" w:rsidRDefault="004C07FC" w:rsidP="004C0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t xml:space="preserve">Лот 2 - </w:t>
      </w:r>
      <w:r w:rsidRPr="004C07FC">
        <w:t xml:space="preserve">ГАЗ 2217, синий, 2012, 191900 км, 2.8 МТ (107 </w:t>
      </w:r>
      <w:proofErr w:type="spellStart"/>
      <w:r w:rsidRPr="004C07FC">
        <w:t>л.с</w:t>
      </w:r>
      <w:proofErr w:type="spellEnd"/>
      <w:r w:rsidRPr="004C07FC">
        <w:t>.), бензин, задний, VIN X96221700C0734050, ограничения и обременения: запрет на регистрационные действия, ведутся мероприятия по снятию ограничений, г. Казань</w:t>
      </w:r>
      <w:r>
        <w:t xml:space="preserve"> – </w:t>
      </w:r>
      <w:r w:rsidRPr="004C07FC">
        <w:t>483</w:t>
      </w:r>
      <w:r>
        <w:t xml:space="preserve"> </w:t>
      </w:r>
      <w:r w:rsidRPr="004C07FC">
        <w:t>336</w:t>
      </w:r>
      <w:r>
        <w:t>,00 руб.</w:t>
      </w:r>
      <w:proofErr w:type="gramEnd"/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CE2B297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946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августа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946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28 ноября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CCE6049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46E55" w:rsidRPr="00946E55">
        <w:rPr>
          <w:rFonts w:ascii="Times New Roman" w:hAnsi="Times New Roman" w:cs="Times New Roman"/>
          <w:b/>
          <w:color w:val="000000"/>
          <w:sz w:val="24"/>
          <w:szCs w:val="24"/>
        </w:rPr>
        <w:t>16 августа</w:t>
      </w:r>
      <w:r w:rsidR="00946E55" w:rsidRPr="00946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03DD6CC" w14:textId="77777777" w:rsidR="004D1ACB" w:rsidRPr="004D1ACB" w:rsidRDefault="004D1ACB" w:rsidP="004D1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ACB">
        <w:rPr>
          <w:rFonts w:ascii="Times New Roman" w:hAnsi="Times New Roman" w:cs="Times New Roman"/>
          <w:color w:val="000000"/>
          <w:sz w:val="24"/>
          <w:szCs w:val="24"/>
        </w:rPr>
        <w:t>с 16 августа 2022 г. по 26 сентября 2022 г. - в размере начальной цены продажи лотов;</w:t>
      </w:r>
    </w:p>
    <w:p w14:paraId="5F65FAAB" w14:textId="77777777" w:rsidR="004D1ACB" w:rsidRPr="004D1ACB" w:rsidRDefault="004D1ACB" w:rsidP="004D1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ACB">
        <w:rPr>
          <w:rFonts w:ascii="Times New Roman" w:hAnsi="Times New Roman" w:cs="Times New Roman"/>
          <w:color w:val="000000"/>
          <w:sz w:val="24"/>
          <w:szCs w:val="24"/>
        </w:rPr>
        <w:t>с 27 сентября 2022 г. по 03 октября 2022 г. - в размере 89,60% от начальной цены продажи лотов;</w:t>
      </w:r>
    </w:p>
    <w:p w14:paraId="664E528E" w14:textId="77777777" w:rsidR="004D1ACB" w:rsidRPr="004D1ACB" w:rsidRDefault="004D1ACB" w:rsidP="004D1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ACB">
        <w:rPr>
          <w:rFonts w:ascii="Times New Roman" w:hAnsi="Times New Roman" w:cs="Times New Roman"/>
          <w:color w:val="000000"/>
          <w:sz w:val="24"/>
          <w:szCs w:val="24"/>
        </w:rPr>
        <w:t>с 04 октября 2022 г. по 10 октября 2022 г. - в размере 79,20% от начальной цены продажи лотов;</w:t>
      </w:r>
    </w:p>
    <w:p w14:paraId="65C1F10B" w14:textId="77777777" w:rsidR="004D1ACB" w:rsidRPr="004D1ACB" w:rsidRDefault="004D1ACB" w:rsidP="004D1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ACB">
        <w:rPr>
          <w:rFonts w:ascii="Times New Roman" w:hAnsi="Times New Roman" w:cs="Times New Roman"/>
          <w:color w:val="000000"/>
          <w:sz w:val="24"/>
          <w:szCs w:val="24"/>
        </w:rPr>
        <w:t>с 11 октября 2022 г. по 17 октября 2022 г. - в размере 68,80% от начальной цены продажи лотов;</w:t>
      </w:r>
    </w:p>
    <w:p w14:paraId="5C491C92" w14:textId="77777777" w:rsidR="004D1ACB" w:rsidRPr="004D1ACB" w:rsidRDefault="004D1ACB" w:rsidP="004D1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ACB">
        <w:rPr>
          <w:rFonts w:ascii="Times New Roman" w:hAnsi="Times New Roman" w:cs="Times New Roman"/>
          <w:color w:val="000000"/>
          <w:sz w:val="24"/>
          <w:szCs w:val="24"/>
        </w:rPr>
        <w:t>с 18 октября 2022 г. по 24 октября 2022 г. - в размере 58,40% от начальной цены продажи лотов;</w:t>
      </w:r>
    </w:p>
    <w:p w14:paraId="7BD9E441" w14:textId="77777777" w:rsidR="004D1ACB" w:rsidRPr="004D1ACB" w:rsidRDefault="004D1ACB" w:rsidP="004D1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ACB">
        <w:rPr>
          <w:rFonts w:ascii="Times New Roman" w:hAnsi="Times New Roman" w:cs="Times New Roman"/>
          <w:color w:val="000000"/>
          <w:sz w:val="24"/>
          <w:szCs w:val="24"/>
        </w:rPr>
        <w:t>с 25 октября 2022 г. по 31 октября 2022 г. - в размере 48,00% от начальной цены продажи лотов;</w:t>
      </w:r>
    </w:p>
    <w:p w14:paraId="71167BEF" w14:textId="77777777" w:rsidR="004D1ACB" w:rsidRPr="004D1ACB" w:rsidRDefault="004D1ACB" w:rsidP="004D1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ACB">
        <w:rPr>
          <w:rFonts w:ascii="Times New Roman" w:hAnsi="Times New Roman" w:cs="Times New Roman"/>
          <w:color w:val="000000"/>
          <w:sz w:val="24"/>
          <w:szCs w:val="24"/>
        </w:rPr>
        <w:t>с 01 ноября 2022 г. по 07 ноября 2022 г. - в размере 37,60% от начальной цены продажи лотов;</w:t>
      </w:r>
    </w:p>
    <w:p w14:paraId="069D7671" w14:textId="77777777" w:rsidR="004D1ACB" w:rsidRPr="004D1ACB" w:rsidRDefault="004D1ACB" w:rsidP="004D1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ACB">
        <w:rPr>
          <w:rFonts w:ascii="Times New Roman" w:hAnsi="Times New Roman" w:cs="Times New Roman"/>
          <w:color w:val="000000"/>
          <w:sz w:val="24"/>
          <w:szCs w:val="24"/>
        </w:rPr>
        <w:t>с 08 ноября 2022 г. по 14 ноября 2022 г. - в размере 27,20% от начальной цены продажи лотов;</w:t>
      </w:r>
    </w:p>
    <w:p w14:paraId="61D56ED7" w14:textId="77777777" w:rsidR="004D1ACB" w:rsidRPr="004D1ACB" w:rsidRDefault="004D1ACB" w:rsidP="004D1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ACB">
        <w:rPr>
          <w:rFonts w:ascii="Times New Roman" w:hAnsi="Times New Roman" w:cs="Times New Roman"/>
          <w:color w:val="000000"/>
          <w:sz w:val="24"/>
          <w:szCs w:val="24"/>
        </w:rPr>
        <w:t>с 15 ноября 2022 г. по 21 ноября 2022 г. - в размере 16,80% от начальной цены продажи лотов;</w:t>
      </w:r>
    </w:p>
    <w:p w14:paraId="4BC9EEB9" w14:textId="7329F7A0" w:rsidR="00C56153" w:rsidRDefault="004D1AC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A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22 ноября 2022 г. по 28 ноября 2022 г. - в размере 6,40%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proofErr w:type="gramEnd"/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A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4D1A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4D1A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4D1A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4D1A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 w:rsidRPr="004D1A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4D1A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4EE56E4" w14:textId="1C01FEE7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662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426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A143C" w:rsidRPr="00426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Pr="00426622">
        <w:rPr>
          <w:rFonts w:ascii="Times New Roman" w:hAnsi="Times New Roman" w:cs="Times New Roman"/>
          <w:sz w:val="24"/>
          <w:szCs w:val="24"/>
        </w:rPr>
        <w:t xml:space="preserve"> д</w:t>
      </w:r>
      <w:r w:rsidRPr="00426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BA143C" w:rsidRPr="00426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Pr="00426622">
        <w:rPr>
          <w:rFonts w:ascii="Times New Roman" w:hAnsi="Times New Roman" w:cs="Times New Roman"/>
          <w:sz w:val="24"/>
          <w:szCs w:val="24"/>
        </w:rPr>
        <w:t xml:space="preserve"> </w:t>
      </w:r>
      <w:r w:rsidRPr="00426622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BA143C" w:rsidRPr="00426622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gramEnd"/>
      <w:r w:rsidR="00BA143C" w:rsidRPr="00426622">
        <w:rPr>
          <w:rFonts w:ascii="Times New Roman" w:hAnsi="Times New Roman" w:cs="Times New Roman"/>
          <w:color w:val="000000"/>
          <w:sz w:val="24"/>
          <w:szCs w:val="24"/>
        </w:rPr>
        <w:t xml:space="preserve">Казань, </w:t>
      </w:r>
      <w:proofErr w:type="spellStart"/>
      <w:r w:rsidR="00BA143C" w:rsidRPr="00426622">
        <w:rPr>
          <w:rFonts w:ascii="Times New Roman" w:hAnsi="Times New Roman" w:cs="Times New Roman"/>
          <w:color w:val="000000"/>
          <w:sz w:val="24"/>
          <w:szCs w:val="24"/>
        </w:rPr>
        <w:t>Хуснуллина</w:t>
      </w:r>
      <w:proofErr w:type="spellEnd"/>
      <w:r w:rsidR="00BA143C" w:rsidRPr="00426622">
        <w:rPr>
          <w:rFonts w:ascii="Times New Roman" w:hAnsi="Times New Roman" w:cs="Times New Roman"/>
          <w:color w:val="000000"/>
          <w:sz w:val="24"/>
          <w:szCs w:val="24"/>
        </w:rPr>
        <w:t xml:space="preserve"> Аида </w:t>
      </w:r>
      <w:proofErr w:type="spellStart"/>
      <w:r w:rsidR="00BA143C" w:rsidRPr="00426622">
        <w:rPr>
          <w:rFonts w:ascii="Times New Roman" w:hAnsi="Times New Roman" w:cs="Times New Roman"/>
          <w:color w:val="000000"/>
          <w:sz w:val="24"/>
          <w:szCs w:val="24"/>
        </w:rPr>
        <w:t>Сайрусовна</w:t>
      </w:r>
      <w:proofErr w:type="spellEnd"/>
      <w:r w:rsidR="00BA143C" w:rsidRPr="0042662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BA143C" w:rsidRPr="00426622">
        <w:rPr>
          <w:rFonts w:ascii="Times New Roman" w:hAnsi="Times New Roman" w:cs="Times New Roman"/>
          <w:color w:val="000000"/>
          <w:sz w:val="24"/>
          <w:szCs w:val="24"/>
          <w:lang w:val="en-US"/>
        </w:rPr>
        <w:t>husnullinaas</w:t>
      </w:r>
      <w:proofErr w:type="spellEnd"/>
      <w:r w:rsidR="006E006C" w:rsidRPr="006E006C">
        <w:rPr>
          <w:rFonts w:ascii="Times New Roman" w:hAnsi="Times New Roman" w:cs="Times New Roman"/>
          <w:color w:val="000000"/>
          <w:sz w:val="24"/>
          <w:szCs w:val="24"/>
        </w:rPr>
        <w:t>@</w:t>
      </w:r>
      <w:bookmarkStart w:id="0" w:name="_GoBack"/>
      <w:bookmarkEnd w:id="0"/>
      <w:r w:rsidR="00BA143C" w:rsidRPr="00426622">
        <w:rPr>
          <w:rFonts w:ascii="Times New Roman" w:hAnsi="Times New Roman" w:cs="Times New Roman"/>
          <w:color w:val="000000"/>
          <w:sz w:val="24"/>
          <w:szCs w:val="24"/>
        </w:rPr>
        <w:t>lfo1.ru), Прошкин Сергей Валентинович</w:t>
      </w:r>
      <w:r w:rsidR="00426622" w:rsidRPr="004266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A143C" w:rsidRPr="00426622">
        <w:rPr>
          <w:rFonts w:ascii="Times New Roman" w:hAnsi="Times New Roman" w:cs="Times New Roman"/>
          <w:color w:val="000000"/>
          <w:sz w:val="24"/>
          <w:szCs w:val="24"/>
        </w:rPr>
        <w:t xml:space="preserve"> тел. </w:t>
      </w:r>
      <w:proofErr w:type="gramStart"/>
      <w:r w:rsidR="00BA143C" w:rsidRPr="00426622">
        <w:rPr>
          <w:rFonts w:ascii="Times New Roman" w:hAnsi="Times New Roman" w:cs="Times New Roman"/>
          <w:color w:val="000000"/>
          <w:sz w:val="24"/>
          <w:szCs w:val="24"/>
        </w:rPr>
        <w:t>+7(495) 234-04-00 (</w:t>
      </w:r>
      <w:proofErr w:type="spellStart"/>
      <w:r w:rsidR="00BA143C" w:rsidRPr="00426622">
        <w:rPr>
          <w:rFonts w:ascii="Times New Roman" w:hAnsi="Times New Roman" w:cs="Times New Roman"/>
          <w:color w:val="000000"/>
          <w:sz w:val="24"/>
          <w:szCs w:val="24"/>
        </w:rPr>
        <w:t>вн</w:t>
      </w:r>
      <w:proofErr w:type="spellEnd"/>
      <w:r w:rsidR="00BA143C" w:rsidRPr="00426622">
        <w:rPr>
          <w:rFonts w:ascii="Times New Roman" w:hAnsi="Times New Roman" w:cs="Times New Roman"/>
          <w:color w:val="000000"/>
          <w:sz w:val="24"/>
          <w:szCs w:val="24"/>
        </w:rPr>
        <w:t xml:space="preserve">. тел. 67-96), </w:t>
      </w:r>
      <w:r w:rsidRPr="00426622">
        <w:rPr>
          <w:rFonts w:ascii="Times New Roman" w:hAnsi="Times New Roman" w:cs="Times New Roman"/>
          <w:color w:val="000000"/>
          <w:sz w:val="24"/>
          <w:szCs w:val="24"/>
        </w:rPr>
        <w:t xml:space="preserve">у ОТ: </w:t>
      </w:r>
      <w:r w:rsidR="00426622" w:rsidRPr="00426622">
        <w:rPr>
          <w:rFonts w:ascii="Times New Roman" w:hAnsi="Times New Roman" w:cs="Times New Roman"/>
          <w:color w:val="000000"/>
          <w:sz w:val="24"/>
          <w:szCs w:val="24"/>
        </w:rPr>
        <w:t>kazan@auction-house.ru, +7 (843) 5000-320, 8(920)051-08-41 Леван Шакая, 8 (930)805-20-00 Дмитрий Рождественский.</w:t>
      </w:r>
      <w:proofErr w:type="gramEnd"/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2951"/>
    <w:rsid w:val="000F64CF"/>
    <w:rsid w:val="00101AB0"/>
    <w:rsid w:val="001122F4"/>
    <w:rsid w:val="001726D6"/>
    <w:rsid w:val="00203862"/>
    <w:rsid w:val="002C3A2C"/>
    <w:rsid w:val="00360DC6"/>
    <w:rsid w:val="003E6C81"/>
    <w:rsid w:val="00426622"/>
    <w:rsid w:val="00495D59"/>
    <w:rsid w:val="004B74A7"/>
    <w:rsid w:val="004C07FC"/>
    <w:rsid w:val="004D1ACB"/>
    <w:rsid w:val="00555595"/>
    <w:rsid w:val="005742CC"/>
    <w:rsid w:val="0058046C"/>
    <w:rsid w:val="005F0C72"/>
    <w:rsid w:val="005F1F68"/>
    <w:rsid w:val="00621553"/>
    <w:rsid w:val="006E006C"/>
    <w:rsid w:val="00762232"/>
    <w:rsid w:val="00775C5B"/>
    <w:rsid w:val="007A10EE"/>
    <w:rsid w:val="007E3D68"/>
    <w:rsid w:val="008C4892"/>
    <w:rsid w:val="008F1609"/>
    <w:rsid w:val="00946E55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BA143C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1509</Words>
  <Characters>9496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39</cp:revision>
  <dcterms:created xsi:type="dcterms:W3CDTF">2019-07-23T07:53:00Z</dcterms:created>
  <dcterms:modified xsi:type="dcterms:W3CDTF">2022-08-08T09:04:00Z</dcterms:modified>
</cp:coreProperties>
</file>