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E290194" w:rsidR="00E41D4C" w:rsidRPr="00B141BB" w:rsidRDefault="00B9584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5848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Акционерным обществом «</w:t>
      </w:r>
      <w:proofErr w:type="spell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 (АО «</w:t>
      </w:r>
      <w:proofErr w:type="spell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B95848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6E6FF6AF" w14:textId="3418B706" w:rsidR="00B95848" w:rsidRPr="00B95848" w:rsidRDefault="00555595" w:rsidP="00B9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95848" w:rsidRPr="00B95848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</w:t>
      </w:r>
      <w:bookmarkStart w:id="0" w:name="_GoBack"/>
      <w:bookmarkEnd w:id="0"/>
      <w:r w:rsidR="00B95848"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изическим лицам ((в скобках указана в </w:t>
      </w:r>
      <w:proofErr w:type="spellStart"/>
      <w:r w:rsidR="00B95848" w:rsidRPr="00B9584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B95848" w:rsidRPr="00B9584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7A507C2" w14:textId="58579C6C" w:rsidR="00B95848" w:rsidRPr="00B95848" w:rsidRDefault="00B95848" w:rsidP="00B9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6 физическим лицам, в отношении Игнатова В.А., Голицыной О.В., </w:t>
      </w:r>
      <w:proofErr w:type="spell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Рослякова</w:t>
      </w:r>
      <w:proofErr w:type="spellEnd"/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 М.Н. истек срок предъявления исполнительных документов, г. Вологда (6 407 730,28 руб.) - 1 069 826,35 руб.;</w:t>
      </w:r>
    </w:p>
    <w:p w14:paraId="3BA975B4" w14:textId="20531911" w:rsidR="00B95848" w:rsidRPr="00B95848" w:rsidRDefault="00B95848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Лот 2 - Балашов Николай Борисович (поручитель Зиминой Татьяны Владимировной, в отношении которой процедура реализации имущества завершена), КД 6114 от 06.07.2010, заочное решение Вологодского городского суда от 03.03.2016 по делу 2-3435/2016 (389</w:t>
      </w:r>
      <w:r>
        <w:rPr>
          <w:rFonts w:ascii="Times New Roman" w:hAnsi="Times New Roman" w:cs="Times New Roman"/>
          <w:color w:val="000000"/>
          <w:sz w:val="24"/>
          <w:szCs w:val="24"/>
        </w:rPr>
        <w:t> 831,32 руб.) - 108 662,40 руб.</w:t>
      </w:r>
    </w:p>
    <w:p w14:paraId="14351655" w14:textId="62856414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E27AD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95848" w:rsidRPr="00B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 2022 г.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95848" w:rsidRPr="00B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ноября 2022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026C4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95848" w:rsidRPr="00B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 2022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467B89F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16 августа 2022 г. по 26 сентября 2022 г. - в размере начальной цены продажи лотов;</w:t>
      </w:r>
    </w:p>
    <w:p w14:paraId="1A226862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95,00% от начальной цены продажи лотов;</w:t>
      </w:r>
    </w:p>
    <w:p w14:paraId="350B290E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90,00% от начальной цены продажи лотов;</w:t>
      </w:r>
    </w:p>
    <w:p w14:paraId="0832D36F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85,00% от начальной цены продажи лотов;</w:t>
      </w:r>
    </w:p>
    <w:p w14:paraId="20E5F888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80,00% от начальной цены продажи лотов;</w:t>
      </w:r>
    </w:p>
    <w:p w14:paraId="317C3D84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75,00% от начальной цены продажи лотов;</w:t>
      </w:r>
    </w:p>
    <w:p w14:paraId="0650CF11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70,00% от начальной цены продажи лотов;</w:t>
      </w:r>
    </w:p>
    <w:p w14:paraId="6524780B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65,00% от начальной цены продажи лотов;</w:t>
      </w:r>
    </w:p>
    <w:p w14:paraId="431E3907" w14:textId="77777777" w:rsidR="00B95848" w:rsidRPr="00B95848" w:rsidRDefault="00B95848" w:rsidP="00B9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ноября 2022 г. по 21 ноября 2022 г. - в размере 60,00% от начальной цены продажи лотов;</w:t>
      </w:r>
    </w:p>
    <w:p w14:paraId="4BC9EEB9" w14:textId="1437C0A5" w:rsidR="00C56153" w:rsidRDefault="00B958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2022 г. по 28 ноября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B958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659591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584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B9584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0CFDF0B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9584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B9584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</w:t>
      </w:r>
      <w:r w:rsidR="00C56153" w:rsidRPr="00B95848"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8432681" w14:textId="114C555B" w:rsidR="00B95848" w:rsidRDefault="00B9584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4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11:00 до 16:00 часов по адресу: г. Вологда, ул. Ленинградская, д. 71, тел. +7(8172)59-00-00 доб. 1063; у ОТ: yaroslavl@auction-house.ru, Ермакова Юлия тел. 8(980)701-15-25, 8(812)777-57-57 (доб.598).</w:t>
      </w:r>
    </w:p>
    <w:p w14:paraId="56B881ED" w14:textId="1328CA34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57572"/>
    <w:rsid w:val="009804F8"/>
    <w:rsid w:val="009827DF"/>
    <w:rsid w:val="00987A46"/>
    <w:rsid w:val="009E68C2"/>
    <w:rsid w:val="009F0C4D"/>
    <w:rsid w:val="00A61E9E"/>
    <w:rsid w:val="00B749D3"/>
    <w:rsid w:val="00B95848"/>
    <w:rsid w:val="00B97A00"/>
    <w:rsid w:val="00C0305E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1580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2019-07-23T07:53:00Z</dcterms:created>
  <dcterms:modified xsi:type="dcterms:W3CDTF">2022-08-08T13:24:00Z</dcterms:modified>
</cp:coreProperties>
</file>