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20D3CD65" w:rsidR="000C3BA7" w:rsidRPr="005D72C1" w:rsidRDefault="00FA3EE5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D72C1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vyrtosu@auction-house.ru)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5D72C1">
        <w:rPr>
          <w:rFonts w:ascii="Times New Roman" w:hAnsi="Times New Roman" w:cs="Times New Roman"/>
          <w:sz w:val="24"/>
          <w:szCs w:val="24"/>
        </w:rPr>
        <w:t>ИнтрастБанк</w:t>
      </w:r>
      <w:proofErr w:type="spellEnd"/>
      <w:r w:rsidRPr="005D72C1">
        <w:rPr>
          <w:rFonts w:ascii="Times New Roman" w:hAnsi="Times New Roman" w:cs="Times New Roman"/>
          <w:sz w:val="24"/>
          <w:szCs w:val="24"/>
        </w:rPr>
        <w:t>» (открытое акционерное общество) (АКБ «</w:t>
      </w:r>
      <w:proofErr w:type="spellStart"/>
      <w:r w:rsidRPr="005D72C1">
        <w:rPr>
          <w:rFonts w:ascii="Times New Roman" w:hAnsi="Times New Roman" w:cs="Times New Roman"/>
          <w:sz w:val="24"/>
          <w:szCs w:val="24"/>
        </w:rPr>
        <w:t>ИнтрастБанк</w:t>
      </w:r>
      <w:proofErr w:type="spellEnd"/>
      <w:r w:rsidRPr="005D72C1">
        <w:rPr>
          <w:rFonts w:ascii="Times New Roman" w:hAnsi="Times New Roman" w:cs="Times New Roman"/>
          <w:sz w:val="24"/>
          <w:szCs w:val="24"/>
        </w:rPr>
        <w:t xml:space="preserve">» (ОАО)), ОГРН 1027739249670, ИНН 7736193347, зарегистрированным по адресу: 115054, г. Москва, </w:t>
      </w:r>
      <w:proofErr w:type="spellStart"/>
      <w:r w:rsidRPr="005D72C1">
        <w:rPr>
          <w:rFonts w:ascii="Times New Roman" w:hAnsi="Times New Roman" w:cs="Times New Roman"/>
          <w:sz w:val="24"/>
          <w:szCs w:val="24"/>
        </w:rPr>
        <w:t>Монетчиковский</w:t>
      </w:r>
      <w:proofErr w:type="spellEnd"/>
      <w:r w:rsidRPr="005D72C1">
        <w:rPr>
          <w:rFonts w:ascii="Times New Roman" w:hAnsi="Times New Roman" w:cs="Times New Roman"/>
          <w:sz w:val="24"/>
          <w:szCs w:val="24"/>
        </w:rPr>
        <w:t xml:space="preserve"> 5-й переулок, д. 3, стр. 1) (далее – финансовая организация), конкурсным управляющим (ликвидатором) которого на основании решения Арбитражного суда г. Москвы от 28 октября 2014 г. по делу №А40-155329/14</w:t>
      </w:r>
      <w:r w:rsidR="008F69EA" w:rsidRPr="005D72C1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5D72C1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5D72C1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5D72C1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5D72C1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C7255D" w:rsidRPr="005D72C1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D1341D" w:rsidRPr="005D72C1">
        <w:rPr>
          <w:rFonts w:ascii="Times New Roman" w:hAnsi="Times New Roman" w:cs="Times New Roman"/>
          <w:sz w:val="24"/>
          <w:szCs w:val="24"/>
        </w:rPr>
        <w:t>02030145324</w:t>
      </w:r>
      <w:r w:rsidR="00C7255D" w:rsidRPr="005D72C1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347D6B" w:rsidRPr="005D72C1">
        <w:rPr>
          <w:rFonts w:ascii="Times New Roman" w:hAnsi="Times New Roman" w:cs="Times New Roman"/>
          <w:sz w:val="24"/>
          <w:szCs w:val="24"/>
        </w:rPr>
        <w:t>№142(7343) от 06.08.2022</w:t>
      </w:r>
      <w:r w:rsidR="00C7255D" w:rsidRPr="005D72C1">
        <w:rPr>
          <w:rFonts w:ascii="Times New Roman" w:hAnsi="Times New Roman" w:cs="Times New Roman"/>
          <w:sz w:val="24"/>
          <w:szCs w:val="24"/>
        </w:rPr>
        <w:t>.</w:t>
      </w:r>
      <w:r w:rsidR="00BF54E8" w:rsidRPr="005D72C1">
        <w:rPr>
          <w:rFonts w:ascii="Times New Roman" w:hAnsi="Times New Roman" w:cs="Times New Roman"/>
          <w:sz w:val="24"/>
          <w:szCs w:val="24"/>
        </w:rPr>
        <w:t>:</w:t>
      </w:r>
      <w:r w:rsidR="00F64DE5" w:rsidRPr="005D72C1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5D72C1">
        <w:rPr>
          <w:rFonts w:ascii="Times New Roman" w:hAnsi="Times New Roman" w:cs="Times New Roman"/>
          <w:sz w:val="24"/>
          <w:szCs w:val="24"/>
        </w:rPr>
        <w:t xml:space="preserve">ота </w:t>
      </w:r>
      <w:r w:rsidR="00347D6B" w:rsidRPr="005D72C1">
        <w:rPr>
          <w:rFonts w:ascii="Times New Roman" w:hAnsi="Times New Roman" w:cs="Times New Roman"/>
          <w:sz w:val="24"/>
          <w:szCs w:val="24"/>
        </w:rPr>
        <w:t>3</w:t>
      </w:r>
      <w:r w:rsidR="000C3BA7" w:rsidRPr="005D72C1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</w:p>
    <w:p w14:paraId="6598E1F6" w14:textId="1CDC9F62" w:rsidR="003F4D88" w:rsidRPr="00CA3C3B" w:rsidRDefault="000C3BA7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D72C1">
        <w:rPr>
          <w:rFonts w:ascii="Times New Roman" w:hAnsi="Times New Roman" w:cs="Times New Roman"/>
          <w:sz w:val="24"/>
          <w:szCs w:val="24"/>
        </w:rPr>
        <w:t xml:space="preserve">Лот </w:t>
      </w:r>
      <w:r w:rsidR="005D72C1">
        <w:rPr>
          <w:rFonts w:ascii="Times New Roman" w:hAnsi="Times New Roman" w:cs="Times New Roman"/>
          <w:sz w:val="24"/>
          <w:szCs w:val="24"/>
        </w:rPr>
        <w:t>3</w:t>
      </w:r>
      <w:r w:rsidRPr="005D72C1">
        <w:rPr>
          <w:rFonts w:ascii="Times New Roman" w:hAnsi="Times New Roman" w:cs="Times New Roman"/>
          <w:sz w:val="24"/>
          <w:szCs w:val="24"/>
        </w:rPr>
        <w:t xml:space="preserve"> - </w:t>
      </w:r>
      <w:r w:rsidR="005D72C1" w:rsidRPr="005D72C1">
        <w:rPr>
          <w:rFonts w:ascii="Times New Roman" w:hAnsi="Times New Roman" w:cs="Times New Roman"/>
          <w:sz w:val="24"/>
          <w:szCs w:val="24"/>
        </w:rPr>
        <w:t xml:space="preserve">ООО "Респект-Лизинг" ИНН 7723548031 (солидарно с Третьяковым Александром Николаевичем, </w:t>
      </w:r>
      <w:proofErr w:type="spellStart"/>
      <w:r w:rsidR="005D72C1" w:rsidRPr="005D72C1">
        <w:rPr>
          <w:rFonts w:ascii="Times New Roman" w:hAnsi="Times New Roman" w:cs="Times New Roman"/>
          <w:sz w:val="24"/>
          <w:szCs w:val="24"/>
        </w:rPr>
        <w:t>Шункаревым</w:t>
      </w:r>
      <w:proofErr w:type="spellEnd"/>
      <w:r w:rsidR="005D72C1" w:rsidRPr="005D72C1">
        <w:rPr>
          <w:rFonts w:ascii="Times New Roman" w:hAnsi="Times New Roman" w:cs="Times New Roman"/>
          <w:sz w:val="24"/>
          <w:szCs w:val="24"/>
        </w:rPr>
        <w:t xml:space="preserve"> Евгением Борисовичем, Мальцевой Юлией Владимировной), КД К-33/13 от 12.12.2013, КД К-11/14 от 31.07.2014, КД К-30/13 от 29.11.2013, КД К-12/14 от 06.08.2014, КД К-10/14 от 21.07.2014, КД К-08/14 от 07.07.2014, КД К-23/13 от 22.10.2013, КД К-13/12 от 31.07.2012, КД КЛ-18/12 от 20.11.2012, КД К-09/13 от 06.09.2013, КД  К-35/13 от 20.12.2013, КД К-17/13 от 10.10.2013, КД К-15/13 от 03.10.2013, КД К-21/13 от 17.10.2013, КД К-29/13 от 27.11.2013, КД К-10/13 от 13.09.2013, КД К-11/13 от 13.09.2013, КД КЛ-16/12 от 24.08.2012, определение АС города Москвы от 12.08.2019 по делу А40-158407/18-174-209  о включении в РТК третьей очереди, определение АС города Москвы от 23.09.2019 по делу А40-158407/18-174-209 об исправлении технической опечатки, допущенной при изготовлении определения АС города Москвы от 12 августа 2019 года по делу № А40-158407/18-174-209, решение  Первомайского районного суда г. Ижевска Удмуртской Республики от 12.10.2015 по делу 2-2789/15, решение Первомайского районного суда г. Ижевска Удмуртской Республики от 24.12.2015 по делу 2-1132/2015, решение Ленинского районного суда г. Ижевска Удмуртской Республики от 15.03.2016 по делу 2-85/16, решение </w:t>
      </w:r>
      <w:proofErr w:type="spellStart"/>
      <w:r w:rsidR="005D72C1" w:rsidRPr="005D72C1">
        <w:rPr>
          <w:rFonts w:ascii="Times New Roman" w:hAnsi="Times New Roman" w:cs="Times New Roman"/>
          <w:sz w:val="24"/>
          <w:szCs w:val="24"/>
        </w:rPr>
        <w:t>Ленинмкого</w:t>
      </w:r>
      <w:proofErr w:type="spellEnd"/>
      <w:r w:rsidR="005D72C1" w:rsidRPr="005D72C1">
        <w:rPr>
          <w:rFonts w:ascii="Times New Roman" w:hAnsi="Times New Roman" w:cs="Times New Roman"/>
          <w:sz w:val="24"/>
          <w:szCs w:val="24"/>
        </w:rPr>
        <w:t xml:space="preserve"> районного суда г. Ижевска Удмуртской Республики от 30.06.2016 по делу 2-24/16, решение Первомайского районного суда г. Ижевска Удмуртской Республики от 28.06.2016 по делу 2-48/16,решение Первомайского районного суда г. Ижевска Удмуртской Республики от 22.12.2015 по делу 2-1133/2015, решение Первомайского районного суда г. Ижевска Удмуртской Республики от 09.06.2016 по делу 2-57/16, решение Ленинского районного суда г. Ижевска Удмуртской Республики от 11.04.2016 по делу 2-33/16, решение Ленинского районного суда гор. Ижевска Удмуртской Республики от 15.03.2016 по делу 2-64/16, решение первомайского районного суда г. Ижевска Удмуртской Республики от 03.08.2017 по делу 2-2051/17, ООО "Респект-Лизинг" находится в стадии банкротства (133 050 532,67 руб.)</w:t>
      </w:r>
      <w:r w:rsidR="00C7255D" w:rsidRPr="005D72C1">
        <w:rPr>
          <w:rFonts w:ascii="Times New Roman" w:hAnsi="Times New Roman" w:cs="Times New Roman"/>
          <w:sz w:val="24"/>
          <w:szCs w:val="24"/>
        </w:rPr>
        <w:t>.</w:t>
      </w:r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C3BA7"/>
    <w:rsid w:val="001747E2"/>
    <w:rsid w:val="00183683"/>
    <w:rsid w:val="00260228"/>
    <w:rsid w:val="002A2506"/>
    <w:rsid w:val="002E4206"/>
    <w:rsid w:val="002F12BC"/>
    <w:rsid w:val="00321709"/>
    <w:rsid w:val="00347D6B"/>
    <w:rsid w:val="00352132"/>
    <w:rsid w:val="0035409B"/>
    <w:rsid w:val="003D44E3"/>
    <w:rsid w:val="003E697D"/>
    <w:rsid w:val="003F4D88"/>
    <w:rsid w:val="00411712"/>
    <w:rsid w:val="00436EBF"/>
    <w:rsid w:val="005D72C1"/>
    <w:rsid w:val="0065783B"/>
    <w:rsid w:val="00701EEF"/>
    <w:rsid w:val="007A3A1B"/>
    <w:rsid w:val="008F69EA"/>
    <w:rsid w:val="00943084"/>
    <w:rsid w:val="00964D49"/>
    <w:rsid w:val="009C1198"/>
    <w:rsid w:val="009E6F70"/>
    <w:rsid w:val="00A4648B"/>
    <w:rsid w:val="00AA080E"/>
    <w:rsid w:val="00AD0413"/>
    <w:rsid w:val="00AE62B1"/>
    <w:rsid w:val="00BF54E8"/>
    <w:rsid w:val="00C7255D"/>
    <w:rsid w:val="00CA3C3B"/>
    <w:rsid w:val="00CD4D41"/>
    <w:rsid w:val="00D1341D"/>
    <w:rsid w:val="00D64303"/>
    <w:rsid w:val="00E65AE5"/>
    <w:rsid w:val="00E929BB"/>
    <w:rsid w:val="00EC12FD"/>
    <w:rsid w:val="00F41D96"/>
    <w:rsid w:val="00F64DE5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1D1C06AB-50E7-41E5-BCB9-A5D25547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2016-10-26T09:10:00Z</cp:lastPrinted>
  <dcterms:created xsi:type="dcterms:W3CDTF">2022-08-10T15:48:00Z</dcterms:created>
  <dcterms:modified xsi:type="dcterms:W3CDTF">2022-08-10T15:48:00Z</dcterms:modified>
</cp:coreProperties>
</file>