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177A78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D68CD" w:rsidRPr="003D68C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«Объединенный банк промышленных инвестиций» (Публичное акционерное общество) (АКБ «ОБПИ» (ПАО) (адрес регистрации: 121069, г. Москва, Мерзляковский пер., д. 20, строение 1, ИНН 7702281122, ОГРН 1027739206692) (далее – финансовая организация), конкурсным управляющим (ликвидатором) которого на основании решения Арбитражного суда г. Москвы от 15 октября 2015 г. по делу №А40-137253/2015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387699E" w14:textId="4654F2B1" w:rsidR="00914D34" w:rsidRPr="007A4010" w:rsidRDefault="007A4010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7A4010">
        <w:rPr>
          <w:i/>
          <w:iCs/>
          <w:color w:val="000000"/>
        </w:rPr>
        <w:t>Права требования к физическим лицам: (в скобках указана в т.ч. сумма долга) - начальная цена продажи лота:</w:t>
      </w:r>
      <w:r w:rsidRPr="007A4010">
        <w:rPr>
          <w:i/>
          <w:iCs/>
        </w:rPr>
        <w:t xml:space="preserve"> </w:t>
      </w:r>
    </w:p>
    <w:p w14:paraId="308267B4" w14:textId="4F5C187E" w:rsidR="00467D6B" w:rsidRPr="00A115B3" w:rsidRDefault="007A4010" w:rsidP="007A4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7A4010">
        <w:rPr>
          <w:rFonts w:ascii="Times New Roman" w:hAnsi="Times New Roman" w:cs="Times New Roman"/>
          <w:color w:val="000000"/>
          <w:sz w:val="24"/>
          <w:szCs w:val="24"/>
        </w:rPr>
        <w:t xml:space="preserve"> 1 - </w:t>
      </w:r>
      <w:r w:rsidRPr="007A4010">
        <w:rPr>
          <w:rFonts w:ascii="Times New Roman" w:hAnsi="Times New Roman" w:cs="Times New Roman"/>
          <w:color w:val="000000"/>
          <w:sz w:val="24"/>
          <w:szCs w:val="24"/>
        </w:rPr>
        <w:t>Зубков Алексей Федорович, определение АС г. Москвы по делу А40-213417/16-178-211 "Б" от 12.10.2021 о субсидиарной ответственности по обязательствам ООО "АЛТИУС-2", определение АС г. Москвы по делу А40-50137/21-106-135Ф от 01.03.2022 о включении в РТК третьей очереди, находится в стадии банкротства (484</w:t>
      </w:r>
      <w:r w:rsidRPr="007A4010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A4010">
        <w:rPr>
          <w:rFonts w:ascii="Times New Roman" w:hAnsi="Times New Roman" w:cs="Times New Roman"/>
          <w:color w:val="000000"/>
          <w:sz w:val="24"/>
          <w:szCs w:val="24"/>
        </w:rPr>
        <w:t>784</w:t>
      </w:r>
      <w:r w:rsidRPr="007A4010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A4010">
        <w:rPr>
          <w:rFonts w:ascii="Times New Roman" w:hAnsi="Times New Roman" w:cs="Times New Roman"/>
          <w:color w:val="000000"/>
          <w:sz w:val="24"/>
          <w:szCs w:val="24"/>
        </w:rPr>
        <w:t>736,88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77B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4010">
        <w:rPr>
          <w:rFonts w:ascii="Times New Roman" w:hAnsi="Times New Roman" w:cs="Times New Roman"/>
          <w:color w:val="000000"/>
          <w:sz w:val="24"/>
          <w:szCs w:val="24"/>
        </w:rPr>
        <w:t>484</w:t>
      </w:r>
      <w:r w:rsidR="00E85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4010">
        <w:rPr>
          <w:rFonts w:ascii="Times New Roman" w:hAnsi="Times New Roman" w:cs="Times New Roman"/>
          <w:color w:val="000000"/>
          <w:sz w:val="24"/>
          <w:szCs w:val="24"/>
        </w:rPr>
        <w:t>784</w:t>
      </w:r>
      <w:r w:rsidR="00E85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4010">
        <w:rPr>
          <w:rFonts w:ascii="Times New Roman" w:hAnsi="Times New Roman" w:cs="Times New Roman"/>
          <w:color w:val="000000"/>
          <w:sz w:val="24"/>
          <w:szCs w:val="24"/>
        </w:rPr>
        <w:t>736,88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0CDA8B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60ED7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5BEB8B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D60ED7">
        <w:rPr>
          <w:rFonts w:ascii="Times New Roman CYR" w:hAnsi="Times New Roman CYR" w:cs="Times New Roman CYR"/>
          <w:color w:val="000000"/>
        </w:rPr>
        <w:t xml:space="preserve"> </w:t>
      </w:r>
      <w:r w:rsidR="00D60ED7" w:rsidRPr="00D60ED7">
        <w:rPr>
          <w:b/>
          <w:bCs/>
        </w:rPr>
        <w:t>10 августа</w:t>
      </w:r>
      <w:r w:rsidR="00D60ED7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D60ED7">
        <w:rPr>
          <w:b/>
        </w:rPr>
        <w:t xml:space="preserve">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2B68E6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70725" w:rsidRPr="00970725">
        <w:rPr>
          <w:b/>
          <w:bCs/>
        </w:rPr>
        <w:t>10 августа 2022</w:t>
      </w:r>
      <w:r w:rsidR="00970725" w:rsidRPr="00970725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970725" w:rsidRPr="00970725">
        <w:rPr>
          <w:b/>
          <w:bCs/>
        </w:rPr>
        <w:t>26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70725">
        <w:rPr>
          <w:b/>
        </w:rPr>
        <w:t xml:space="preserve">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970725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970725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96801F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70725" w:rsidRPr="00970725">
        <w:rPr>
          <w:b/>
          <w:bCs/>
        </w:rPr>
        <w:t>28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7072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70725" w:rsidRPr="00970725">
        <w:rPr>
          <w:b/>
          <w:bCs/>
        </w:rPr>
        <w:t>15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7072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2A76F1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970725">
        <w:rPr>
          <w:b/>
          <w:bCs/>
          <w:color w:val="000000"/>
        </w:rPr>
        <w:t xml:space="preserve"> </w:t>
      </w:r>
      <w:r w:rsidR="00970725" w:rsidRPr="00970725">
        <w:rPr>
          <w:b/>
          <w:bCs/>
        </w:rPr>
        <w:t>29 сентября</w:t>
      </w:r>
      <w:r w:rsidR="00E12685" w:rsidRPr="00970725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970725">
        <w:rPr>
          <w:b/>
          <w:bCs/>
        </w:rPr>
        <w:t>202</w:t>
      </w:r>
      <w:r w:rsidR="004F4360" w:rsidRPr="00970725">
        <w:rPr>
          <w:b/>
          <w:bCs/>
        </w:rPr>
        <w:t>2</w:t>
      </w:r>
      <w:r w:rsidR="00E12685" w:rsidRPr="00970725">
        <w:rPr>
          <w:b/>
          <w:bCs/>
        </w:rPr>
        <w:t xml:space="preserve"> г.</w:t>
      </w:r>
      <w:r w:rsidRPr="00970725">
        <w:rPr>
          <w:b/>
          <w:bCs/>
          <w:color w:val="000000"/>
        </w:rPr>
        <w:t xml:space="preserve"> по </w:t>
      </w:r>
      <w:r w:rsidR="00970725" w:rsidRPr="00970725">
        <w:rPr>
          <w:b/>
          <w:bCs/>
        </w:rPr>
        <w:t>06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267D707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70725" w:rsidRPr="00970725">
        <w:rPr>
          <w:b/>
          <w:bCs/>
        </w:rPr>
        <w:t>29 сентября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 xml:space="preserve">прекращается </w:t>
      </w:r>
      <w:r w:rsidRPr="00A15E29">
        <w:rPr>
          <w:color w:val="000000"/>
        </w:rPr>
        <w:t xml:space="preserve">за </w:t>
      </w:r>
      <w:r w:rsidR="00A15E29" w:rsidRPr="00A15E29">
        <w:rPr>
          <w:color w:val="000000"/>
        </w:rPr>
        <w:t>1</w:t>
      </w:r>
      <w:r w:rsidRPr="00A15E29">
        <w:rPr>
          <w:color w:val="000000"/>
        </w:rPr>
        <w:t xml:space="preserve"> (</w:t>
      </w:r>
      <w:r w:rsidR="00A15E29">
        <w:rPr>
          <w:color w:val="000000"/>
        </w:rPr>
        <w:t>один</w:t>
      </w:r>
      <w:r w:rsidRPr="00A115B3">
        <w:rPr>
          <w:color w:val="000000"/>
        </w:rPr>
        <w:t>) календарны</w:t>
      </w:r>
      <w:r w:rsidR="00A15E29">
        <w:rPr>
          <w:color w:val="000000"/>
        </w:rPr>
        <w:t>й</w:t>
      </w:r>
      <w:r w:rsidRPr="00A115B3">
        <w:rPr>
          <w:color w:val="000000"/>
        </w:rPr>
        <w:t xml:space="preserve"> де</w:t>
      </w:r>
      <w:r w:rsidR="00A15E29">
        <w:rPr>
          <w:color w:val="000000"/>
        </w:rPr>
        <w:t>нь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</w:t>
      </w:r>
      <w:r w:rsidR="00036ED3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1A48C95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36ED3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36ED3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4C731B1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036ED3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036ED3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70778BC2" w14:textId="77777777" w:rsidR="002342E9" w:rsidRPr="002342E9" w:rsidRDefault="002342E9" w:rsidP="00234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2E9">
        <w:rPr>
          <w:rFonts w:ascii="Times New Roman" w:hAnsi="Times New Roman" w:cs="Times New Roman"/>
          <w:color w:val="000000"/>
          <w:sz w:val="24"/>
          <w:szCs w:val="24"/>
        </w:rPr>
        <w:t>с 29 сентября 2022 г. по 08 ноября 2022 г. - в размере начальной цены продажи лота;</w:t>
      </w:r>
    </w:p>
    <w:p w14:paraId="35399008" w14:textId="762CC844" w:rsidR="002342E9" w:rsidRPr="002342E9" w:rsidRDefault="002342E9" w:rsidP="00234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2E9">
        <w:rPr>
          <w:rFonts w:ascii="Times New Roman" w:hAnsi="Times New Roman" w:cs="Times New Roman"/>
          <w:color w:val="000000"/>
          <w:sz w:val="24"/>
          <w:szCs w:val="24"/>
        </w:rPr>
        <w:t>с 09 ноября 2022 г. по 11 ноября 2022 г. - в размере 88,50% от начальной цены продажи лота;</w:t>
      </w:r>
    </w:p>
    <w:p w14:paraId="7C5754CD" w14:textId="77777777" w:rsidR="002342E9" w:rsidRPr="002342E9" w:rsidRDefault="002342E9" w:rsidP="00234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2E9">
        <w:rPr>
          <w:rFonts w:ascii="Times New Roman" w:hAnsi="Times New Roman" w:cs="Times New Roman"/>
          <w:color w:val="000000"/>
          <w:sz w:val="24"/>
          <w:szCs w:val="24"/>
        </w:rPr>
        <w:t>с 12 ноября 2022 г. по 15 ноября 2022 г. - в размере 77,00% от начальной цены продажи лота;</w:t>
      </w:r>
    </w:p>
    <w:p w14:paraId="3D5D2AC5" w14:textId="7073DD4E" w:rsidR="002342E9" w:rsidRPr="002342E9" w:rsidRDefault="002342E9" w:rsidP="00234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2E9">
        <w:rPr>
          <w:rFonts w:ascii="Times New Roman" w:hAnsi="Times New Roman" w:cs="Times New Roman"/>
          <w:color w:val="000000"/>
          <w:sz w:val="24"/>
          <w:szCs w:val="24"/>
        </w:rPr>
        <w:t>с 16 ноября 2022 г. по 18 ноября 2022 г. - в размере 65,50% от начальной цены продажи лота;</w:t>
      </w:r>
    </w:p>
    <w:p w14:paraId="3A3E896E" w14:textId="77777777" w:rsidR="002342E9" w:rsidRPr="002342E9" w:rsidRDefault="002342E9" w:rsidP="00234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2E9">
        <w:rPr>
          <w:rFonts w:ascii="Times New Roman" w:hAnsi="Times New Roman" w:cs="Times New Roman"/>
          <w:color w:val="000000"/>
          <w:sz w:val="24"/>
          <w:szCs w:val="24"/>
        </w:rPr>
        <w:t>с 19 ноября 2022 г. по 22 ноября 2022 г. - в размере 54,00% от начальной цены продажи лота;</w:t>
      </w:r>
    </w:p>
    <w:p w14:paraId="0C2B0DD7" w14:textId="52D4320D" w:rsidR="002342E9" w:rsidRPr="002342E9" w:rsidRDefault="002342E9" w:rsidP="00234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2E9">
        <w:rPr>
          <w:rFonts w:ascii="Times New Roman" w:hAnsi="Times New Roman" w:cs="Times New Roman"/>
          <w:color w:val="000000"/>
          <w:sz w:val="24"/>
          <w:szCs w:val="24"/>
        </w:rPr>
        <w:t>с 23 ноября 2022 г. по 25 ноября 2022 г. - в размере 42,50% от начальной цены продажи лота;</w:t>
      </w:r>
    </w:p>
    <w:p w14:paraId="6ABEB284" w14:textId="77777777" w:rsidR="002342E9" w:rsidRPr="002342E9" w:rsidRDefault="002342E9" w:rsidP="00234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2E9">
        <w:rPr>
          <w:rFonts w:ascii="Times New Roman" w:hAnsi="Times New Roman" w:cs="Times New Roman"/>
          <w:color w:val="000000"/>
          <w:sz w:val="24"/>
          <w:szCs w:val="24"/>
        </w:rPr>
        <w:t>с 26 ноября 2022 г. по 29 ноября 2022 г. - в размере 31,00% от начальной цены продажи лота;</w:t>
      </w:r>
    </w:p>
    <w:p w14:paraId="30D361BF" w14:textId="244F4175" w:rsidR="002342E9" w:rsidRPr="002342E9" w:rsidRDefault="002342E9" w:rsidP="00234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2E9">
        <w:rPr>
          <w:rFonts w:ascii="Times New Roman" w:hAnsi="Times New Roman" w:cs="Times New Roman"/>
          <w:color w:val="000000"/>
          <w:sz w:val="24"/>
          <w:szCs w:val="24"/>
        </w:rPr>
        <w:t>с 30 ноября 2022 г. по 02 декабря 2022 г. - в размере 19,50% от начальной цены продажи лота;</w:t>
      </w:r>
    </w:p>
    <w:p w14:paraId="3AC251A4" w14:textId="7D4A5B8A" w:rsidR="001D4B58" w:rsidRDefault="00234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2E9">
        <w:rPr>
          <w:rFonts w:ascii="Times New Roman" w:hAnsi="Times New Roman" w:cs="Times New Roman"/>
          <w:color w:val="000000"/>
          <w:sz w:val="24"/>
          <w:szCs w:val="24"/>
        </w:rPr>
        <w:t>с 03 декабря 2022 г. по 06 декабря 2022 г. - в размере 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0C37F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0C37F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C37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1F3F" w:rsidRPr="000C37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AC23F80" w14:textId="789044C7" w:rsidR="000C37F3" w:rsidRDefault="006B43E3" w:rsidP="000C3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C3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37F3" w:rsidRPr="000C37F3">
        <w:rPr>
          <w:rFonts w:ascii="Times New Roman" w:hAnsi="Times New Roman" w:cs="Times New Roman"/>
          <w:sz w:val="24"/>
          <w:szCs w:val="24"/>
        </w:rPr>
        <w:t>10:00 до 16:00 часов по адресу: г. Москва, Павелецкая наб., д.8, тел. +7(495)725-31-15, доб. 66-49</w:t>
      </w:r>
      <w:r w:rsidR="000C37F3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0C37F3" w:rsidRPr="000C37F3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0C37F3">
        <w:rPr>
          <w:rFonts w:ascii="Times New Roman" w:hAnsi="Times New Roman" w:cs="Times New Roman"/>
          <w:sz w:val="24"/>
          <w:szCs w:val="24"/>
        </w:rPr>
        <w:t xml:space="preserve">, </w:t>
      </w:r>
      <w:r w:rsidR="000C37F3" w:rsidRPr="000C37F3">
        <w:rPr>
          <w:rFonts w:ascii="Times New Roman" w:hAnsi="Times New Roman" w:cs="Times New Roman"/>
          <w:sz w:val="24"/>
          <w:szCs w:val="24"/>
        </w:rPr>
        <w:t>informmsk@auction-house.ru</w:t>
      </w:r>
      <w:r w:rsidR="000C37F3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55FCB540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6ED3"/>
    <w:rsid w:val="00047751"/>
    <w:rsid w:val="00061D5A"/>
    <w:rsid w:val="000C37F3"/>
    <w:rsid w:val="00130BFB"/>
    <w:rsid w:val="0015099D"/>
    <w:rsid w:val="001C2A0C"/>
    <w:rsid w:val="001D4B58"/>
    <w:rsid w:val="001F039D"/>
    <w:rsid w:val="002342E9"/>
    <w:rsid w:val="002C312D"/>
    <w:rsid w:val="002F59B4"/>
    <w:rsid w:val="00365722"/>
    <w:rsid w:val="003D68CD"/>
    <w:rsid w:val="00467D6B"/>
    <w:rsid w:val="004875C3"/>
    <w:rsid w:val="004F4360"/>
    <w:rsid w:val="00564010"/>
    <w:rsid w:val="00585CD3"/>
    <w:rsid w:val="00634151"/>
    <w:rsid w:val="00637A0F"/>
    <w:rsid w:val="006B43E3"/>
    <w:rsid w:val="0070175B"/>
    <w:rsid w:val="007229EA"/>
    <w:rsid w:val="00722ECA"/>
    <w:rsid w:val="007A4010"/>
    <w:rsid w:val="00865FD7"/>
    <w:rsid w:val="008A37E3"/>
    <w:rsid w:val="00914D34"/>
    <w:rsid w:val="00952ED1"/>
    <w:rsid w:val="00970725"/>
    <w:rsid w:val="009730D9"/>
    <w:rsid w:val="00997993"/>
    <w:rsid w:val="009A2AA8"/>
    <w:rsid w:val="009C6E48"/>
    <w:rsid w:val="009F0E7B"/>
    <w:rsid w:val="00A03865"/>
    <w:rsid w:val="00A115B3"/>
    <w:rsid w:val="00A15E29"/>
    <w:rsid w:val="00A41F3F"/>
    <w:rsid w:val="00A81E4E"/>
    <w:rsid w:val="00B83E9D"/>
    <w:rsid w:val="00BE0BF1"/>
    <w:rsid w:val="00BE1559"/>
    <w:rsid w:val="00C11EFF"/>
    <w:rsid w:val="00C9585C"/>
    <w:rsid w:val="00D57DB3"/>
    <w:rsid w:val="00D60ED7"/>
    <w:rsid w:val="00D62667"/>
    <w:rsid w:val="00DB0166"/>
    <w:rsid w:val="00E12685"/>
    <w:rsid w:val="00E614D3"/>
    <w:rsid w:val="00E8577B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3286C01-591A-4466-8F57-D1E3DFE1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33</cp:revision>
  <dcterms:created xsi:type="dcterms:W3CDTF">2019-07-23T07:45:00Z</dcterms:created>
  <dcterms:modified xsi:type="dcterms:W3CDTF">2022-06-20T12:15:00Z</dcterms:modified>
</cp:coreProperties>
</file>