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E76D" w14:textId="77777777" w:rsidR="00D93F46" w:rsidRPr="008D276B" w:rsidRDefault="00D93F46" w:rsidP="00D93F46">
      <w:pPr>
        <w:jc w:val="center"/>
        <w:rPr>
          <w:rFonts w:cs="Times New Roman"/>
          <w:b/>
          <w:sz w:val="28"/>
          <w:szCs w:val="28"/>
        </w:rPr>
      </w:pPr>
      <w:r w:rsidRPr="008D276B">
        <w:rPr>
          <w:rFonts w:cs="Times New Roman"/>
          <w:b/>
          <w:sz w:val="28"/>
          <w:szCs w:val="28"/>
        </w:rPr>
        <w:t>Электронный аукцион по продаже недвижимого имущества, принадлежащего ПАО Сбербанк</w:t>
      </w:r>
    </w:p>
    <w:p w14:paraId="5082F62C" w14:textId="77777777" w:rsidR="00D93F46" w:rsidRPr="008D276B" w:rsidRDefault="00D93F46" w:rsidP="00D93F46">
      <w:pPr>
        <w:jc w:val="center"/>
        <w:rPr>
          <w:rFonts w:cs="Times New Roman"/>
          <w:b/>
          <w:sz w:val="28"/>
          <w:szCs w:val="28"/>
        </w:rPr>
      </w:pPr>
    </w:p>
    <w:p w14:paraId="50C794C8" w14:textId="6A706758" w:rsidR="00715C46" w:rsidRPr="00715C46" w:rsidRDefault="00715C46" w:rsidP="00715C46">
      <w:pPr>
        <w:widowControl/>
        <w:suppressAutoHyphens w:val="0"/>
        <w:jc w:val="center"/>
        <w:rPr>
          <w:rFonts w:eastAsia="Times New Roman" w:cs="Times New Roman"/>
          <w:b/>
          <w:bCs/>
          <w:kern w:val="0"/>
          <w:lang w:eastAsia="ru-RU" w:bidi="ar-SA"/>
        </w:rPr>
      </w:pPr>
      <w:r w:rsidRPr="00715C46">
        <w:rPr>
          <w:rFonts w:eastAsia="Times New Roman" w:cs="Times New Roman"/>
          <w:b/>
          <w:bCs/>
          <w:kern w:val="0"/>
          <w:lang w:eastAsia="ru-RU" w:bidi="ar-SA"/>
        </w:rPr>
        <w:t>Электронный аукцион будет проводиться 1</w:t>
      </w:r>
      <w:r>
        <w:rPr>
          <w:rFonts w:eastAsia="Times New Roman" w:cs="Times New Roman"/>
          <w:b/>
          <w:bCs/>
          <w:kern w:val="0"/>
          <w:lang w:eastAsia="ru-RU" w:bidi="ar-SA"/>
        </w:rPr>
        <w:t>2</w:t>
      </w:r>
      <w:r w:rsidRPr="00715C46">
        <w:rPr>
          <w:rFonts w:eastAsia="Times New Roman" w:cs="Times New Roman"/>
          <w:b/>
          <w:bCs/>
          <w:kern w:val="0"/>
          <w:lang w:eastAsia="ru-RU" w:bidi="ar-SA"/>
        </w:rPr>
        <w:t xml:space="preserve"> сентября 2022 года</w:t>
      </w:r>
      <w:r w:rsidRPr="00715C46">
        <w:rPr>
          <w:rFonts w:eastAsia="Times New Roman" w:cs="Times New Roman"/>
          <w:b/>
          <w:bCs/>
          <w:kern w:val="0"/>
          <w:sz w:val="28"/>
          <w:szCs w:val="28"/>
          <w:lang w:eastAsia="ru-RU" w:bidi="ar-SA"/>
        </w:rPr>
        <w:t xml:space="preserve"> </w:t>
      </w:r>
      <w:r w:rsidRPr="00715C46">
        <w:rPr>
          <w:rFonts w:eastAsia="Times New Roman" w:cs="Times New Roman"/>
          <w:b/>
          <w:bCs/>
          <w:kern w:val="0"/>
          <w:lang w:eastAsia="ru-RU" w:bidi="ar-SA"/>
        </w:rPr>
        <w:t>с 1</w:t>
      </w:r>
      <w:r w:rsidR="00691994">
        <w:rPr>
          <w:rFonts w:eastAsia="Times New Roman" w:cs="Times New Roman"/>
          <w:b/>
          <w:bCs/>
          <w:kern w:val="0"/>
          <w:lang w:eastAsia="ru-RU" w:bidi="ar-SA"/>
        </w:rPr>
        <w:t>0</w:t>
      </w:r>
      <w:r w:rsidRPr="00715C46">
        <w:rPr>
          <w:rFonts w:eastAsia="Times New Roman" w:cs="Times New Roman"/>
          <w:b/>
          <w:bCs/>
          <w:kern w:val="0"/>
          <w:lang w:eastAsia="ru-RU" w:bidi="ar-SA"/>
        </w:rPr>
        <w:t>:00</w:t>
      </w:r>
    </w:p>
    <w:p w14:paraId="13A39DFE" w14:textId="77777777" w:rsidR="00715C46" w:rsidRPr="00715C46" w:rsidRDefault="00715C46" w:rsidP="00715C46">
      <w:pPr>
        <w:widowControl/>
        <w:suppressAutoHyphens w:val="0"/>
        <w:jc w:val="center"/>
        <w:rPr>
          <w:rFonts w:eastAsia="Times New Roman" w:cs="Times New Roman"/>
          <w:b/>
          <w:bCs/>
          <w:kern w:val="0"/>
          <w:lang w:eastAsia="ru-RU" w:bidi="ar-SA"/>
        </w:rPr>
      </w:pPr>
      <w:r w:rsidRPr="00715C46">
        <w:rPr>
          <w:rFonts w:eastAsia="Times New Roman" w:cs="Times New Roman"/>
          <w:b/>
          <w:bCs/>
          <w:kern w:val="0"/>
          <w:lang w:eastAsia="ru-RU" w:bidi="ar-SA"/>
        </w:rPr>
        <w:t>на электронной торговой площадке АО «Российский аукционный дом»</w:t>
      </w:r>
    </w:p>
    <w:p w14:paraId="06F0CAE1" w14:textId="77777777" w:rsidR="00715C46" w:rsidRPr="00715C46" w:rsidRDefault="00715C46" w:rsidP="00715C46">
      <w:pPr>
        <w:widowControl/>
        <w:suppressAutoHyphens w:val="0"/>
        <w:jc w:val="center"/>
        <w:rPr>
          <w:rFonts w:eastAsia="Times New Roman" w:cs="Times New Roman"/>
          <w:b/>
          <w:bCs/>
          <w:kern w:val="0"/>
          <w:lang w:eastAsia="ru-RU" w:bidi="ar-SA"/>
        </w:rPr>
      </w:pPr>
      <w:r w:rsidRPr="00715C46">
        <w:rPr>
          <w:rFonts w:eastAsia="Times New Roman" w:cs="Times New Roman"/>
          <w:b/>
          <w:bCs/>
          <w:kern w:val="0"/>
          <w:lang w:eastAsia="ru-RU" w:bidi="ar-SA"/>
        </w:rPr>
        <w:t xml:space="preserve">по адресу </w:t>
      </w:r>
      <w:hyperlink r:id="rId8" w:history="1">
        <w:r w:rsidRPr="00715C46">
          <w:rPr>
            <w:rFonts w:eastAsia="Times New Roman" w:cs="Times New Roman"/>
            <w:b/>
            <w:bCs/>
            <w:color w:val="0000FF"/>
            <w:kern w:val="0"/>
            <w:u w:val="single"/>
            <w:lang w:val="en-US" w:eastAsia="ru-RU" w:bidi="ar-SA"/>
          </w:rPr>
          <w:t>www</w:t>
        </w:r>
        <w:r w:rsidRPr="00715C46">
          <w:rPr>
            <w:rFonts w:eastAsia="Times New Roman" w:cs="Times New Roman"/>
            <w:b/>
            <w:bCs/>
            <w:color w:val="0000FF"/>
            <w:kern w:val="0"/>
            <w:u w:val="single"/>
            <w:lang w:eastAsia="ru-RU" w:bidi="ar-SA"/>
          </w:rPr>
          <w:t>.</w:t>
        </w:r>
        <w:r w:rsidRPr="00715C46">
          <w:rPr>
            <w:rFonts w:eastAsia="Times New Roman" w:cs="Times New Roman"/>
            <w:b/>
            <w:bCs/>
            <w:color w:val="0000FF"/>
            <w:kern w:val="0"/>
            <w:u w:val="single"/>
            <w:lang w:val="en-US" w:eastAsia="ru-RU" w:bidi="ar-SA"/>
          </w:rPr>
          <w:t>lot</w:t>
        </w:r>
        <w:r w:rsidRPr="00715C46">
          <w:rPr>
            <w:rFonts w:eastAsia="Times New Roman" w:cs="Times New Roman"/>
            <w:b/>
            <w:bCs/>
            <w:color w:val="0000FF"/>
            <w:kern w:val="0"/>
            <w:u w:val="single"/>
            <w:lang w:eastAsia="ru-RU" w:bidi="ar-SA"/>
          </w:rPr>
          <w:t>-</w:t>
        </w:r>
        <w:r w:rsidRPr="00715C46">
          <w:rPr>
            <w:rFonts w:eastAsia="Times New Roman" w:cs="Times New Roman"/>
            <w:b/>
            <w:bCs/>
            <w:color w:val="0000FF"/>
            <w:kern w:val="0"/>
            <w:u w:val="single"/>
            <w:lang w:val="en-US" w:eastAsia="ru-RU" w:bidi="ar-SA"/>
          </w:rPr>
          <w:t>online</w:t>
        </w:r>
        <w:r w:rsidRPr="00715C46">
          <w:rPr>
            <w:rFonts w:eastAsia="Times New Roman" w:cs="Times New Roman"/>
            <w:b/>
            <w:bCs/>
            <w:color w:val="0000FF"/>
            <w:kern w:val="0"/>
            <w:u w:val="single"/>
            <w:lang w:eastAsia="ru-RU" w:bidi="ar-SA"/>
          </w:rPr>
          <w:t>.</w:t>
        </w:r>
        <w:r w:rsidRPr="00715C46">
          <w:rPr>
            <w:rFonts w:eastAsia="Times New Roman" w:cs="Times New Roman"/>
            <w:b/>
            <w:bCs/>
            <w:color w:val="0000FF"/>
            <w:kern w:val="0"/>
            <w:u w:val="single"/>
            <w:lang w:val="en-US" w:eastAsia="ru-RU" w:bidi="ar-SA"/>
          </w:rPr>
          <w:t>ru</w:t>
        </w:r>
      </w:hyperlink>
      <w:r w:rsidRPr="00715C46">
        <w:rPr>
          <w:rFonts w:eastAsia="Times New Roman" w:cs="Times New Roman"/>
          <w:b/>
          <w:bCs/>
          <w:kern w:val="0"/>
          <w:lang w:eastAsia="ru-RU" w:bidi="ar-SA"/>
        </w:rPr>
        <w:t xml:space="preserve">. </w:t>
      </w:r>
    </w:p>
    <w:p w14:paraId="5EA3D6A7" w14:textId="77777777" w:rsidR="00715C46" w:rsidRPr="00715C46" w:rsidRDefault="00715C46" w:rsidP="00715C46">
      <w:pPr>
        <w:widowControl/>
        <w:suppressAutoHyphens w:val="0"/>
        <w:jc w:val="center"/>
        <w:rPr>
          <w:rFonts w:eastAsia="Times New Roman" w:cs="Times New Roman"/>
          <w:b/>
          <w:bCs/>
          <w:kern w:val="0"/>
          <w:lang w:eastAsia="ru-RU" w:bidi="ar-SA"/>
        </w:rPr>
      </w:pPr>
      <w:r w:rsidRPr="00715C46">
        <w:rPr>
          <w:rFonts w:eastAsia="Times New Roman" w:cs="Times New Roman"/>
          <w:b/>
          <w:bCs/>
          <w:kern w:val="0"/>
          <w:lang w:eastAsia="ru-RU" w:bidi="ar-SA"/>
        </w:rPr>
        <w:t>Организатор торгов – АО «Российский аукционный дом».</w:t>
      </w:r>
    </w:p>
    <w:p w14:paraId="4E6EB85B" w14:textId="222CF173" w:rsidR="00715C46" w:rsidRPr="00715C46" w:rsidRDefault="00715C46" w:rsidP="00715C46">
      <w:pPr>
        <w:widowControl/>
        <w:suppressAutoHyphens w:val="0"/>
        <w:jc w:val="center"/>
        <w:rPr>
          <w:rFonts w:eastAsia="Times New Roman" w:cs="Times New Roman"/>
          <w:b/>
          <w:bCs/>
          <w:kern w:val="0"/>
          <w:lang w:eastAsia="ru-RU" w:bidi="ar-SA"/>
        </w:rPr>
      </w:pPr>
      <w:r w:rsidRPr="00715C46">
        <w:rPr>
          <w:rFonts w:eastAsia="Times New Roman" w:cs="Times New Roman"/>
          <w:b/>
          <w:bCs/>
          <w:kern w:val="0"/>
          <w:lang w:eastAsia="ru-RU" w:bidi="ar-SA"/>
        </w:rPr>
        <w:t xml:space="preserve">Прием заявок с 13.08.2022 по </w:t>
      </w:r>
      <w:r>
        <w:rPr>
          <w:rFonts w:eastAsia="Times New Roman" w:cs="Times New Roman"/>
          <w:b/>
          <w:bCs/>
          <w:kern w:val="0"/>
          <w:lang w:eastAsia="ru-RU" w:bidi="ar-SA"/>
        </w:rPr>
        <w:t>09</w:t>
      </w:r>
      <w:r w:rsidRPr="00715C46">
        <w:rPr>
          <w:rFonts w:eastAsia="Times New Roman" w:cs="Times New Roman"/>
          <w:b/>
          <w:bCs/>
          <w:kern w:val="0"/>
          <w:lang w:eastAsia="ru-RU" w:bidi="ar-SA"/>
        </w:rPr>
        <w:t>.09.2022 до 15:00.</w:t>
      </w:r>
    </w:p>
    <w:p w14:paraId="08A36649" w14:textId="4AC0D6D7" w:rsidR="00715C46" w:rsidRPr="00715C46" w:rsidRDefault="00715C46" w:rsidP="00715C46">
      <w:pPr>
        <w:widowControl/>
        <w:suppressAutoHyphens w:val="0"/>
        <w:jc w:val="center"/>
        <w:rPr>
          <w:rFonts w:eastAsia="Times New Roman" w:cs="Times New Roman"/>
          <w:b/>
          <w:bCs/>
          <w:kern w:val="0"/>
          <w:lang w:eastAsia="ru-RU" w:bidi="ar-SA"/>
        </w:rPr>
      </w:pPr>
      <w:r w:rsidRPr="00715C46">
        <w:rPr>
          <w:rFonts w:eastAsia="Times New Roman" w:cs="Times New Roman"/>
          <w:b/>
          <w:bCs/>
          <w:kern w:val="0"/>
          <w:lang w:eastAsia="ru-RU" w:bidi="ar-SA"/>
        </w:rPr>
        <w:t xml:space="preserve">Задаток должен поступить на счет Организатора торгов не позднее </w:t>
      </w:r>
      <w:r>
        <w:rPr>
          <w:rFonts w:eastAsia="Times New Roman" w:cs="Times New Roman"/>
          <w:b/>
          <w:bCs/>
          <w:kern w:val="0"/>
          <w:lang w:eastAsia="ru-RU" w:bidi="ar-SA"/>
        </w:rPr>
        <w:t>08</w:t>
      </w:r>
      <w:r w:rsidRPr="00715C46">
        <w:rPr>
          <w:rFonts w:eastAsia="Times New Roman" w:cs="Times New Roman"/>
          <w:b/>
          <w:bCs/>
          <w:kern w:val="0"/>
          <w:lang w:eastAsia="ru-RU" w:bidi="ar-SA"/>
        </w:rPr>
        <w:t>.09.2022.</w:t>
      </w:r>
    </w:p>
    <w:p w14:paraId="7F97AF38" w14:textId="66C3A588" w:rsidR="00715C46" w:rsidRPr="00715C46" w:rsidRDefault="00715C46" w:rsidP="00715C46">
      <w:pPr>
        <w:widowControl/>
        <w:suppressAutoHyphens w:val="0"/>
        <w:jc w:val="center"/>
        <w:rPr>
          <w:rFonts w:eastAsia="Times New Roman" w:cs="Times New Roman"/>
          <w:b/>
          <w:bCs/>
          <w:kern w:val="0"/>
          <w:lang w:eastAsia="ru-RU" w:bidi="ar-SA"/>
        </w:rPr>
      </w:pPr>
      <w:r w:rsidRPr="00715C46">
        <w:rPr>
          <w:rFonts w:eastAsia="Times New Roman" w:cs="Times New Roman"/>
          <w:b/>
          <w:bCs/>
          <w:kern w:val="0"/>
          <w:lang w:eastAsia="ru-RU" w:bidi="ar-SA"/>
        </w:rPr>
        <w:t xml:space="preserve">Допуск претендентов к электронному аукциону осуществляется </w:t>
      </w:r>
      <w:r>
        <w:rPr>
          <w:rFonts w:eastAsia="Times New Roman" w:cs="Times New Roman"/>
          <w:b/>
          <w:bCs/>
          <w:kern w:val="0"/>
          <w:lang w:eastAsia="ru-RU" w:bidi="ar-SA"/>
        </w:rPr>
        <w:t>09</w:t>
      </w:r>
      <w:r w:rsidRPr="00715C46">
        <w:rPr>
          <w:rFonts w:eastAsia="Times New Roman" w:cs="Times New Roman"/>
          <w:b/>
          <w:bCs/>
          <w:kern w:val="0"/>
          <w:lang w:eastAsia="ru-RU" w:bidi="ar-SA"/>
        </w:rPr>
        <w:t>.09.2022.</w:t>
      </w:r>
    </w:p>
    <w:p w14:paraId="601A6EB6" w14:textId="77777777" w:rsidR="00D93F46" w:rsidRPr="00D43C0C" w:rsidRDefault="00D93F46" w:rsidP="00D93F46">
      <w:pPr>
        <w:jc w:val="center"/>
        <w:rPr>
          <w:rFonts w:eastAsia="Times New Roman" w:cs="Times New Roman"/>
          <w:bCs/>
          <w:sz w:val="18"/>
          <w:szCs w:val="18"/>
          <w:lang w:eastAsia="ru-RU"/>
        </w:rPr>
      </w:pPr>
    </w:p>
    <w:p w14:paraId="71162743"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79ED2BCC"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1AB6380F"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5B91502B" w14:textId="77777777" w:rsidR="00D93F46" w:rsidRPr="00D43C0C" w:rsidRDefault="00D93F46" w:rsidP="00D93F46">
      <w:pPr>
        <w:jc w:val="center"/>
        <w:rPr>
          <w:rFonts w:eastAsia="Times New Roman" w:cs="Times New Roman"/>
          <w:bCs/>
          <w:sz w:val="18"/>
          <w:szCs w:val="18"/>
          <w:lang w:eastAsia="ru-RU"/>
        </w:rPr>
      </w:pPr>
    </w:p>
    <w:p w14:paraId="70BD6EB7" w14:textId="39D2E63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sidR="00715C46">
        <w:rPr>
          <w:rFonts w:eastAsia="Times New Roman" w:cs="Times New Roman"/>
          <w:bCs/>
          <w:sz w:val="18"/>
          <w:szCs w:val="18"/>
          <w:lang w:eastAsia="ru-RU"/>
        </w:rPr>
        <w:t>голланд</w:t>
      </w:r>
      <w:r w:rsidR="0026679F">
        <w:rPr>
          <w:rFonts w:eastAsia="Times New Roman" w:cs="Times New Roman"/>
          <w:bCs/>
          <w:sz w:val="18"/>
          <w:szCs w:val="18"/>
          <w:lang w:eastAsia="ru-RU"/>
        </w:rPr>
        <w:t>с</w:t>
      </w:r>
      <w:r w:rsidRPr="00D43C0C">
        <w:rPr>
          <w:rFonts w:eastAsia="Times New Roman" w:cs="Times New Roman"/>
          <w:bCs/>
          <w:sz w:val="18"/>
          <w:szCs w:val="18"/>
          <w:lang w:eastAsia="ru-RU"/>
        </w:rPr>
        <w:t>кий аукцион»).</w:t>
      </w:r>
    </w:p>
    <w:p w14:paraId="2E4D4E4E" w14:textId="77777777" w:rsidR="00D93F46" w:rsidRPr="00D43C0C" w:rsidRDefault="00D93F46" w:rsidP="00D93F46">
      <w:pPr>
        <w:jc w:val="center"/>
        <w:rPr>
          <w:rFonts w:eastAsia="Times New Roman" w:cs="Times New Roman"/>
          <w:bCs/>
          <w:sz w:val="18"/>
          <w:szCs w:val="18"/>
          <w:lang w:eastAsia="ru-RU"/>
        </w:rPr>
      </w:pPr>
    </w:p>
    <w:p w14:paraId="66C1C87F" w14:textId="6783AA95" w:rsidR="00D93F46" w:rsidRDefault="00D93F46" w:rsidP="00D93F46">
      <w:pPr>
        <w:jc w:val="center"/>
        <w:rPr>
          <w:b/>
          <w:kern w:val="2"/>
        </w:rPr>
      </w:pPr>
      <w:r w:rsidRPr="003931C0">
        <w:rPr>
          <w:b/>
          <w:kern w:val="2"/>
        </w:rPr>
        <w:t>Сведения об объект</w:t>
      </w:r>
      <w:r w:rsidR="00F56CF0">
        <w:rPr>
          <w:b/>
          <w:kern w:val="2"/>
        </w:rPr>
        <w:t>ах</w:t>
      </w:r>
      <w:r w:rsidRPr="003931C0">
        <w:rPr>
          <w:b/>
          <w:kern w:val="2"/>
        </w:rPr>
        <w:t xml:space="preserve"> недвижимого имущества, выставленн</w:t>
      </w:r>
      <w:r w:rsidR="00F56CF0">
        <w:rPr>
          <w:b/>
          <w:kern w:val="2"/>
        </w:rPr>
        <w:t>ых</w:t>
      </w:r>
      <w:r w:rsidRPr="003931C0">
        <w:rPr>
          <w:b/>
          <w:kern w:val="2"/>
        </w:rPr>
        <w:t xml:space="preserve"> на продажу</w:t>
      </w:r>
      <w:r w:rsidR="00AF6231">
        <w:rPr>
          <w:b/>
          <w:kern w:val="2"/>
        </w:rPr>
        <w:t xml:space="preserve"> единым лотом</w:t>
      </w:r>
      <w:r w:rsidRPr="003931C0">
        <w:rPr>
          <w:b/>
          <w:kern w:val="2"/>
        </w:rPr>
        <w:t>:</w:t>
      </w:r>
    </w:p>
    <w:p w14:paraId="333598E3" w14:textId="77777777" w:rsidR="00D93F46" w:rsidRDefault="00D93F46" w:rsidP="00D93F46">
      <w:pPr>
        <w:ind w:firstLine="709"/>
        <w:jc w:val="center"/>
        <w:rPr>
          <w:b/>
          <w:kern w:val="2"/>
        </w:rPr>
      </w:pPr>
    </w:p>
    <w:p w14:paraId="601CD1E2" w14:textId="25547541" w:rsidR="005734E1" w:rsidRDefault="005734E1" w:rsidP="005734E1">
      <w:pPr>
        <w:jc w:val="center"/>
        <w:rPr>
          <w:rFonts w:cs="Times New Roman"/>
          <w:b/>
          <w:kern w:val="2"/>
          <w:u w:val="single"/>
        </w:rPr>
      </w:pPr>
      <w:r>
        <w:rPr>
          <w:rFonts w:cs="Times New Roman"/>
          <w:b/>
          <w:kern w:val="2"/>
          <w:u w:val="single"/>
        </w:rPr>
        <w:t>Лот №</w:t>
      </w:r>
      <w:r w:rsidR="009016ED">
        <w:rPr>
          <w:rFonts w:cs="Times New Roman"/>
          <w:b/>
          <w:kern w:val="2"/>
          <w:u w:val="single"/>
        </w:rPr>
        <w:t>1</w:t>
      </w:r>
      <w:r>
        <w:rPr>
          <w:rFonts w:cs="Times New Roman"/>
          <w:b/>
          <w:kern w:val="2"/>
          <w:u w:val="single"/>
        </w:rPr>
        <w:t>:</w:t>
      </w:r>
    </w:p>
    <w:p w14:paraId="4CACC010" w14:textId="27623C92" w:rsidR="005734E1" w:rsidRPr="00EE3E4F" w:rsidRDefault="00F56CF0" w:rsidP="005734E1">
      <w:pPr>
        <w:jc w:val="both"/>
        <w:rPr>
          <w:rFonts w:cs="Times New Roman"/>
          <w:kern w:val="2"/>
        </w:rPr>
      </w:pPr>
      <w:bookmarkStart w:id="0" w:name="_Hlk66874178"/>
      <w:r>
        <w:rPr>
          <w:rFonts w:cs="Times New Roman"/>
          <w:kern w:val="2"/>
        </w:rPr>
        <w:t xml:space="preserve">Объект 1: </w:t>
      </w:r>
      <w:r w:rsidR="00DC4A62" w:rsidRPr="00DC4A62">
        <w:rPr>
          <w:rFonts w:cs="Times New Roman"/>
          <w:kern w:val="2"/>
        </w:rPr>
        <w:t>Административное здание, площадь: 619,6 кв. м, количество этажей: 2, кадастровый номер 58:22:0020556:112, расположенное по адресу: Пензенская обл., Сердобский р-н, г. Сердобск, ул. Пушкина, д. 26</w:t>
      </w:r>
      <w:r w:rsidR="00EE3E4F" w:rsidRPr="00EE3E4F">
        <w:rPr>
          <w:rFonts w:cs="Times New Roman"/>
          <w:kern w:val="2"/>
        </w:rPr>
        <w:t>;</w:t>
      </w:r>
    </w:p>
    <w:p w14:paraId="4F77F92F" w14:textId="77777777" w:rsidR="00DC4A62" w:rsidRDefault="00EE3E4F" w:rsidP="00DC4A62">
      <w:pPr>
        <w:jc w:val="both"/>
        <w:rPr>
          <w:rFonts w:cs="Times New Roman"/>
          <w:kern w:val="2"/>
        </w:rPr>
      </w:pPr>
      <w:r>
        <w:rPr>
          <w:rFonts w:cs="Times New Roman"/>
          <w:kern w:val="2"/>
        </w:rPr>
        <w:t xml:space="preserve">Объект 2: </w:t>
      </w:r>
      <w:r w:rsidR="00DC4A62" w:rsidRPr="00DC4A62">
        <w:rPr>
          <w:rFonts w:cs="Times New Roman"/>
          <w:kern w:val="2"/>
        </w:rPr>
        <w:t>Гараж (теплая стоянка с боксом для машин инкассации), площадь: 84,7 кв. м, количество этажей: 2, в том числе подземных: 0, кадастровый номер 58:32:0020556:89, расположенный по адресу: Пензенская обл., Сердобский р-н, г. Сердобск, ул. Пушкина, д. 26;</w:t>
      </w:r>
    </w:p>
    <w:p w14:paraId="67EB0E6C" w14:textId="37442D96" w:rsidR="00DC4A62" w:rsidRPr="00DC4A62" w:rsidRDefault="00DC4A62" w:rsidP="00DC4A62">
      <w:pPr>
        <w:jc w:val="both"/>
        <w:rPr>
          <w:rFonts w:cs="Times New Roman"/>
          <w:kern w:val="2"/>
        </w:rPr>
      </w:pPr>
      <w:r>
        <w:rPr>
          <w:rFonts w:cs="Times New Roman"/>
          <w:kern w:val="2"/>
        </w:rPr>
        <w:t xml:space="preserve">Объект 3: </w:t>
      </w:r>
      <w:r>
        <w:t>Земельный участок, площадь: 908 кв. м, виды разрешенного использования: для размещения административного здания, кадастровый номер 58:32:0020556:6, расположенный по адресу: Пензенская обл., Сердобский р-н, г. Сердобск, ул. Пушкина, д. 26</w:t>
      </w:r>
    </w:p>
    <w:bookmarkEnd w:id="0"/>
    <w:p w14:paraId="71B0897A" w14:textId="77777777" w:rsidR="00346B6A" w:rsidRDefault="00346B6A" w:rsidP="005734E1">
      <w:pPr>
        <w:jc w:val="both"/>
        <w:rPr>
          <w:rFonts w:cs="Times New Roman"/>
        </w:rPr>
      </w:pPr>
    </w:p>
    <w:p w14:paraId="7F2D11B2" w14:textId="727B6748" w:rsidR="006C63EE" w:rsidRPr="006C63EE" w:rsidRDefault="006C63EE" w:rsidP="006C63EE">
      <w:pPr>
        <w:jc w:val="center"/>
        <w:rPr>
          <w:b/>
          <w:bCs/>
          <w:kern w:val="2"/>
        </w:rPr>
      </w:pPr>
      <w:r w:rsidRPr="006C63EE">
        <w:rPr>
          <w:b/>
          <w:bCs/>
          <w:kern w:val="2"/>
        </w:rPr>
        <w:t xml:space="preserve">Начальная цена Лота №1 – </w:t>
      </w:r>
      <w:r w:rsidR="005F65DA" w:rsidRPr="005F65DA">
        <w:rPr>
          <w:b/>
          <w:bCs/>
          <w:kern w:val="2"/>
        </w:rPr>
        <w:t xml:space="preserve">6 160 000 </w:t>
      </w:r>
      <w:r w:rsidRPr="006C63EE">
        <w:rPr>
          <w:b/>
          <w:bCs/>
          <w:kern w:val="2"/>
        </w:rPr>
        <w:t>руб., с учетом НДС, в том числе:</w:t>
      </w:r>
    </w:p>
    <w:p w14:paraId="7F0CD208" w14:textId="286162EE" w:rsidR="006C63EE" w:rsidRPr="006C63EE" w:rsidRDefault="006C63EE" w:rsidP="006C63EE">
      <w:pPr>
        <w:jc w:val="center"/>
        <w:rPr>
          <w:b/>
          <w:bCs/>
          <w:kern w:val="2"/>
        </w:rPr>
      </w:pPr>
      <w:bookmarkStart w:id="1" w:name="_Hlk97229555"/>
      <w:r w:rsidRPr="006C63EE">
        <w:rPr>
          <w:b/>
          <w:bCs/>
          <w:kern w:val="2"/>
        </w:rPr>
        <w:t xml:space="preserve">Начальная цена Объекта 1 – </w:t>
      </w:r>
      <w:r w:rsidR="0035325F" w:rsidRPr="0035325F">
        <w:rPr>
          <w:b/>
          <w:bCs/>
          <w:kern w:val="2"/>
        </w:rPr>
        <w:t xml:space="preserve">5 184 514 </w:t>
      </w:r>
      <w:r w:rsidRPr="006C63EE">
        <w:rPr>
          <w:b/>
          <w:bCs/>
          <w:kern w:val="2"/>
        </w:rPr>
        <w:t>руб., включая НДС 20%.</w:t>
      </w:r>
    </w:p>
    <w:bookmarkEnd w:id="1"/>
    <w:p w14:paraId="5B5E8C41" w14:textId="3B174FB2" w:rsidR="00DC4A62" w:rsidRDefault="00DC4A62" w:rsidP="006C63EE">
      <w:pPr>
        <w:jc w:val="center"/>
        <w:rPr>
          <w:b/>
          <w:bCs/>
          <w:kern w:val="2"/>
        </w:rPr>
      </w:pPr>
      <w:r w:rsidRPr="00DC4A62">
        <w:rPr>
          <w:b/>
          <w:bCs/>
          <w:kern w:val="2"/>
        </w:rPr>
        <w:t xml:space="preserve">Начальная цена Объекта </w:t>
      </w:r>
      <w:r>
        <w:rPr>
          <w:b/>
          <w:bCs/>
          <w:kern w:val="2"/>
        </w:rPr>
        <w:t>2</w:t>
      </w:r>
      <w:r w:rsidRPr="00DC4A62">
        <w:rPr>
          <w:b/>
          <w:bCs/>
          <w:kern w:val="2"/>
        </w:rPr>
        <w:t xml:space="preserve"> – </w:t>
      </w:r>
      <w:r w:rsidR="0035325F" w:rsidRPr="0035325F">
        <w:rPr>
          <w:b/>
          <w:bCs/>
          <w:kern w:val="2"/>
        </w:rPr>
        <w:t xml:space="preserve">375 486 </w:t>
      </w:r>
      <w:r w:rsidRPr="00DC4A62">
        <w:rPr>
          <w:b/>
          <w:bCs/>
          <w:kern w:val="2"/>
        </w:rPr>
        <w:t>руб</w:t>
      </w:r>
      <w:r w:rsidR="005F65DA">
        <w:rPr>
          <w:b/>
          <w:bCs/>
          <w:kern w:val="2"/>
        </w:rPr>
        <w:t>.</w:t>
      </w:r>
      <w:r w:rsidRPr="00DC4A62">
        <w:rPr>
          <w:b/>
          <w:bCs/>
          <w:kern w:val="2"/>
        </w:rPr>
        <w:t>, включая НДС 20%.</w:t>
      </w:r>
    </w:p>
    <w:p w14:paraId="6262AE74" w14:textId="32E764B0" w:rsidR="006C63EE" w:rsidRDefault="006C63EE" w:rsidP="006C63EE">
      <w:pPr>
        <w:jc w:val="center"/>
        <w:rPr>
          <w:b/>
          <w:bCs/>
          <w:kern w:val="2"/>
        </w:rPr>
      </w:pPr>
      <w:r w:rsidRPr="006C63EE">
        <w:rPr>
          <w:b/>
          <w:bCs/>
          <w:kern w:val="2"/>
        </w:rPr>
        <w:t xml:space="preserve">Начальная цена Объекта </w:t>
      </w:r>
      <w:r w:rsidR="00DC4A62">
        <w:rPr>
          <w:b/>
          <w:bCs/>
          <w:kern w:val="2"/>
        </w:rPr>
        <w:t>3</w:t>
      </w:r>
      <w:r w:rsidR="006D403D">
        <w:rPr>
          <w:b/>
          <w:bCs/>
          <w:kern w:val="2"/>
        </w:rPr>
        <w:t xml:space="preserve"> </w:t>
      </w:r>
      <w:r w:rsidRPr="006C63EE">
        <w:rPr>
          <w:b/>
          <w:bCs/>
          <w:kern w:val="2"/>
        </w:rPr>
        <w:t xml:space="preserve">– </w:t>
      </w:r>
      <w:r w:rsidR="005F65DA" w:rsidRPr="005F65DA">
        <w:rPr>
          <w:b/>
          <w:bCs/>
          <w:kern w:val="2"/>
        </w:rPr>
        <w:t>6</w:t>
      </w:r>
      <w:r w:rsidR="0035325F">
        <w:rPr>
          <w:b/>
          <w:bCs/>
          <w:kern w:val="2"/>
        </w:rPr>
        <w:t>00</w:t>
      </w:r>
      <w:r w:rsidR="005F65DA" w:rsidRPr="005F65DA">
        <w:rPr>
          <w:b/>
          <w:bCs/>
          <w:kern w:val="2"/>
        </w:rPr>
        <w:t xml:space="preserve"> 000 </w:t>
      </w:r>
      <w:r w:rsidRPr="006C63EE">
        <w:rPr>
          <w:b/>
          <w:bCs/>
          <w:kern w:val="2"/>
        </w:rPr>
        <w:t>руб., НДС не облагается.</w:t>
      </w:r>
    </w:p>
    <w:p w14:paraId="544D2C38" w14:textId="2C8962AD" w:rsidR="00715C46" w:rsidRPr="006C63EE" w:rsidRDefault="00715C46" w:rsidP="00715C46">
      <w:pPr>
        <w:jc w:val="center"/>
        <w:rPr>
          <w:b/>
          <w:bCs/>
          <w:kern w:val="2"/>
        </w:rPr>
      </w:pPr>
      <w:r>
        <w:rPr>
          <w:b/>
          <w:bCs/>
          <w:kern w:val="2"/>
        </w:rPr>
        <w:t>Минима</w:t>
      </w:r>
      <w:r w:rsidRPr="006C63EE">
        <w:rPr>
          <w:b/>
          <w:bCs/>
          <w:kern w:val="2"/>
        </w:rPr>
        <w:t xml:space="preserve">льная цена Лота №1 – </w:t>
      </w:r>
      <w:r w:rsidR="0035325F" w:rsidRPr="0035325F">
        <w:rPr>
          <w:b/>
          <w:bCs/>
          <w:kern w:val="2"/>
        </w:rPr>
        <w:t xml:space="preserve">4 620 000 </w:t>
      </w:r>
      <w:r w:rsidRPr="006C63EE">
        <w:rPr>
          <w:b/>
          <w:bCs/>
          <w:kern w:val="2"/>
        </w:rPr>
        <w:t>руб., с учетом НДС, в том числе:</w:t>
      </w:r>
    </w:p>
    <w:p w14:paraId="2FA652CC" w14:textId="70E1027C" w:rsidR="00715C46" w:rsidRPr="006C63EE" w:rsidRDefault="00715C46" w:rsidP="00715C46">
      <w:pPr>
        <w:jc w:val="center"/>
        <w:rPr>
          <w:b/>
          <w:bCs/>
          <w:kern w:val="2"/>
        </w:rPr>
      </w:pPr>
      <w:r>
        <w:rPr>
          <w:b/>
          <w:bCs/>
          <w:kern w:val="2"/>
        </w:rPr>
        <w:t>Минима</w:t>
      </w:r>
      <w:r w:rsidRPr="006C63EE">
        <w:rPr>
          <w:b/>
          <w:bCs/>
          <w:kern w:val="2"/>
        </w:rPr>
        <w:t xml:space="preserve">льная цена Объекта 1 – </w:t>
      </w:r>
      <w:r w:rsidR="0035325F" w:rsidRPr="0035325F">
        <w:rPr>
          <w:b/>
          <w:bCs/>
          <w:kern w:val="2"/>
        </w:rPr>
        <w:t xml:space="preserve">3 888 386 </w:t>
      </w:r>
      <w:r w:rsidRPr="006C63EE">
        <w:rPr>
          <w:b/>
          <w:bCs/>
          <w:kern w:val="2"/>
        </w:rPr>
        <w:t>руб</w:t>
      </w:r>
      <w:r>
        <w:rPr>
          <w:b/>
          <w:bCs/>
          <w:kern w:val="2"/>
        </w:rPr>
        <w:t>.</w:t>
      </w:r>
      <w:r w:rsidRPr="006C63EE">
        <w:rPr>
          <w:b/>
          <w:bCs/>
          <w:kern w:val="2"/>
        </w:rPr>
        <w:t>, включая НДС 20%.</w:t>
      </w:r>
    </w:p>
    <w:p w14:paraId="1AC3343A" w14:textId="608A7915" w:rsidR="00715C46" w:rsidRDefault="00715C46" w:rsidP="00715C46">
      <w:pPr>
        <w:jc w:val="center"/>
        <w:rPr>
          <w:b/>
          <w:bCs/>
          <w:kern w:val="2"/>
        </w:rPr>
      </w:pPr>
      <w:r>
        <w:rPr>
          <w:b/>
          <w:bCs/>
          <w:kern w:val="2"/>
        </w:rPr>
        <w:t>Минима</w:t>
      </w:r>
      <w:r w:rsidRPr="00DC4A62">
        <w:rPr>
          <w:b/>
          <w:bCs/>
          <w:kern w:val="2"/>
        </w:rPr>
        <w:t xml:space="preserve">льная цена Объекта </w:t>
      </w:r>
      <w:r>
        <w:rPr>
          <w:b/>
          <w:bCs/>
          <w:kern w:val="2"/>
        </w:rPr>
        <w:t>2</w:t>
      </w:r>
      <w:r w:rsidRPr="00DC4A62">
        <w:rPr>
          <w:b/>
          <w:bCs/>
          <w:kern w:val="2"/>
        </w:rPr>
        <w:t xml:space="preserve"> – </w:t>
      </w:r>
      <w:r w:rsidR="0035325F" w:rsidRPr="0035325F">
        <w:rPr>
          <w:b/>
          <w:bCs/>
          <w:kern w:val="2"/>
        </w:rPr>
        <w:t xml:space="preserve">281 614 </w:t>
      </w:r>
      <w:r w:rsidRPr="00DC4A62">
        <w:rPr>
          <w:b/>
          <w:bCs/>
          <w:kern w:val="2"/>
        </w:rPr>
        <w:t>руб., включая НДС 20%.</w:t>
      </w:r>
    </w:p>
    <w:p w14:paraId="4DB75FEC" w14:textId="5EB133E4" w:rsidR="00715C46" w:rsidRDefault="00715C46" w:rsidP="00715C46">
      <w:pPr>
        <w:jc w:val="center"/>
        <w:rPr>
          <w:b/>
          <w:bCs/>
          <w:kern w:val="2"/>
        </w:rPr>
      </w:pPr>
      <w:r>
        <w:rPr>
          <w:b/>
          <w:bCs/>
          <w:kern w:val="2"/>
        </w:rPr>
        <w:t>Миним</w:t>
      </w:r>
      <w:r w:rsidRPr="006C63EE">
        <w:rPr>
          <w:b/>
          <w:bCs/>
          <w:kern w:val="2"/>
        </w:rPr>
        <w:t xml:space="preserve">альная цена Объекта </w:t>
      </w:r>
      <w:r>
        <w:rPr>
          <w:b/>
          <w:bCs/>
          <w:kern w:val="2"/>
        </w:rPr>
        <w:t xml:space="preserve">3 </w:t>
      </w:r>
      <w:r w:rsidRPr="006C63EE">
        <w:rPr>
          <w:b/>
          <w:bCs/>
          <w:kern w:val="2"/>
        </w:rPr>
        <w:t xml:space="preserve">– </w:t>
      </w:r>
      <w:r w:rsidR="00E4077F" w:rsidRPr="00E4077F">
        <w:rPr>
          <w:b/>
          <w:bCs/>
          <w:kern w:val="2"/>
        </w:rPr>
        <w:t xml:space="preserve">450 000 </w:t>
      </w:r>
      <w:r w:rsidRPr="006C63EE">
        <w:rPr>
          <w:b/>
          <w:bCs/>
          <w:kern w:val="2"/>
        </w:rPr>
        <w:t>руб., НДС не облагается.</w:t>
      </w:r>
    </w:p>
    <w:p w14:paraId="1EF525B6" w14:textId="70131D5E" w:rsidR="005734E1" w:rsidRDefault="005734E1" w:rsidP="006C63EE">
      <w:pPr>
        <w:jc w:val="center"/>
        <w:rPr>
          <w:b/>
          <w:bCs/>
          <w:kern w:val="2"/>
        </w:rPr>
      </w:pPr>
      <w:r>
        <w:rPr>
          <w:b/>
          <w:bCs/>
          <w:kern w:val="2"/>
        </w:rPr>
        <w:t>Сумма задатка –</w:t>
      </w:r>
      <w:r w:rsidR="00841CE4">
        <w:rPr>
          <w:b/>
          <w:bCs/>
          <w:kern w:val="2"/>
        </w:rPr>
        <w:t xml:space="preserve"> </w:t>
      </w:r>
      <w:r w:rsidR="00E4077F">
        <w:rPr>
          <w:b/>
          <w:bCs/>
          <w:kern w:val="2"/>
        </w:rPr>
        <w:t>462</w:t>
      </w:r>
      <w:r w:rsidR="008D1AEC">
        <w:rPr>
          <w:b/>
          <w:bCs/>
          <w:kern w:val="2"/>
        </w:rPr>
        <w:t xml:space="preserve"> 000</w:t>
      </w:r>
      <w:r>
        <w:rPr>
          <w:b/>
          <w:bCs/>
          <w:kern w:val="2"/>
        </w:rPr>
        <w:t xml:space="preserve"> руб.</w:t>
      </w:r>
    </w:p>
    <w:p w14:paraId="3DB47A07" w14:textId="7F31536B" w:rsidR="005734E1" w:rsidRDefault="005734E1" w:rsidP="00F00816">
      <w:pPr>
        <w:jc w:val="center"/>
        <w:rPr>
          <w:b/>
          <w:bCs/>
          <w:kern w:val="2"/>
        </w:rPr>
      </w:pPr>
      <w:bookmarkStart w:id="2" w:name="_Hlk72766209"/>
      <w:r>
        <w:rPr>
          <w:b/>
          <w:bCs/>
          <w:kern w:val="2"/>
        </w:rPr>
        <w:t>Шаг аукциона</w:t>
      </w:r>
      <w:r w:rsidR="0035325F">
        <w:rPr>
          <w:b/>
          <w:bCs/>
          <w:kern w:val="2"/>
        </w:rPr>
        <w:t xml:space="preserve"> на повышение</w:t>
      </w:r>
      <w:r w:rsidR="00F00816">
        <w:rPr>
          <w:b/>
          <w:bCs/>
          <w:kern w:val="2"/>
        </w:rPr>
        <w:t xml:space="preserve"> </w:t>
      </w:r>
      <w:r>
        <w:rPr>
          <w:b/>
          <w:bCs/>
          <w:kern w:val="2"/>
        </w:rPr>
        <w:t xml:space="preserve">– </w:t>
      </w:r>
      <w:r w:rsidR="00E4077F" w:rsidRPr="00E4077F">
        <w:rPr>
          <w:b/>
          <w:bCs/>
          <w:kern w:val="2"/>
        </w:rPr>
        <w:t xml:space="preserve">154 000 </w:t>
      </w:r>
      <w:r>
        <w:rPr>
          <w:b/>
          <w:bCs/>
          <w:kern w:val="2"/>
        </w:rPr>
        <w:t>руб.</w:t>
      </w:r>
    </w:p>
    <w:p w14:paraId="58C6835F" w14:textId="7E758F5F" w:rsidR="0035325F" w:rsidRDefault="0035325F" w:rsidP="0035325F">
      <w:pPr>
        <w:jc w:val="center"/>
        <w:rPr>
          <w:b/>
          <w:bCs/>
          <w:kern w:val="2"/>
        </w:rPr>
      </w:pPr>
      <w:r>
        <w:rPr>
          <w:b/>
          <w:bCs/>
          <w:kern w:val="2"/>
        </w:rPr>
        <w:t xml:space="preserve">Шаг аукциона на понижение – </w:t>
      </w:r>
      <w:r w:rsidRPr="00DC4A62">
        <w:rPr>
          <w:b/>
          <w:bCs/>
          <w:kern w:val="2"/>
        </w:rPr>
        <w:t>3</w:t>
      </w:r>
      <w:r>
        <w:rPr>
          <w:b/>
          <w:bCs/>
          <w:kern w:val="2"/>
        </w:rPr>
        <w:t>08</w:t>
      </w:r>
      <w:r w:rsidRPr="00DC4A62">
        <w:rPr>
          <w:b/>
          <w:bCs/>
          <w:kern w:val="2"/>
        </w:rPr>
        <w:t xml:space="preserve"> 000 </w:t>
      </w:r>
      <w:r>
        <w:rPr>
          <w:b/>
          <w:bCs/>
          <w:kern w:val="2"/>
        </w:rPr>
        <w:t>руб.</w:t>
      </w:r>
    </w:p>
    <w:p w14:paraId="3A56FB5E" w14:textId="77777777" w:rsidR="0035325F" w:rsidRDefault="0035325F" w:rsidP="00F00816">
      <w:pPr>
        <w:jc w:val="center"/>
        <w:rPr>
          <w:b/>
          <w:bCs/>
          <w:kern w:val="2"/>
        </w:rPr>
      </w:pPr>
    </w:p>
    <w:bookmarkEnd w:id="2"/>
    <w:p w14:paraId="7A7520D6" w14:textId="06F1E21E" w:rsidR="00217948" w:rsidRDefault="00217948" w:rsidP="00217948">
      <w:pPr>
        <w:jc w:val="both"/>
        <w:rPr>
          <w:rFonts w:eastAsia="Times New Roman" w:cs="Times New Roman"/>
          <w:b/>
          <w:bCs/>
          <w:kern w:val="0"/>
          <w:lang w:eastAsia="ru-RU" w:bidi="ar-SA"/>
        </w:rPr>
      </w:pPr>
      <w:r>
        <w:rPr>
          <w:rFonts w:eastAsia="Times New Roman" w:cs="Times New Roman"/>
          <w:b/>
          <w:bCs/>
          <w:lang w:eastAsia="ru-RU"/>
        </w:rPr>
        <w:t>Имущество находится на торгах для передачи помещений в аренду.</w:t>
      </w:r>
    </w:p>
    <w:p w14:paraId="20AA9A57" w14:textId="77777777" w:rsidR="005734E1" w:rsidRDefault="005734E1" w:rsidP="005734E1">
      <w:pPr>
        <w:jc w:val="center"/>
        <w:rPr>
          <w:b/>
          <w:bCs/>
          <w:kern w:val="2"/>
        </w:rPr>
      </w:pPr>
    </w:p>
    <w:p w14:paraId="58910204" w14:textId="5E1D502A" w:rsidR="00DC4A62" w:rsidRDefault="005734E1" w:rsidP="00DC4A62">
      <w:pPr>
        <w:ind w:right="-57" w:firstLine="708"/>
        <w:jc w:val="both"/>
        <w:rPr>
          <w:color w:val="000000"/>
          <w:kern w:val="2"/>
          <w:shd w:val="clear" w:color="auto" w:fill="FFFFFF"/>
        </w:rPr>
      </w:pPr>
      <w:r>
        <w:rPr>
          <w:color w:val="000000"/>
          <w:kern w:val="2"/>
          <w:shd w:val="clear" w:color="auto" w:fill="FFFFFF"/>
        </w:rPr>
        <w:t>Продавец гарантирует, что Объект</w:t>
      </w:r>
      <w:r w:rsidR="006C63EE">
        <w:rPr>
          <w:color w:val="000000"/>
          <w:kern w:val="2"/>
          <w:shd w:val="clear" w:color="auto" w:fill="FFFFFF"/>
        </w:rPr>
        <w:t>ы</w:t>
      </w:r>
      <w:r>
        <w:rPr>
          <w:color w:val="000000"/>
          <w:kern w:val="2"/>
          <w:shd w:val="clear" w:color="auto" w:fill="FFFFFF"/>
        </w:rPr>
        <w:t xml:space="preserve"> никому не продан</w:t>
      </w:r>
      <w:r w:rsidR="006C63EE">
        <w:rPr>
          <w:color w:val="000000"/>
          <w:kern w:val="2"/>
          <w:shd w:val="clear" w:color="auto" w:fill="FFFFFF"/>
        </w:rPr>
        <w:t>ы</w:t>
      </w:r>
      <w:r>
        <w:rPr>
          <w:color w:val="000000"/>
          <w:kern w:val="2"/>
          <w:shd w:val="clear" w:color="auto" w:fill="FFFFFF"/>
        </w:rPr>
        <w:t>, не явля</w:t>
      </w:r>
      <w:r w:rsidR="006C63EE">
        <w:rPr>
          <w:color w:val="000000"/>
          <w:kern w:val="2"/>
          <w:shd w:val="clear" w:color="auto" w:fill="FFFFFF"/>
        </w:rPr>
        <w:t>ю</w:t>
      </w:r>
      <w:r>
        <w:rPr>
          <w:color w:val="000000"/>
          <w:kern w:val="2"/>
          <w:shd w:val="clear" w:color="auto" w:fill="FFFFFF"/>
        </w:rPr>
        <w:t>тся предметом судебного разбирательства, не наход</w:t>
      </w:r>
      <w:r w:rsidR="006C63EE">
        <w:rPr>
          <w:color w:val="000000"/>
          <w:kern w:val="2"/>
          <w:shd w:val="clear" w:color="auto" w:fill="FFFFFF"/>
        </w:rPr>
        <w:t>я</w:t>
      </w:r>
      <w:r>
        <w:rPr>
          <w:color w:val="000000"/>
          <w:kern w:val="2"/>
          <w:shd w:val="clear" w:color="auto" w:fill="FFFFFF"/>
        </w:rPr>
        <w:t>тся под арестом (запрещением), не обременен</w:t>
      </w:r>
      <w:r w:rsidR="006C63EE">
        <w:rPr>
          <w:color w:val="000000"/>
          <w:kern w:val="2"/>
          <w:shd w:val="clear" w:color="auto" w:fill="FFFFFF"/>
        </w:rPr>
        <w:t>ы</w:t>
      </w:r>
      <w:r>
        <w:rPr>
          <w:color w:val="000000"/>
          <w:kern w:val="2"/>
          <w:shd w:val="clear" w:color="auto" w:fill="FFFFFF"/>
        </w:rPr>
        <w:t xml:space="preserve"> иными правами третьих лиц</w:t>
      </w:r>
      <w:r w:rsidR="00DC4A62">
        <w:rPr>
          <w:color w:val="000000"/>
          <w:kern w:val="2"/>
          <w:shd w:val="clear" w:color="auto" w:fill="FFFFFF"/>
        </w:rPr>
        <w:t>,</w:t>
      </w:r>
      <w:r w:rsidR="00DC4A62" w:rsidRPr="00DC4A62">
        <w:rPr>
          <w:color w:val="000000"/>
          <w:kern w:val="2"/>
          <w:shd w:val="clear" w:color="auto" w:fill="FFFFFF"/>
        </w:rPr>
        <w:t xml:space="preserve"> кроме следующих обременений (ограничений): </w:t>
      </w:r>
    </w:p>
    <w:p w14:paraId="1CE586A4" w14:textId="6052BCF7" w:rsidR="001B6030" w:rsidRDefault="00941299" w:rsidP="001B6030">
      <w:pPr>
        <w:jc w:val="both"/>
      </w:pPr>
      <w:r>
        <w:t xml:space="preserve">1. Обязательным условием заключения договора купли-продажи является заключение с Победителем аукциона одновременно с </w:t>
      </w:r>
      <w:r w:rsidRPr="00941299">
        <w:t xml:space="preserve">заключением договора купли-продажи Договора долгосрочной аренды нежилых помещений для размещения КИЦ №8624/0173 и УРМ Пензенского ГОСБ №8624 по форме, являющейся приложением к аукционной документации, на следующих условиях: </w:t>
      </w:r>
    </w:p>
    <w:p w14:paraId="72D284E2" w14:textId="7BD0B155" w:rsidR="001B6030" w:rsidRDefault="001B6030" w:rsidP="001B6030">
      <w:pPr>
        <w:jc w:val="both"/>
      </w:pPr>
      <w:r>
        <w:t>- площадь обратной аренды – 353,9 кв. м, в том числе</w:t>
      </w:r>
      <w:r w:rsidR="00E161A1">
        <w:t xml:space="preserve">: </w:t>
      </w:r>
      <w:bookmarkStart w:id="3" w:name="_Hlk103178303"/>
      <w:r w:rsidR="00E161A1">
        <w:t>помещений</w:t>
      </w:r>
      <w:r>
        <w:t xml:space="preserve"> Объект</w:t>
      </w:r>
      <w:r w:rsidR="00E161A1">
        <w:t>а</w:t>
      </w:r>
      <w:r>
        <w:t xml:space="preserve"> 1 </w:t>
      </w:r>
      <w:bookmarkEnd w:id="3"/>
      <w:r>
        <w:t xml:space="preserve">на 1 этаже – 120,9 кв. м, </w:t>
      </w:r>
      <w:r w:rsidR="00E161A1" w:rsidRPr="00E161A1">
        <w:t xml:space="preserve">помещений Объекта 1 </w:t>
      </w:r>
      <w:r>
        <w:t xml:space="preserve">на 2 этаже – 148,3 кв. м, </w:t>
      </w:r>
      <w:r w:rsidR="00E161A1">
        <w:t xml:space="preserve">помещений </w:t>
      </w:r>
      <w:r>
        <w:t>Объект</w:t>
      </w:r>
      <w:r w:rsidR="00E161A1">
        <w:t xml:space="preserve">а </w:t>
      </w:r>
      <w:r>
        <w:t>2 – 84,7 кв. м (схема помещений прилагается);</w:t>
      </w:r>
    </w:p>
    <w:p w14:paraId="1140C1E6" w14:textId="47B5ED40" w:rsidR="001B6030" w:rsidRDefault="001B6030" w:rsidP="001B6030">
      <w:pPr>
        <w:jc w:val="both"/>
      </w:pPr>
      <w:r>
        <w:t xml:space="preserve">- </w:t>
      </w:r>
      <w:r w:rsidR="00E4077F" w:rsidRPr="00E4077F">
        <w:t>ставка обратной аренды составляет (рублей за 1 кв. м. в год, включая НДС 20%): Объекта 1 - 2 784 руб. - 1 этаж, 2 112 руб. - 2 этаж, Объекта 2 – 768 руб</w:t>
      </w:r>
      <w:r>
        <w:t>.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 помещения;</w:t>
      </w:r>
    </w:p>
    <w:p w14:paraId="7C5B4854" w14:textId="77777777" w:rsidR="001B6030" w:rsidRDefault="001B6030" w:rsidP="001B6030">
      <w:pPr>
        <w:jc w:val="both"/>
      </w:pPr>
      <w:r>
        <w:lastRenderedPageBreak/>
        <w:t>- коммунальные услуги (пользование электроэнергией, водо-, теплоснабжением и канализацией) оплачиваются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14:paraId="54F2AC0F" w14:textId="77777777" w:rsidR="001B6030" w:rsidRDefault="001B6030" w:rsidP="001B6030">
      <w:pPr>
        <w:jc w:val="both"/>
      </w:pPr>
      <w:r>
        <w:t>- срок аренды – не менее 10 лет с возможностью досрочного расторжения в одностороннем внесудебном порядке по требованию арендатора (Заказчика) при условии письменного уведомления арендодателя (Покупателя) не позднее, чем за 2 месяца до даты расторжения договора, без применения арендодателем (Покупателем) штрафных санкций;</w:t>
      </w:r>
    </w:p>
    <w:p w14:paraId="600B3791" w14:textId="0FE097B2" w:rsidR="00941299" w:rsidRDefault="001B6030" w:rsidP="001B6030">
      <w:pPr>
        <w:jc w:val="both"/>
        <w:rPr>
          <w:color w:val="000000"/>
          <w:kern w:val="2"/>
          <w:shd w:val="clear" w:color="auto" w:fill="FFFFFF"/>
        </w:rPr>
      </w:pPr>
      <w: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год, публикуемому на официальном сайте Федеральной службы государственной статистики Российской Федерации www.gks.ru, но не более чем на 5%.</w:t>
      </w:r>
    </w:p>
    <w:p w14:paraId="4E074173" w14:textId="4FE6085F" w:rsidR="00DC4A62" w:rsidRPr="00DC4A62" w:rsidRDefault="00941299" w:rsidP="00941299">
      <w:pPr>
        <w:ind w:right="-57"/>
        <w:jc w:val="both"/>
        <w:rPr>
          <w:color w:val="000000"/>
          <w:kern w:val="2"/>
          <w:shd w:val="clear" w:color="auto" w:fill="FFFFFF"/>
        </w:rPr>
      </w:pPr>
      <w:r>
        <w:rPr>
          <w:color w:val="000000"/>
          <w:kern w:val="2"/>
          <w:shd w:val="clear" w:color="auto" w:fill="FFFFFF"/>
        </w:rPr>
        <w:t xml:space="preserve">2. </w:t>
      </w:r>
      <w:bookmarkStart w:id="4" w:name="_Hlk97282715"/>
      <w:r>
        <w:rPr>
          <w:color w:val="000000"/>
          <w:kern w:val="2"/>
          <w:shd w:val="clear" w:color="auto" w:fill="FFFFFF"/>
        </w:rPr>
        <w:t>Д</w:t>
      </w:r>
      <w:r w:rsidR="00DC4A62" w:rsidRPr="00DC4A62">
        <w:rPr>
          <w:color w:val="000000"/>
          <w:kern w:val="2"/>
          <w:shd w:val="clear" w:color="auto" w:fill="FFFFFF"/>
        </w:rPr>
        <w:t>ействующ</w:t>
      </w:r>
      <w:r w:rsidR="00D251D7">
        <w:rPr>
          <w:color w:val="000000"/>
          <w:kern w:val="2"/>
          <w:shd w:val="clear" w:color="auto" w:fill="FFFFFF"/>
        </w:rPr>
        <w:t>ий</w:t>
      </w:r>
      <w:r w:rsidR="00DC4A62" w:rsidRPr="00DC4A62">
        <w:rPr>
          <w:color w:val="000000"/>
          <w:kern w:val="2"/>
          <w:shd w:val="clear" w:color="auto" w:fill="FFFFFF"/>
        </w:rPr>
        <w:t xml:space="preserve"> краткосрочн</w:t>
      </w:r>
      <w:r w:rsidR="00D251D7">
        <w:rPr>
          <w:color w:val="000000"/>
          <w:kern w:val="2"/>
          <w:shd w:val="clear" w:color="auto" w:fill="FFFFFF"/>
        </w:rPr>
        <w:t>ый</w:t>
      </w:r>
      <w:r w:rsidR="00DC4A62" w:rsidRPr="00DC4A62">
        <w:rPr>
          <w:color w:val="000000"/>
          <w:kern w:val="2"/>
          <w:shd w:val="clear" w:color="auto" w:fill="FFFFFF"/>
        </w:rPr>
        <w:t xml:space="preserve"> договор</w:t>
      </w:r>
      <w:bookmarkEnd w:id="4"/>
      <w:r w:rsidR="00DC4A62" w:rsidRPr="00DC4A62">
        <w:rPr>
          <w:color w:val="000000"/>
          <w:kern w:val="2"/>
          <w:shd w:val="clear" w:color="auto" w:fill="FFFFFF"/>
        </w:rPr>
        <w:t xml:space="preserve"> аренды нежилого помещения Я/2021 от 30.11.2021г., заключенного с Янкиным Д.А., общая площадь помещений 12,8 кв. м, расположенных на 2 этаже Объекта 1, ежемесячная арендная плата составляет 4 511 рублей 81 копейка, в том числе НДС (20%) - 751 рубль 97 копеек, срок аренды 11 месяцев с пролонгацией</w:t>
      </w:r>
      <w:r>
        <w:rPr>
          <w:color w:val="000000"/>
          <w:kern w:val="2"/>
          <w:shd w:val="clear" w:color="auto" w:fill="FFFFFF"/>
        </w:rPr>
        <w:t>.</w:t>
      </w:r>
    </w:p>
    <w:p w14:paraId="0766A522" w14:textId="555BE75C" w:rsidR="00DC4A62" w:rsidRPr="00DC4A62" w:rsidRDefault="00941299" w:rsidP="00941299">
      <w:pPr>
        <w:ind w:right="-57"/>
        <w:jc w:val="both"/>
        <w:rPr>
          <w:color w:val="000000"/>
          <w:kern w:val="2"/>
          <w:shd w:val="clear" w:color="auto" w:fill="FFFFFF"/>
        </w:rPr>
      </w:pPr>
      <w:r>
        <w:rPr>
          <w:color w:val="000000"/>
          <w:kern w:val="2"/>
          <w:shd w:val="clear" w:color="auto" w:fill="FFFFFF"/>
        </w:rPr>
        <w:t xml:space="preserve">3. </w:t>
      </w:r>
      <w:r w:rsidR="00D251D7" w:rsidRPr="00D251D7">
        <w:rPr>
          <w:color w:val="000000"/>
          <w:kern w:val="2"/>
          <w:shd w:val="clear" w:color="auto" w:fill="FFFFFF"/>
        </w:rPr>
        <w:t xml:space="preserve">Действующий краткосрочный договор </w:t>
      </w:r>
      <w:r w:rsidR="00DC4A62" w:rsidRPr="00DC4A62">
        <w:rPr>
          <w:color w:val="000000"/>
          <w:kern w:val="2"/>
          <w:shd w:val="clear" w:color="auto" w:fill="FFFFFF"/>
        </w:rPr>
        <w:t>аренды нежилого помещения №0173-1/2018 от 22.06.2018г., заключенного с АО «Ростехинвентаризация - Федеральное БТИ», общая площадь помещений 56,1 кв. м, расположенных на 2 этаже Объекта 1, ежемесячная арендная плата составляет 13 629 рублей 50 копеек, в том числе НДС (20%) – 2 271 рубль 58 копеек, срок аренды 11 месяцев с пролонгацией</w:t>
      </w:r>
      <w:r>
        <w:rPr>
          <w:color w:val="000000"/>
          <w:kern w:val="2"/>
          <w:shd w:val="clear" w:color="auto" w:fill="FFFFFF"/>
        </w:rPr>
        <w:t>.</w:t>
      </w:r>
    </w:p>
    <w:p w14:paraId="79A0BECB" w14:textId="78317F67" w:rsidR="00941299" w:rsidRDefault="00941299" w:rsidP="00941299">
      <w:pPr>
        <w:ind w:right="-57"/>
        <w:jc w:val="both"/>
        <w:rPr>
          <w:color w:val="000000"/>
          <w:kern w:val="2"/>
          <w:shd w:val="clear" w:color="auto" w:fill="FFFFFF"/>
        </w:rPr>
      </w:pPr>
      <w:r>
        <w:rPr>
          <w:color w:val="000000"/>
          <w:kern w:val="2"/>
          <w:shd w:val="clear" w:color="auto" w:fill="FFFFFF"/>
        </w:rPr>
        <w:t xml:space="preserve">4. </w:t>
      </w:r>
      <w:r w:rsidR="00D251D7" w:rsidRPr="00D251D7">
        <w:rPr>
          <w:color w:val="000000"/>
          <w:kern w:val="2"/>
          <w:shd w:val="clear" w:color="auto" w:fill="FFFFFF"/>
        </w:rPr>
        <w:t xml:space="preserve">Действующий краткосрочный договор </w:t>
      </w:r>
      <w:r w:rsidR="00DC4A62" w:rsidRPr="00DC4A62">
        <w:rPr>
          <w:color w:val="000000"/>
          <w:kern w:val="2"/>
          <w:shd w:val="clear" w:color="auto" w:fill="FFFFFF"/>
        </w:rPr>
        <w:t>аренды нежилого №ПО-051119 от 05.11.2019г., заключенного с ООО «Сбербанк-Сервис», общая площадь помещений 14,9 кв. м, расположенных на 2 этаже Объекта 1, ежемесячная арендная плата составляет 3 278 рублей 00 копеек, в том числе НДС (20%) – 546 рублей 33 копейки, срок аренды 11 месяцев с пролонгацией</w:t>
      </w:r>
      <w:r>
        <w:t>.</w:t>
      </w:r>
    </w:p>
    <w:p w14:paraId="3D6F6909" w14:textId="77777777" w:rsidR="00143C0F" w:rsidRDefault="00143C0F" w:rsidP="00143C0F">
      <w:pPr>
        <w:rPr>
          <w:b/>
        </w:rPr>
      </w:pPr>
    </w:p>
    <w:p w14:paraId="1BA09AE5" w14:textId="7C23D0BF" w:rsidR="00043F9D" w:rsidRDefault="006C63EE" w:rsidP="005734E1">
      <w:pPr>
        <w:ind w:right="-57" w:firstLine="708"/>
        <w:jc w:val="both"/>
        <w:rPr>
          <w:b/>
        </w:rPr>
      </w:pPr>
      <w:r w:rsidRPr="006C63EE">
        <w:rPr>
          <w:b/>
        </w:rPr>
        <w:t>Телефоны для справок: 8 (800) 777-57-57, +7 (846) 248-21-43, +7 (846) 248-15-34.</w:t>
      </w:r>
    </w:p>
    <w:p w14:paraId="050C26C0" w14:textId="77777777" w:rsidR="006C63EE" w:rsidRDefault="006C63EE" w:rsidP="005734E1">
      <w:pPr>
        <w:ind w:right="-57" w:firstLine="708"/>
        <w:jc w:val="both"/>
        <w:rPr>
          <w:bCs/>
        </w:rPr>
      </w:pPr>
    </w:p>
    <w:p w14:paraId="6CF89169" w14:textId="77777777"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78983949" w14:textId="578B4CF8" w:rsidR="00D93F46" w:rsidRDefault="00E358AE" w:rsidP="00D93F46">
      <w:pPr>
        <w:ind w:firstLine="720"/>
        <w:jc w:val="both"/>
        <w:rPr>
          <w:rFonts w:eastAsia="Times New Roman" w:cs="Times New Roman"/>
          <w:bCs/>
          <w:lang w:eastAsia="ru-RU"/>
        </w:rPr>
      </w:pPr>
      <w:r w:rsidRPr="00E358AE">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CE01CF">
          <w:rPr>
            <w:rStyle w:val="a6"/>
            <w:rFonts w:eastAsia="Times New Roman" w:cs="Times New Roman"/>
            <w:bCs/>
            <w:lang w:eastAsia="ru-RU"/>
          </w:rPr>
          <w:t>www.lot-online.ru</w:t>
        </w:r>
      </w:hyperlink>
      <w:r w:rsidRPr="00E358AE">
        <w:rPr>
          <w:rFonts w:eastAsia="Times New Roman" w:cs="Times New Roman"/>
          <w:bCs/>
          <w:lang w:eastAsia="ru-RU"/>
        </w:rPr>
        <w:t>.</w:t>
      </w:r>
    </w:p>
    <w:p w14:paraId="3B2B2980" w14:textId="77777777" w:rsidR="00E358AE" w:rsidRPr="006A29D9" w:rsidRDefault="00E358AE" w:rsidP="00D93F46">
      <w:pPr>
        <w:ind w:firstLine="720"/>
        <w:jc w:val="both"/>
        <w:rPr>
          <w:rFonts w:eastAsia="Times New Roman" w:cs="Times New Roman"/>
          <w:bCs/>
          <w:lang w:eastAsia="ru-RU"/>
        </w:rPr>
      </w:pPr>
    </w:p>
    <w:p w14:paraId="02DAAD25"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A310F3A"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6721F30C" w14:textId="77777777" w:rsidR="00D93F46" w:rsidRPr="006A29D9" w:rsidRDefault="00D93F46" w:rsidP="006C63EE">
      <w:pPr>
        <w:widowControl/>
        <w:tabs>
          <w:tab w:val="right" w:leader="dot" w:pos="4762"/>
        </w:tabs>
        <w:autoSpaceDE w:val="0"/>
        <w:autoSpaceDN w:val="0"/>
        <w:adjustRightInd w:val="0"/>
        <w:ind w:right="-5"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C75EF13" w14:textId="77777777" w:rsidR="00D93F46" w:rsidRPr="006A29D9" w:rsidRDefault="00D93F46" w:rsidP="006C63EE">
      <w:pPr>
        <w:widowControl/>
        <w:ind w:firstLine="709"/>
        <w:jc w:val="both"/>
        <w:rPr>
          <w:rFonts w:eastAsia="Times New Roman" w:cs="Times New Roman"/>
          <w:lang w:eastAsia="ru-RU"/>
        </w:rPr>
      </w:pPr>
      <w:r w:rsidRPr="006A29D9">
        <w:rPr>
          <w:rFonts w:eastAsia="Times New Roman" w:cs="Times New Roman"/>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3616BF7"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B77C82E"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10"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3D478AD1" w14:textId="77777777" w:rsidR="00D93F46" w:rsidRPr="006A29D9" w:rsidRDefault="00D93F46" w:rsidP="00D93F46">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7CA5425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6AF03D8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Подача заявки осуществляется путем заполнения ее электронной формы, размещенной на </w:t>
      </w:r>
      <w:r w:rsidRPr="006A29D9">
        <w:rPr>
          <w:rFonts w:eastAsia="Times New Roman" w:cs="Times New Roman"/>
          <w:lang w:eastAsia="ru-RU"/>
        </w:rPr>
        <w:lastRenderedPageBreak/>
        <w:t>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1D757089" w14:textId="77777777" w:rsidR="00D93F46" w:rsidRPr="006A29D9" w:rsidRDefault="00D93F46" w:rsidP="00D93F46">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3D6B016D" w14:textId="77777777" w:rsidR="00D93F46" w:rsidRPr="006A29D9" w:rsidRDefault="00D93F46" w:rsidP="00D93F46">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4D227B47"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3EE033F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3A36C7D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629DBB5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юридических лиц (в случае регистрации юридического лица после  01.01.2017);</w:t>
      </w:r>
    </w:p>
    <w:p w14:paraId="58295EA2" w14:textId="5C75D991"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Выписка из Единого государственного реестра юридических лиц, выданная не позднее, чем за </w:t>
      </w:r>
      <w:r w:rsidR="00E358AE">
        <w:rPr>
          <w:rFonts w:eastAsia="Times New Roman" w:cs="Times New Roman"/>
          <w:lang w:eastAsia="ru-RU"/>
        </w:rPr>
        <w:t>1</w:t>
      </w:r>
      <w:r w:rsidRPr="006A29D9">
        <w:rPr>
          <w:rFonts w:eastAsia="Times New Roman" w:cs="Times New Roman"/>
          <w:lang w:eastAsia="ru-RU"/>
        </w:rPr>
        <w:t xml:space="preserve"> месяц до даты подачи заявки на участие в аукционе;</w:t>
      </w:r>
    </w:p>
    <w:p w14:paraId="46205F1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62EDDBD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A169334" w14:textId="4860FAD0"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Надлежащим образом оформленное письменное решение соответствующего органа управления претендента о приобретении объект</w:t>
      </w:r>
      <w:r w:rsidR="00EE3E4F">
        <w:rPr>
          <w:rFonts w:eastAsia="Times New Roman" w:cs="Times New Roman"/>
          <w:lang w:eastAsia="ru-RU"/>
        </w:rPr>
        <w:t>ов</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2F1A0729"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14917E7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2CAE965E" w14:textId="778E0511"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0CB71E2" w14:textId="1E655849"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Индивидуальных предпринимателей (в случае регистрации после 01.01.2017);</w:t>
      </w:r>
    </w:p>
    <w:p w14:paraId="57DCCDDB" w14:textId="77777777" w:rsidR="00D93F46" w:rsidRPr="000C4F32"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налоговый учет</w:t>
      </w:r>
      <w:r w:rsidRPr="000C4F32">
        <w:rPr>
          <w:rFonts w:eastAsia="Times New Roman" w:cs="Times New Roman"/>
          <w:lang w:eastAsia="ru-RU"/>
        </w:rPr>
        <w:t>;</w:t>
      </w:r>
    </w:p>
    <w:p w14:paraId="4CD233D5" w14:textId="2F16448B" w:rsidR="00D93F46" w:rsidRDefault="00D93F46" w:rsidP="00D93F46">
      <w:pPr>
        <w:ind w:firstLine="709"/>
        <w:jc w:val="both"/>
        <w:rPr>
          <w:rFonts w:eastAsia="Times New Roman" w:cs="Times New Roman"/>
          <w:lang w:eastAsia="ru-RU"/>
        </w:rPr>
      </w:pPr>
      <w:r w:rsidRPr="000C4F32">
        <w:rPr>
          <w:rFonts w:eastAsia="Times New Roman" w:cs="Times New Roman"/>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r w:rsidR="00E56F0E">
        <w:rPr>
          <w:rFonts w:eastAsia="Times New Roman" w:cs="Times New Roman"/>
          <w:lang w:eastAsia="ru-RU"/>
        </w:rPr>
        <w:t>.</w:t>
      </w:r>
    </w:p>
    <w:p w14:paraId="42341CD8" w14:textId="77777777" w:rsidR="00E150AD" w:rsidRPr="00E150AD" w:rsidRDefault="00E150AD" w:rsidP="00E150AD">
      <w:pPr>
        <w:widowControl/>
        <w:suppressAutoHyphens w:val="0"/>
        <w:ind w:firstLine="708"/>
        <w:jc w:val="both"/>
        <w:rPr>
          <w:b/>
          <w:bCs/>
          <w:u w:val="single"/>
        </w:rPr>
      </w:pPr>
      <w:r w:rsidRPr="00E150AD">
        <w:rPr>
          <w:b/>
          <w:bCs/>
          <w:u w:val="single"/>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4435698" w14:textId="77777777" w:rsidR="00E150AD" w:rsidRPr="00E150AD" w:rsidRDefault="00E150AD" w:rsidP="00E150AD">
      <w:pPr>
        <w:jc w:val="both"/>
        <w:rPr>
          <w:u w:val="single"/>
        </w:rPr>
      </w:pPr>
      <w:r w:rsidRPr="00E150AD">
        <w:rPr>
          <w:u w:val="single"/>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065DF40B" w14:textId="77777777" w:rsidR="00E150AD" w:rsidRPr="00E150AD" w:rsidRDefault="00E150AD" w:rsidP="00E150AD">
      <w:pPr>
        <w:jc w:val="both"/>
        <w:rPr>
          <w:u w:val="single"/>
        </w:rPr>
      </w:pPr>
      <w:r w:rsidRPr="00E150AD">
        <w:rPr>
          <w:u w:val="single"/>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E150AD">
        <w:rPr>
          <w:u w:val="single"/>
          <w:vertAlign w:val="superscript"/>
        </w:rPr>
        <w:footnoteReference w:id="1"/>
      </w:r>
      <w:r w:rsidRPr="00E150AD">
        <w:rPr>
          <w:u w:val="single"/>
        </w:rPr>
        <w:t xml:space="preserve">,  утвержденным Постановлением  Правительства РФ от 11.05.2022 № 851 «О </w:t>
      </w:r>
      <w:r w:rsidRPr="00E150AD">
        <w:rPr>
          <w:u w:val="single"/>
        </w:rPr>
        <w:lastRenderedPageBreak/>
        <w:t>мерах по реализации Указа Президента Российской  Федерации от 3 мая 2022 г. № 252».</w:t>
      </w:r>
    </w:p>
    <w:p w14:paraId="5D67EFE9" w14:textId="77777777" w:rsidR="00E150AD" w:rsidRPr="00E150AD" w:rsidRDefault="00E150AD" w:rsidP="00E150AD">
      <w:pPr>
        <w:ind w:firstLine="709"/>
        <w:contextualSpacing/>
        <w:jc w:val="both"/>
        <w:rPr>
          <w:rFonts w:cs="Mangal"/>
          <w:b/>
          <w:bCs/>
          <w:szCs w:val="21"/>
          <w:u w:val="single"/>
        </w:rPr>
      </w:pPr>
      <w:r w:rsidRPr="00E150AD">
        <w:rPr>
          <w:rFonts w:cs="Mangal"/>
          <w:b/>
          <w:bCs/>
          <w:szCs w:val="21"/>
          <w:u w:val="single"/>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776B9409" w14:textId="77777777" w:rsidR="00E150AD" w:rsidRPr="00E150AD" w:rsidRDefault="00E150AD" w:rsidP="00E150AD">
      <w:pPr>
        <w:ind w:firstLine="709"/>
        <w:contextualSpacing/>
        <w:jc w:val="both"/>
        <w:rPr>
          <w:rFonts w:cs="Mangal"/>
          <w:szCs w:val="21"/>
          <w:u w:val="single"/>
        </w:rPr>
      </w:pPr>
      <w:r w:rsidRPr="00E150AD">
        <w:rPr>
          <w:rFonts w:cs="Mangal"/>
          <w:szCs w:val="21"/>
          <w:u w:val="single"/>
        </w:rPr>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14:paraId="751B07AA" w14:textId="77777777" w:rsidR="00E150AD" w:rsidRPr="00E150AD" w:rsidRDefault="00E150AD" w:rsidP="00E150AD">
      <w:pPr>
        <w:ind w:firstLine="709"/>
        <w:contextualSpacing/>
        <w:jc w:val="both"/>
        <w:rPr>
          <w:rFonts w:cs="Mangal"/>
          <w:b/>
          <w:bCs/>
          <w:szCs w:val="21"/>
          <w:u w:val="single"/>
        </w:rPr>
      </w:pPr>
      <w:r w:rsidRPr="00E150AD">
        <w:rPr>
          <w:rFonts w:cs="Mangal"/>
          <w:b/>
          <w:bCs/>
          <w:szCs w:val="21"/>
          <w:u w:val="single"/>
        </w:rPr>
        <w:t>Претендент  дополнительно  предоставляет в  составе  заявки  следующие  документы:</w:t>
      </w:r>
    </w:p>
    <w:p w14:paraId="29020244" w14:textId="77777777" w:rsidR="00E150AD" w:rsidRPr="00E150AD" w:rsidRDefault="00E150AD" w:rsidP="00E150AD">
      <w:pPr>
        <w:ind w:firstLine="709"/>
        <w:contextualSpacing/>
        <w:jc w:val="both"/>
        <w:rPr>
          <w:rFonts w:cs="Mangal"/>
          <w:szCs w:val="21"/>
          <w:u w:val="single"/>
        </w:rPr>
      </w:pPr>
      <w:r w:rsidRPr="00E150AD">
        <w:rPr>
          <w:rFonts w:cs="Mangal"/>
          <w:szCs w:val="21"/>
          <w:u w:val="single"/>
        </w:rPr>
        <w:t>- 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D1DA7C5" w14:textId="77777777" w:rsidR="00E150AD" w:rsidRPr="00E150AD" w:rsidRDefault="00E150AD" w:rsidP="00E150AD">
      <w:pPr>
        <w:ind w:firstLine="709"/>
        <w:contextualSpacing/>
        <w:jc w:val="both"/>
        <w:rPr>
          <w:rFonts w:cs="Mangal"/>
          <w:szCs w:val="21"/>
          <w:u w:val="single"/>
        </w:rPr>
      </w:pPr>
      <w:r w:rsidRPr="00E150AD">
        <w:rPr>
          <w:rFonts w:cs="Mangal"/>
          <w:szCs w:val="21"/>
          <w:u w:val="single"/>
        </w:rPr>
        <w:t>- 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05BA0BD5" w14:textId="77777777" w:rsidR="00E150AD" w:rsidRPr="00E150AD" w:rsidRDefault="00E150AD" w:rsidP="00E150AD">
      <w:pPr>
        <w:ind w:firstLine="709"/>
        <w:contextualSpacing/>
        <w:jc w:val="both"/>
        <w:rPr>
          <w:rFonts w:cs="Mangal"/>
          <w:szCs w:val="21"/>
          <w:u w:val="single"/>
        </w:rPr>
      </w:pPr>
      <w:r w:rsidRPr="00E150AD">
        <w:rPr>
          <w:rFonts w:cs="Mangal"/>
          <w:szCs w:val="21"/>
          <w:u w:val="single"/>
        </w:rPr>
        <w:t>- заполненные заверения контрагента, форма приведена в Приложении 1 к настоящему информационному сообщению;</w:t>
      </w:r>
    </w:p>
    <w:p w14:paraId="4D64A6FF" w14:textId="77777777" w:rsidR="00E150AD" w:rsidRPr="00E150AD" w:rsidRDefault="00E150AD" w:rsidP="00E150AD">
      <w:pPr>
        <w:ind w:firstLine="709"/>
        <w:contextualSpacing/>
        <w:jc w:val="both"/>
        <w:rPr>
          <w:rFonts w:cs="Mangal"/>
          <w:szCs w:val="21"/>
        </w:rPr>
      </w:pPr>
      <w:r w:rsidRPr="00E150AD">
        <w:rPr>
          <w:rFonts w:cs="Mangal"/>
          <w:szCs w:val="21"/>
          <w:u w:val="single"/>
        </w:rPr>
        <w:t>- заполненная анкета (для юридических лиц), форма приведена в Приложении 2 к настоящему информационному сообщению.</w:t>
      </w:r>
    </w:p>
    <w:p w14:paraId="371B5416"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E75A470" w14:textId="77777777" w:rsidR="00D93F46" w:rsidRPr="006A29D9" w:rsidRDefault="00D93F46" w:rsidP="00D93F46">
      <w:pPr>
        <w:jc w:val="both"/>
        <w:rPr>
          <w:shd w:val="clear" w:color="auto" w:fill="FFFFFF"/>
        </w:rPr>
      </w:pPr>
      <w:r w:rsidRPr="006A29D9">
        <w:rPr>
          <w:shd w:val="clear" w:color="auto" w:fill="FFFFFF"/>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72322B5C"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09B65DFD"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ru</w:t>
        </w:r>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3440663D" w14:textId="77777777" w:rsidR="00D93F46" w:rsidRPr="006A29D9" w:rsidRDefault="00D93F46" w:rsidP="00D93F46">
      <w:pPr>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259EF5E6" w14:textId="77777777" w:rsidR="00D93F46" w:rsidRPr="006A29D9" w:rsidRDefault="00D93F46" w:rsidP="00D93F46">
      <w:pPr>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5E4C33D2"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ru</w:t>
        </w:r>
      </w:hyperlink>
      <w:r w:rsidRPr="006A29D9">
        <w:rPr>
          <w:rFonts w:eastAsia="Times New Roman" w:cs="Times New Roman"/>
          <w:lang w:eastAsia="ru-RU"/>
        </w:rPr>
        <w:t xml:space="preserve"> в разделе «карточка лота». </w:t>
      </w:r>
    </w:p>
    <w:p w14:paraId="2C6CF321"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6AB80BC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31A8ECD8" w14:textId="29276658"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РАД-ххх</w:t>
      </w:r>
      <w:r w:rsidR="005653EE">
        <w:rPr>
          <w:rFonts w:eastAsia="Times New Roman" w:cs="Times New Roman"/>
          <w:lang w:eastAsia="ru-RU"/>
        </w:rPr>
        <w:t>х</w:t>
      </w:r>
      <w:r w:rsidRPr="006A29D9">
        <w:rPr>
          <w:rFonts w:eastAsia="Times New Roman" w:cs="Times New Roman"/>
          <w:lang w:eastAsia="ru-RU"/>
        </w:rPr>
        <w:t xml:space="preserve">хх). </w:t>
      </w:r>
    </w:p>
    <w:p w14:paraId="3892F79B" w14:textId="77777777" w:rsidR="00D93F46" w:rsidRPr="006A29D9" w:rsidRDefault="00D93F46" w:rsidP="00774377">
      <w:pPr>
        <w:widowControl/>
        <w:ind w:firstLine="709"/>
        <w:jc w:val="both"/>
        <w:rPr>
          <w:rFonts w:eastAsia="Times New Roman" w:cs="Times New Roman"/>
          <w:lang w:eastAsia="ru-RU"/>
        </w:rPr>
      </w:pPr>
      <w:r w:rsidRPr="006A29D9">
        <w:rPr>
          <w:rFonts w:eastAsia="Times New Roman" w:cs="Times New Roman"/>
          <w:lang w:eastAsia="ru-RU"/>
        </w:rPr>
        <w:t>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в течение 5 (пяти) рабочих дней с даты подведения итогов аукциона.</w:t>
      </w:r>
    </w:p>
    <w:p w14:paraId="7931C6AD"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Задаток, перечисленный победителем аукциона, засчитывается в сумму платежа по договору </w:t>
      </w:r>
      <w:r w:rsidRPr="006A29D9">
        <w:rPr>
          <w:rFonts w:eastAsia="Times New Roman" w:cs="Times New Roman"/>
          <w:lang w:eastAsia="ru-RU"/>
        </w:rPr>
        <w:lastRenderedPageBreak/>
        <w:t>купли-продажи.</w:t>
      </w:r>
    </w:p>
    <w:p w14:paraId="059FE51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62248223"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Для участия в аукционе по лоту претендент может подать только одну заявку.</w:t>
      </w:r>
    </w:p>
    <w:p w14:paraId="2DA1704D"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255E0FEB"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24956AF6" w14:textId="77777777" w:rsidR="00D93F46" w:rsidRPr="006A29D9" w:rsidRDefault="00D93F46" w:rsidP="00D93F46">
      <w:pPr>
        <w:ind w:firstLine="709"/>
        <w:jc w:val="both"/>
        <w:rPr>
          <w:rFonts w:eastAsia="Times New Roman" w:cs="Times New Roman"/>
          <w:b/>
          <w:bCs/>
          <w:lang w:eastAsia="ru-RU"/>
        </w:rPr>
      </w:pPr>
      <w:r w:rsidRPr="006A29D9">
        <w:rPr>
          <w:rFonts w:eastAsia="Times New Roman" w:cs="Times New Roman"/>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eastAsia="Times New Roman" w:cs="Times New Roman"/>
          <w:b/>
          <w:bCs/>
          <w:lang w:eastAsia="ru-RU"/>
        </w:rPr>
        <w:t xml:space="preserve"> </w:t>
      </w:r>
    </w:p>
    <w:p w14:paraId="133528E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796DD41E"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056F6C54"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1E9B7582"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1) </w:t>
      </w:r>
      <w:r w:rsidR="00D93F46"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4CF7CF66"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2) </w:t>
      </w:r>
      <w:r w:rsidR="00D93F46"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9DC475B" w14:textId="77777777" w:rsidR="00D93F46" w:rsidRPr="006A29D9" w:rsidRDefault="00C5035E" w:rsidP="00C5035E">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00D93F46"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72AA5CF3" w14:textId="77777777" w:rsidR="00D93F46" w:rsidRPr="006A29D9" w:rsidRDefault="00D93F46" w:rsidP="00783A42">
      <w:pPr>
        <w:widowControl/>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CBCCFE4" w14:textId="77777777" w:rsidR="00D93F46" w:rsidRPr="006A29D9" w:rsidRDefault="00D93F46" w:rsidP="00783A42">
      <w:pPr>
        <w:widowControl/>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494060E6" w14:textId="77777777" w:rsidR="006E4594" w:rsidRDefault="006E4594" w:rsidP="006E4594">
      <w:pPr>
        <w:autoSpaceDE w:val="0"/>
        <w:autoSpaceDN w:val="0"/>
        <w:adjustRightInd w:val="0"/>
        <w:ind w:firstLine="720"/>
        <w:jc w:val="both"/>
        <w:rPr>
          <w:kern w:val="2"/>
        </w:rPr>
      </w:pPr>
      <w:r>
        <w:rPr>
          <w:kern w:val="2"/>
        </w:rPr>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55A1A30B" w14:textId="77777777" w:rsidR="006E4594" w:rsidRDefault="006E4594" w:rsidP="00D93F46">
      <w:pPr>
        <w:ind w:firstLine="709"/>
        <w:jc w:val="center"/>
        <w:rPr>
          <w:rFonts w:eastAsia="Times New Roman" w:cs="Times New Roman"/>
          <w:b/>
          <w:lang w:eastAsia="ru-RU"/>
        </w:rPr>
      </w:pPr>
    </w:p>
    <w:p w14:paraId="74D95C0C" w14:textId="2A929D19"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21CFCC3B" w14:textId="63A02172"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7F75A8">
        <w:rPr>
          <w:rFonts w:eastAsia="Times New Roman" w:cs="Times New Roman"/>
          <w:lang w:eastAsia="ru-RU"/>
        </w:rPr>
        <w:t>ниж</w:t>
      </w:r>
      <w:r w:rsidRPr="003E60ED">
        <w:rPr>
          <w:rFonts w:eastAsia="Times New Roman" w:cs="Times New Roman"/>
          <w:lang w:eastAsia="ru-RU"/>
        </w:rPr>
        <w:t>ение (</w:t>
      </w:r>
      <w:r w:rsidR="007F75A8">
        <w:rPr>
          <w:rFonts w:eastAsia="Times New Roman" w:cs="Times New Roman"/>
          <w:lang w:eastAsia="ru-RU"/>
        </w:rPr>
        <w:t>голланд</w:t>
      </w:r>
      <w:r w:rsidRPr="003E60ED">
        <w:rPr>
          <w:rFonts w:eastAsia="Times New Roman" w:cs="Times New Roman"/>
          <w:lang w:eastAsia="ru-RU"/>
        </w:rPr>
        <w:t>ский аукцион)</w:t>
      </w:r>
      <w:r w:rsidRPr="006A29D9">
        <w:rPr>
          <w:rFonts w:eastAsia="Times New Roman" w:cs="Times New Roman"/>
          <w:lang w:eastAsia="ru-RU"/>
        </w:rPr>
        <w:t xml:space="preserve"> </w:t>
      </w:r>
      <w:r w:rsidR="00E358AE" w:rsidRPr="00E358AE">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7BC4B07A" w14:textId="37284486"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43B31F92" w14:textId="7E6507BC"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6677CF88" w14:textId="04E6B7CE"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26AEDE3D" w14:textId="7B00BDA1"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1D90867B"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lastRenderedPageBreak/>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C83D8A0" w14:textId="77777777" w:rsidR="00D93F46" w:rsidRPr="006A29D9"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791A57F3" w14:textId="39E5C216"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5" w:name="_Hlk520414614"/>
      <w:r w:rsidRPr="006A29D9">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E90FC8" w:rsidRPr="00E90FC8">
        <w:rPr>
          <w:rFonts w:eastAsia="Times New Roman" w:cs="Times New Roman"/>
          <w:b/>
          <w:color w:val="000000"/>
          <w:lang w:eastAsia="ru-RU"/>
        </w:rPr>
        <w:t>15 (пятнадцати)</w:t>
      </w:r>
      <w:r w:rsidR="00E90FC8">
        <w:rPr>
          <w:rFonts w:eastAsia="Times New Roman" w:cs="Times New Roman"/>
          <w:b/>
          <w:color w:val="000000"/>
          <w:lang w:eastAsia="ru-RU"/>
        </w:rPr>
        <w:t xml:space="preserve"> </w:t>
      </w:r>
      <w:r w:rsidRPr="006A29D9">
        <w:rPr>
          <w:rFonts w:eastAsia="Times New Roman" w:cs="Times New Roman"/>
          <w:b/>
          <w:color w:val="000000"/>
          <w:lang w:eastAsia="ru-RU"/>
        </w:rPr>
        <w:t xml:space="preserve">рабочих дней </w:t>
      </w:r>
      <w:r w:rsidR="00E56F0E">
        <w:rPr>
          <w:rFonts w:eastAsia="Times New Roman" w:cs="Times New Roman"/>
          <w:b/>
          <w:color w:val="000000"/>
          <w:lang w:eastAsia="ru-RU"/>
        </w:rPr>
        <w:t xml:space="preserve">с даты </w:t>
      </w:r>
      <w:r w:rsidRPr="006A29D9">
        <w:rPr>
          <w:rFonts w:eastAsia="Times New Roman" w:cs="Times New Roman"/>
          <w:b/>
          <w:color w:val="000000"/>
          <w:lang w:eastAsia="ru-RU"/>
        </w:rPr>
        <w:t>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bookmarkEnd w:id="5"/>
    <w:p w14:paraId="02ACFFB7" w14:textId="049CF938" w:rsidR="00D93F46"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D93F46">
        <w:rPr>
          <w:rFonts w:eastAsia="Times New Roman" w:cs="Times New Roman"/>
          <w:b/>
          <w:color w:val="000000"/>
          <w:lang w:eastAsia="ru-RU"/>
        </w:rPr>
        <w:t xml:space="preserve">Для заключения договора </w:t>
      </w:r>
      <w:r w:rsidR="007434C2">
        <w:rPr>
          <w:rFonts w:eastAsia="Times New Roman" w:cs="Times New Roman"/>
          <w:b/>
          <w:color w:val="000000"/>
          <w:lang w:eastAsia="ru-RU"/>
        </w:rPr>
        <w:t>купли-продажи</w:t>
      </w:r>
      <w:r w:rsidRPr="00D93F46">
        <w:rPr>
          <w:rFonts w:eastAsia="Times New Roman" w:cs="Times New Roman"/>
          <w:b/>
          <w:color w:val="000000"/>
          <w:lang w:eastAsia="ru-RU"/>
        </w:rPr>
        <w:t xml:space="preserve"> победитель аукциона должен явиться в ПАО Сбербанк по адресу: </w:t>
      </w:r>
      <w:r w:rsidR="00AD236A" w:rsidRPr="00AD236A">
        <w:rPr>
          <w:rFonts w:eastAsia="Times New Roman" w:cs="Times New Roman"/>
          <w:b/>
          <w:color w:val="000000"/>
          <w:lang w:eastAsia="ru-RU"/>
        </w:rPr>
        <w:t>г. Пенза, ул. Суворова, д.81, тел.: 8(902) 204-65-39 Шульгин Александр Сергеевич; 8(927) 289-40-13 Минаев Станислав Анатольевич</w:t>
      </w:r>
      <w:r w:rsidRPr="00D93F46">
        <w:rPr>
          <w:rFonts w:eastAsia="Times New Roman" w:cs="Times New Roman"/>
          <w:b/>
          <w:color w:val="000000"/>
          <w:lang w:eastAsia="ru-RU"/>
        </w:rPr>
        <w:t>.</w:t>
      </w:r>
    </w:p>
    <w:p w14:paraId="41DABB77" w14:textId="77777777"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6A29D9">
        <w:rPr>
          <w:rFonts w:eastAsia="Times New Roman" w:cs="Times New Roman"/>
          <w:b/>
          <w:color w:val="000000"/>
          <w:lang w:eastAsia="ru-RU"/>
        </w:rPr>
        <w:t>Неявка победителя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7F568F9B" w14:textId="647F769D" w:rsidR="00D93F46" w:rsidRDefault="00D93F46" w:rsidP="006E4594">
      <w:pPr>
        <w:widowControl/>
        <w:ind w:right="-57" w:firstLine="709"/>
        <w:jc w:val="both"/>
        <w:rPr>
          <w:rFonts w:eastAsia="Times New Roman" w:cs="Times New Roman"/>
          <w:lang w:eastAsia="ru-RU"/>
        </w:rPr>
      </w:pPr>
      <w:bookmarkStart w:id="6"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0F6ED9">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p w14:paraId="36D03A2D" w14:textId="4A4BF462" w:rsidR="00D93F46" w:rsidRDefault="00D93F46" w:rsidP="00D93F46">
      <w:pPr>
        <w:ind w:right="-57" w:firstLine="709"/>
        <w:jc w:val="both"/>
        <w:rPr>
          <w:rFonts w:eastAsia="Times New Roman" w:cs="Times New Roman"/>
          <w:b/>
          <w:lang w:eastAsia="ru-RU"/>
        </w:rPr>
      </w:pPr>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6A29D9">
        <w:rPr>
          <w:rFonts w:eastAsia="Times New Roman" w:cs="Times New Roman"/>
          <w:b/>
          <w:lang w:eastAsia="ru-RU"/>
        </w:rPr>
        <w:t xml:space="preserve">договор купли-продажи может быть заключен собственником с единственным участником аукциона по </w:t>
      </w:r>
      <w:r w:rsidR="00C05606">
        <w:rPr>
          <w:rFonts w:eastAsia="Times New Roman" w:cs="Times New Roman"/>
          <w:b/>
          <w:lang w:eastAsia="ru-RU"/>
        </w:rPr>
        <w:t>минима</w:t>
      </w:r>
      <w:r w:rsidRPr="006A29D9">
        <w:rPr>
          <w:rFonts w:eastAsia="Times New Roman" w:cs="Times New Roman"/>
          <w:b/>
          <w:lang w:eastAsia="ru-RU"/>
        </w:rPr>
        <w:t>льной цене аукциона в течение 1</w:t>
      </w:r>
      <w:r w:rsidR="00E90FC8">
        <w:rPr>
          <w:rFonts w:eastAsia="Times New Roman" w:cs="Times New Roman"/>
          <w:b/>
          <w:lang w:eastAsia="ru-RU"/>
        </w:rPr>
        <w:t>5</w:t>
      </w:r>
      <w:r w:rsidRPr="006A29D9">
        <w:rPr>
          <w:rFonts w:eastAsia="Times New Roman" w:cs="Times New Roman"/>
          <w:b/>
          <w:lang w:eastAsia="ru-RU"/>
        </w:rPr>
        <w:t xml:space="preserve"> (</w:t>
      </w:r>
      <w:r w:rsidR="00E90FC8">
        <w:rPr>
          <w:rFonts w:eastAsia="Times New Roman" w:cs="Times New Roman"/>
          <w:b/>
          <w:lang w:eastAsia="ru-RU"/>
        </w:rPr>
        <w:t>пятнадцати</w:t>
      </w:r>
      <w:r w:rsidRPr="006A29D9">
        <w:rPr>
          <w:rFonts w:eastAsia="Times New Roman" w:cs="Times New Roman"/>
          <w:b/>
          <w:lang w:eastAsia="ru-RU"/>
        </w:rPr>
        <w:t xml:space="preserve">) рабочих дней с даты признания аукциона несостоявшимся. </w:t>
      </w:r>
    </w:p>
    <w:p w14:paraId="6D549667" w14:textId="7D5F844B" w:rsidR="00D93F46" w:rsidRPr="001E45C8" w:rsidRDefault="00D93F46" w:rsidP="00D93F46">
      <w:pPr>
        <w:ind w:right="-57" w:firstLine="709"/>
        <w:jc w:val="both"/>
        <w:rPr>
          <w:rFonts w:eastAsia="Times New Roman" w:cs="Times New Roman"/>
          <w:bCs/>
          <w:lang w:eastAsia="ru-RU"/>
        </w:rPr>
      </w:pPr>
      <w:r w:rsidRPr="001E45C8">
        <w:rPr>
          <w:rFonts w:eastAsia="Times New Roman" w:cs="Times New Roman"/>
          <w:bCs/>
          <w:lang w:eastAsia="ru-RU"/>
        </w:rPr>
        <w:t>Оплата цены продажи Объект</w:t>
      </w:r>
      <w:r w:rsidR="000F6ED9">
        <w:rPr>
          <w:rFonts w:eastAsia="Times New Roman" w:cs="Times New Roman"/>
          <w:bCs/>
          <w:lang w:eastAsia="ru-RU"/>
        </w:rPr>
        <w:t>ов</w:t>
      </w:r>
      <w:r w:rsidRPr="001E45C8">
        <w:rPr>
          <w:rFonts w:eastAsia="Times New Roman" w:cs="Times New Roman"/>
          <w:bCs/>
          <w:lang w:eastAsia="ru-RU"/>
        </w:rPr>
        <w:t xml:space="preserve"> Покупателем (Победителем аукциона, Единственным участником аукциона) производится путем безналичного перечисления денежных средств на счет Продавца </w:t>
      </w:r>
      <w:r w:rsidR="00E90FC8" w:rsidRPr="00E90FC8">
        <w:rPr>
          <w:rFonts w:eastAsia="Times New Roman" w:cs="Times New Roman"/>
          <w:bCs/>
          <w:lang w:eastAsia="ru-RU"/>
        </w:rPr>
        <w:t>в порядке и сроки, указанные в договоре купли-продажи</w:t>
      </w:r>
      <w:r w:rsidRPr="001E45C8">
        <w:rPr>
          <w:rFonts w:eastAsia="Times New Roman" w:cs="Times New Roman"/>
          <w:bCs/>
          <w:lang w:eastAsia="ru-RU"/>
        </w:rPr>
        <w:t>, размещенн</w:t>
      </w:r>
      <w:r w:rsidR="00E90FC8">
        <w:rPr>
          <w:rFonts w:eastAsia="Times New Roman" w:cs="Times New Roman"/>
          <w:bCs/>
          <w:lang w:eastAsia="ru-RU"/>
        </w:rPr>
        <w:t>о</w:t>
      </w:r>
      <w:r w:rsidRPr="001E45C8">
        <w:rPr>
          <w:rFonts w:eastAsia="Times New Roman" w:cs="Times New Roman"/>
          <w:bCs/>
          <w:lang w:eastAsia="ru-RU"/>
        </w:rPr>
        <w:t>м на сайте www.lot-online.ru в разделе «карточка лота».</w:t>
      </w:r>
    </w:p>
    <w:bookmarkEnd w:id="6"/>
    <w:p w14:paraId="455F0499"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69404A08"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6264F6B0"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7A56C318" w14:textId="738F459D"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xml:space="preserve">-  ни один из Участников торгов не сделал предложения по </w:t>
      </w:r>
      <w:r w:rsidR="007F75A8">
        <w:rPr>
          <w:rFonts w:eastAsia="Times New Roman" w:cs="Times New Roman"/>
          <w:bCs/>
          <w:color w:val="000000"/>
          <w:lang w:eastAsia="ru-RU"/>
        </w:rPr>
        <w:t xml:space="preserve">минимальной </w:t>
      </w:r>
      <w:r w:rsidRPr="004F055E">
        <w:rPr>
          <w:rFonts w:eastAsia="Times New Roman" w:cs="Times New Roman"/>
          <w:bCs/>
          <w:color w:val="000000"/>
          <w:lang w:eastAsia="ru-RU"/>
        </w:rPr>
        <w:t>цене.</w:t>
      </w:r>
    </w:p>
    <w:p w14:paraId="7CAA4769" w14:textId="2B828626" w:rsidR="00E56F0E" w:rsidRDefault="00E56F0E" w:rsidP="004F055E">
      <w:pPr>
        <w:ind w:firstLine="709"/>
        <w:rPr>
          <w:rFonts w:eastAsia="Times New Roman" w:cs="Times New Roman"/>
          <w:bCs/>
          <w:color w:val="000000"/>
          <w:lang w:eastAsia="ru-RU"/>
        </w:rPr>
      </w:pPr>
    </w:p>
    <w:p w14:paraId="49613526" w14:textId="3140C860" w:rsidR="00E56F0E" w:rsidRDefault="00E56F0E" w:rsidP="004F055E">
      <w:pPr>
        <w:ind w:firstLine="709"/>
        <w:rPr>
          <w:rFonts w:eastAsia="Times New Roman" w:cs="Times New Roman"/>
          <w:bCs/>
          <w:color w:val="000000"/>
          <w:lang w:eastAsia="ru-RU"/>
        </w:rPr>
      </w:pPr>
    </w:p>
    <w:p w14:paraId="1D53CEFD" w14:textId="333877A8" w:rsidR="00E56F0E" w:rsidRDefault="00E56F0E" w:rsidP="004F055E">
      <w:pPr>
        <w:ind w:firstLine="709"/>
        <w:rPr>
          <w:rFonts w:eastAsia="Times New Roman" w:cs="Times New Roman"/>
          <w:bCs/>
          <w:color w:val="000000"/>
          <w:lang w:eastAsia="ru-RU"/>
        </w:rPr>
      </w:pPr>
    </w:p>
    <w:p w14:paraId="18534745" w14:textId="4DE1D05F" w:rsidR="00E56F0E" w:rsidRDefault="00E56F0E" w:rsidP="004F055E">
      <w:pPr>
        <w:ind w:firstLine="709"/>
        <w:rPr>
          <w:rFonts w:eastAsia="Times New Roman" w:cs="Times New Roman"/>
          <w:bCs/>
          <w:color w:val="000000"/>
          <w:lang w:eastAsia="ru-RU"/>
        </w:rPr>
      </w:pPr>
    </w:p>
    <w:p w14:paraId="6B03B017" w14:textId="07874B8F" w:rsidR="00E56F0E" w:rsidRDefault="00E56F0E" w:rsidP="004F055E">
      <w:pPr>
        <w:ind w:firstLine="709"/>
        <w:rPr>
          <w:rFonts w:eastAsia="Times New Roman" w:cs="Times New Roman"/>
          <w:bCs/>
          <w:color w:val="000000"/>
          <w:lang w:eastAsia="ru-RU"/>
        </w:rPr>
      </w:pPr>
    </w:p>
    <w:p w14:paraId="02864A9E" w14:textId="74E94438" w:rsidR="00E56F0E" w:rsidRDefault="00E56F0E" w:rsidP="004F055E">
      <w:pPr>
        <w:ind w:firstLine="709"/>
        <w:rPr>
          <w:rFonts w:eastAsia="Times New Roman" w:cs="Times New Roman"/>
          <w:bCs/>
          <w:color w:val="000000"/>
          <w:lang w:eastAsia="ru-RU"/>
        </w:rPr>
      </w:pPr>
    </w:p>
    <w:p w14:paraId="33EB1AB9" w14:textId="5D6CF7DB" w:rsidR="00E56F0E" w:rsidRDefault="00E56F0E" w:rsidP="004F055E">
      <w:pPr>
        <w:ind w:firstLine="709"/>
        <w:rPr>
          <w:rFonts w:eastAsia="Times New Roman" w:cs="Times New Roman"/>
          <w:bCs/>
          <w:color w:val="000000"/>
          <w:lang w:eastAsia="ru-RU"/>
        </w:rPr>
      </w:pPr>
    </w:p>
    <w:p w14:paraId="386D85CB" w14:textId="5CB2928A" w:rsidR="00E56F0E" w:rsidRDefault="00E56F0E" w:rsidP="004F055E">
      <w:pPr>
        <w:ind w:firstLine="709"/>
        <w:rPr>
          <w:rFonts w:eastAsia="Times New Roman" w:cs="Times New Roman"/>
          <w:bCs/>
          <w:color w:val="000000"/>
          <w:lang w:eastAsia="ru-RU"/>
        </w:rPr>
      </w:pPr>
    </w:p>
    <w:p w14:paraId="49AC9126" w14:textId="7C49308C" w:rsidR="00E56F0E" w:rsidRDefault="00E56F0E" w:rsidP="004F055E">
      <w:pPr>
        <w:ind w:firstLine="709"/>
        <w:rPr>
          <w:rFonts w:eastAsia="Times New Roman" w:cs="Times New Roman"/>
          <w:bCs/>
          <w:color w:val="000000"/>
          <w:lang w:eastAsia="ru-RU"/>
        </w:rPr>
      </w:pPr>
    </w:p>
    <w:p w14:paraId="1ED87195" w14:textId="708A2B61" w:rsidR="00E56F0E" w:rsidRDefault="00E56F0E" w:rsidP="004F055E">
      <w:pPr>
        <w:ind w:firstLine="709"/>
        <w:rPr>
          <w:rFonts w:eastAsia="Times New Roman" w:cs="Times New Roman"/>
          <w:bCs/>
          <w:color w:val="000000"/>
          <w:lang w:eastAsia="ru-RU"/>
        </w:rPr>
      </w:pPr>
    </w:p>
    <w:p w14:paraId="7FAF28A9" w14:textId="7DB7E87B" w:rsidR="00E56F0E" w:rsidRDefault="00E56F0E" w:rsidP="004F055E">
      <w:pPr>
        <w:ind w:firstLine="709"/>
        <w:rPr>
          <w:rFonts w:eastAsia="Times New Roman" w:cs="Times New Roman"/>
          <w:bCs/>
          <w:color w:val="000000"/>
          <w:lang w:eastAsia="ru-RU"/>
        </w:rPr>
      </w:pPr>
    </w:p>
    <w:p w14:paraId="135EB816" w14:textId="33C8F225" w:rsidR="00E56F0E" w:rsidRDefault="00E56F0E" w:rsidP="004F055E">
      <w:pPr>
        <w:ind w:firstLine="709"/>
        <w:rPr>
          <w:rFonts w:eastAsia="Times New Roman" w:cs="Times New Roman"/>
          <w:bCs/>
          <w:color w:val="000000"/>
          <w:lang w:eastAsia="ru-RU"/>
        </w:rPr>
      </w:pPr>
    </w:p>
    <w:p w14:paraId="3EFE3A3A" w14:textId="3A0C932B" w:rsidR="00E56F0E" w:rsidRDefault="00E56F0E" w:rsidP="004F055E">
      <w:pPr>
        <w:ind w:firstLine="709"/>
        <w:rPr>
          <w:rFonts w:eastAsia="Times New Roman" w:cs="Times New Roman"/>
          <w:bCs/>
          <w:color w:val="000000"/>
          <w:lang w:eastAsia="ru-RU"/>
        </w:rPr>
      </w:pPr>
    </w:p>
    <w:p w14:paraId="0F76B922" w14:textId="58A8FF07" w:rsidR="00E56F0E" w:rsidRDefault="00E56F0E" w:rsidP="004F055E">
      <w:pPr>
        <w:ind w:firstLine="709"/>
        <w:rPr>
          <w:rFonts w:eastAsia="Times New Roman" w:cs="Times New Roman"/>
          <w:bCs/>
          <w:color w:val="000000"/>
          <w:lang w:eastAsia="ru-RU"/>
        </w:rPr>
      </w:pPr>
    </w:p>
    <w:p w14:paraId="664C99CA" w14:textId="23B4C9F4" w:rsidR="00E56F0E" w:rsidRDefault="00E56F0E" w:rsidP="004F055E">
      <w:pPr>
        <w:ind w:firstLine="709"/>
        <w:rPr>
          <w:rFonts w:eastAsia="Times New Roman" w:cs="Times New Roman"/>
          <w:bCs/>
          <w:color w:val="000000"/>
          <w:lang w:eastAsia="ru-RU"/>
        </w:rPr>
      </w:pPr>
    </w:p>
    <w:p w14:paraId="69B45ADF" w14:textId="470F16EC" w:rsidR="00E56F0E" w:rsidRDefault="00E56F0E" w:rsidP="004F055E">
      <w:pPr>
        <w:ind w:firstLine="709"/>
        <w:rPr>
          <w:rFonts w:eastAsia="Times New Roman" w:cs="Times New Roman"/>
          <w:bCs/>
          <w:color w:val="000000"/>
          <w:lang w:eastAsia="ru-RU"/>
        </w:rPr>
      </w:pPr>
    </w:p>
    <w:p w14:paraId="28EF2384" w14:textId="7932593D" w:rsidR="00E56F0E" w:rsidRDefault="00E56F0E" w:rsidP="004F055E">
      <w:pPr>
        <w:ind w:firstLine="709"/>
        <w:rPr>
          <w:rFonts w:eastAsia="Times New Roman" w:cs="Times New Roman"/>
          <w:bCs/>
          <w:color w:val="000000"/>
          <w:lang w:eastAsia="ru-RU"/>
        </w:rPr>
      </w:pPr>
    </w:p>
    <w:p w14:paraId="1B9674A5" w14:textId="76059E9A" w:rsidR="00E56F0E" w:rsidRDefault="00E56F0E" w:rsidP="004F055E">
      <w:pPr>
        <w:ind w:firstLine="709"/>
        <w:rPr>
          <w:rFonts w:eastAsia="Times New Roman" w:cs="Times New Roman"/>
          <w:bCs/>
          <w:color w:val="000000"/>
          <w:lang w:eastAsia="ru-RU"/>
        </w:rPr>
      </w:pPr>
    </w:p>
    <w:p w14:paraId="50A270C8" w14:textId="02CD85CC" w:rsidR="00E56F0E" w:rsidRDefault="00E56F0E" w:rsidP="004F055E">
      <w:pPr>
        <w:ind w:firstLine="709"/>
        <w:rPr>
          <w:rFonts w:eastAsia="Times New Roman" w:cs="Times New Roman"/>
          <w:bCs/>
          <w:color w:val="000000"/>
          <w:lang w:eastAsia="ru-RU"/>
        </w:rPr>
      </w:pPr>
    </w:p>
    <w:p w14:paraId="21928E1F" w14:textId="0E62F8C9" w:rsidR="00E56F0E" w:rsidRDefault="00E56F0E" w:rsidP="004F055E">
      <w:pPr>
        <w:ind w:firstLine="709"/>
        <w:rPr>
          <w:rFonts w:eastAsia="Times New Roman" w:cs="Times New Roman"/>
          <w:bCs/>
          <w:color w:val="000000"/>
          <w:lang w:eastAsia="ru-RU"/>
        </w:rPr>
      </w:pPr>
    </w:p>
    <w:p w14:paraId="4497002E" w14:textId="77777777" w:rsidR="00E56F0E" w:rsidRDefault="00E56F0E" w:rsidP="00E56F0E">
      <w:pPr>
        <w:jc w:val="right"/>
        <w:rPr>
          <w:rFonts w:eastAsia="Times New Roman"/>
          <w:b/>
          <w:color w:val="020C22"/>
          <w:sz w:val="22"/>
          <w:szCs w:val="22"/>
          <w:lang w:eastAsia="ru-RU"/>
        </w:rPr>
        <w:sectPr w:rsidR="00E56F0E" w:rsidSect="00C5429B">
          <w:headerReference w:type="default" r:id="rId13"/>
          <w:pgSz w:w="11906" w:h="16838"/>
          <w:pgMar w:top="284" w:right="566" w:bottom="426" w:left="851" w:header="284" w:footer="709" w:gutter="0"/>
          <w:cols w:space="708"/>
          <w:docGrid w:linePitch="360"/>
        </w:sectPr>
      </w:pPr>
    </w:p>
    <w:p w14:paraId="4A8ACD9D" w14:textId="77777777" w:rsidR="00E56F0E" w:rsidRDefault="00E56F0E" w:rsidP="00E56F0E">
      <w:pPr>
        <w:jc w:val="right"/>
        <w:rPr>
          <w:rFonts w:eastAsia="Times New Roman"/>
          <w:b/>
          <w:color w:val="020C22"/>
          <w:kern w:val="2"/>
          <w:sz w:val="22"/>
          <w:szCs w:val="22"/>
          <w:lang w:eastAsia="ru-RU"/>
        </w:rPr>
      </w:pPr>
      <w:r>
        <w:rPr>
          <w:rFonts w:eastAsia="Times New Roman"/>
          <w:b/>
          <w:color w:val="020C22"/>
          <w:sz w:val="22"/>
          <w:szCs w:val="22"/>
          <w:lang w:eastAsia="ru-RU"/>
        </w:rPr>
        <w:lastRenderedPageBreak/>
        <w:t>ПРИЛОЖЕНИЕ 1</w:t>
      </w:r>
    </w:p>
    <w:p w14:paraId="49FEEFD4" w14:textId="77777777" w:rsidR="00E56F0E" w:rsidRDefault="00E56F0E" w:rsidP="00E56F0E">
      <w:pPr>
        <w:jc w:val="center"/>
        <w:rPr>
          <w:b/>
          <w:spacing w:val="26"/>
          <w:sz w:val="22"/>
          <w:szCs w:val="22"/>
        </w:rPr>
      </w:pPr>
    </w:p>
    <w:p w14:paraId="54437227"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3A7F2FB7" w14:textId="77777777" w:rsidR="00E56F0E" w:rsidRDefault="00E56F0E" w:rsidP="00E56F0E">
      <w:pPr>
        <w:jc w:val="center"/>
        <w:rPr>
          <w:b/>
          <w:spacing w:val="26"/>
          <w:sz w:val="22"/>
          <w:szCs w:val="22"/>
        </w:rPr>
      </w:pPr>
      <w:r>
        <w:rPr>
          <w:b/>
          <w:spacing w:val="26"/>
          <w:sz w:val="22"/>
          <w:szCs w:val="22"/>
        </w:rPr>
        <w:t>О СТРУКТУРЕ ВЛАДЕНИЯ</w:t>
      </w:r>
    </w:p>
    <w:p w14:paraId="3C564863"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5523CDB0" w14:textId="77777777" w:rsidR="00E56F0E" w:rsidRDefault="00E56F0E" w:rsidP="00E56F0E">
      <w:pPr>
        <w:jc w:val="both"/>
        <w:rPr>
          <w:b/>
          <w:color w:val="595959" w:themeColor="text1" w:themeTint="A6"/>
          <w:sz w:val="22"/>
          <w:szCs w:val="22"/>
          <w:highlight w:val="yellow"/>
        </w:rPr>
      </w:pPr>
    </w:p>
    <w:tbl>
      <w:tblPr>
        <w:tblStyle w:val="ad"/>
        <w:tblW w:w="14742" w:type="dxa"/>
        <w:tblInd w:w="-5" w:type="dxa"/>
        <w:tblLook w:val="04A0" w:firstRow="1" w:lastRow="0" w:firstColumn="1" w:lastColumn="0" w:noHBand="0" w:noVBand="1"/>
      </w:tblPr>
      <w:tblGrid>
        <w:gridCol w:w="4649"/>
        <w:gridCol w:w="10093"/>
      </w:tblGrid>
      <w:tr w:rsidR="00E56F0E" w14:paraId="4A051740" w14:textId="77777777" w:rsidTr="00E56F0E">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5996BCF7" w14:textId="77777777" w:rsidR="00E56F0E" w:rsidRDefault="00E56F0E">
            <w:pPr>
              <w:spacing w:after="200" w:line="276" w:lineRule="auto"/>
              <w:rPr>
                <w:b/>
                <w:sz w:val="22"/>
                <w:szCs w:val="22"/>
              </w:rPr>
            </w:pPr>
            <w:r>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vAlign w:val="center"/>
          </w:tcPr>
          <w:p w14:paraId="06DC3C61" w14:textId="77777777" w:rsidR="00E56F0E" w:rsidRDefault="00E56F0E">
            <w:pPr>
              <w:spacing w:after="200" w:line="276" w:lineRule="auto"/>
              <w:rPr>
                <w:b/>
                <w:sz w:val="22"/>
                <w:szCs w:val="22"/>
              </w:rPr>
            </w:pPr>
          </w:p>
        </w:tc>
      </w:tr>
      <w:tr w:rsidR="00E56F0E" w14:paraId="79BF2682" w14:textId="77777777" w:rsidTr="00E56F0E">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059CD10" w14:textId="77777777" w:rsidR="00E56F0E" w:rsidRDefault="00E56F0E">
            <w:pPr>
              <w:spacing w:after="200" w:line="276" w:lineRule="auto"/>
              <w:rPr>
                <w:b/>
                <w:sz w:val="22"/>
                <w:szCs w:val="22"/>
              </w:rPr>
            </w:pPr>
            <w:r>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vAlign w:val="center"/>
          </w:tcPr>
          <w:p w14:paraId="501CBE58" w14:textId="77777777" w:rsidR="00E56F0E" w:rsidRDefault="00E56F0E">
            <w:pPr>
              <w:spacing w:after="200" w:line="276" w:lineRule="auto"/>
              <w:rPr>
                <w:i/>
                <w:color w:val="2F5496" w:themeColor="accent1" w:themeShade="BF"/>
                <w:sz w:val="22"/>
                <w:szCs w:val="22"/>
              </w:rPr>
            </w:pPr>
          </w:p>
        </w:tc>
      </w:tr>
    </w:tbl>
    <w:p w14:paraId="353542B0" w14:textId="77777777" w:rsidR="00E56F0E" w:rsidRDefault="00E56F0E" w:rsidP="00E56F0E">
      <w:pPr>
        <w:ind w:firstLine="709"/>
        <w:jc w:val="both"/>
        <w:rPr>
          <w:color w:val="000000" w:themeColor="text1"/>
          <w:kern w:val="2"/>
          <w:sz w:val="22"/>
          <w:szCs w:val="22"/>
          <w:highlight w:val="yellow"/>
        </w:rPr>
      </w:pPr>
    </w:p>
    <w:p w14:paraId="574C1E59" w14:textId="77777777" w:rsidR="00E56F0E" w:rsidRDefault="00E56F0E" w:rsidP="00E56F0E">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Pr>
          <w:color w:val="000000" w:themeColor="text1"/>
          <w:sz w:val="22"/>
          <w:szCs w:val="22"/>
        </w:rPr>
        <w:t xml:space="preserve"> :</w:t>
      </w:r>
    </w:p>
    <w:p w14:paraId="1E350FF4" w14:textId="77777777" w:rsidR="00E56F0E" w:rsidRDefault="00E56F0E" w:rsidP="002354EC">
      <w:pPr>
        <w:widowControl/>
        <w:numPr>
          <w:ilvl w:val="0"/>
          <w:numId w:val="13"/>
        </w:numPr>
        <w:suppressAutoHyphens w:val="0"/>
        <w:ind w:left="0" w:firstLine="426"/>
        <w:jc w:val="both"/>
        <w:rPr>
          <w:rFonts w:cs="Mangal"/>
          <w:color w:val="000000" w:themeColor="text1"/>
          <w:sz w:val="22"/>
          <w:szCs w:val="22"/>
        </w:rPr>
      </w:pPr>
      <w:r>
        <w:rPr>
          <w:rFonts w:cs="Mangal"/>
          <w:b/>
          <w:color w:val="000000" w:themeColor="text1"/>
          <w:sz w:val="22"/>
          <w:szCs w:val="22"/>
        </w:rPr>
        <w:t>НЕ ЯВЛЯЕТСЯ/ ЯВЛЯЕТСЯ</w:t>
      </w:r>
      <w:r>
        <w:rPr>
          <w:rFonts w:cs="Mangal"/>
          <w:color w:val="000000" w:themeColor="text1"/>
          <w:sz w:val="22"/>
          <w:szCs w:val="22"/>
          <w:vertAlign w:val="superscript"/>
        </w:rPr>
        <w:footnoteReference w:id="3"/>
      </w:r>
      <w:r>
        <w:rPr>
          <w:rFonts w:cs="Mangal"/>
          <w:color w:val="000000" w:themeColor="text1"/>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74B1D263" w14:textId="77777777" w:rsidR="00E56F0E" w:rsidRDefault="00E56F0E" w:rsidP="002354EC">
      <w:pPr>
        <w:widowControl/>
        <w:numPr>
          <w:ilvl w:val="0"/>
          <w:numId w:val="13"/>
        </w:numPr>
        <w:suppressAutoHyphens w:val="0"/>
        <w:ind w:left="0" w:firstLine="426"/>
        <w:jc w:val="both"/>
        <w:rPr>
          <w:rFonts w:cs="Mangal"/>
          <w:color w:val="020C22"/>
          <w:sz w:val="22"/>
          <w:szCs w:val="22"/>
        </w:rPr>
      </w:pPr>
      <w:r>
        <w:rPr>
          <w:rFonts w:cs="Mangal"/>
          <w:b/>
          <w:color w:val="000000" w:themeColor="text1"/>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64E11C7E"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Style w:val="ad"/>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E56F0E" w14:paraId="68B4C632" w14:textId="77777777" w:rsidTr="00E56F0E">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B0F09C8"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ФИО/    наименование Госучастника</w:t>
            </w:r>
            <w:r>
              <w:rPr>
                <w:rFonts w:eastAsia="Times New Roman" w:cs="Times New Roman"/>
                <w:b/>
                <w:color w:val="020C22"/>
                <w:kern w:val="0"/>
                <w:sz w:val="20"/>
                <w:szCs w:val="20"/>
                <w:vertAlign w:val="superscript"/>
                <w:lang w:eastAsia="ru-RU" w:bidi="ar-SA"/>
              </w:rPr>
              <w:footnoteReference w:id="4"/>
            </w:r>
            <w:r>
              <w:rPr>
                <w:rFonts w:eastAsia="Times New Roman" w:cs="Times New Roman"/>
                <w:b/>
                <w:color w:val="020C22"/>
                <w:kern w:val="0"/>
                <w:sz w:val="20"/>
                <w:szCs w:val="20"/>
                <w:vertAlign w:val="superscript"/>
                <w:lang w:eastAsia="ru-RU" w:bidi="ar-SA"/>
              </w:rPr>
              <w:t>,</w:t>
            </w:r>
            <w:r>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tcPr>
          <w:p w14:paraId="7AF708BB" w14:textId="77777777" w:rsidR="00E56F0E" w:rsidRDefault="00E56F0E" w:rsidP="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Pr>
                <w:rFonts w:eastAsia="Times New Roman" w:cs="Times New Roman"/>
                <w:b/>
                <w:color w:val="020C22"/>
                <w:kern w:val="0"/>
                <w:sz w:val="20"/>
                <w:szCs w:val="20"/>
                <w:lang w:eastAsia="ru-RU" w:bidi="ar-SA"/>
              </w:rPr>
              <w:t>Номер, серия ДУЛ</w:t>
            </w:r>
            <w:r>
              <w:rPr>
                <w:rFonts w:eastAsia="Times New Roman" w:cs="Times New Roman"/>
                <w:b/>
                <w:color w:val="020C22"/>
                <w:kern w:val="0"/>
                <w:sz w:val="20"/>
                <w:szCs w:val="20"/>
                <w:vertAlign w:val="superscript"/>
                <w:lang w:eastAsia="ru-RU" w:bidi="ar-SA"/>
              </w:rPr>
              <w:footnoteReference w:id="6"/>
            </w:r>
            <w:r>
              <w:rPr>
                <w:rFonts w:eastAsia="Times New Roman" w:cs="Times New Roman"/>
                <w:b/>
                <w:color w:val="020C22"/>
                <w:kern w:val="0"/>
                <w:sz w:val="20"/>
                <w:szCs w:val="20"/>
                <w:lang w:eastAsia="ru-RU" w:bidi="ar-SA"/>
              </w:rPr>
              <w:t xml:space="preserve"> и место регистрации</w:t>
            </w:r>
          </w:p>
          <w:p w14:paraId="7216EE48"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C04633" w14:textId="77777777" w:rsidR="00E56F0E" w:rsidRDefault="00E56F0E" w:rsidP="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hideMark/>
          </w:tcPr>
          <w:p w14:paraId="0F521116" w14:textId="77777777" w:rsidR="00E56F0E" w:rsidRDefault="00E56F0E" w:rsidP="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Pr>
                <w:rFonts w:eastAsia="Times New Roman" w:cs="Times New Roman"/>
                <w:b/>
                <w:color w:val="020C22"/>
                <w:kern w:val="0"/>
                <w:sz w:val="20"/>
                <w:szCs w:val="20"/>
                <w:lang w:eastAsia="ru-RU" w:bidi="ar-SA"/>
              </w:rPr>
              <w:t>Доля владения/участия в капитале Общества</w:t>
            </w:r>
            <w:r>
              <w:rPr>
                <w:rFonts w:eastAsia="Times New Roman" w:cs="Times New Roman"/>
                <w:b/>
                <w:color w:val="020C22"/>
                <w:kern w:val="0"/>
                <w:sz w:val="20"/>
                <w:szCs w:val="20"/>
                <w:vertAlign w:val="superscript"/>
                <w:lang w:eastAsia="ru-RU" w:bidi="ar-SA"/>
              </w:rPr>
              <w:t>1</w:t>
            </w:r>
          </w:p>
          <w:p w14:paraId="5A662486" w14:textId="77777777" w:rsidR="00E56F0E" w:rsidRDefault="00E56F0E" w:rsidP="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B9416FA"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Для ФЛ: Гражданство</w:t>
            </w:r>
            <w:r>
              <w:rPr>
                <w:rFonts w:eastAsia="Times New Roman" w:cs="Times New Roman"/>
                <w:color w:val="020C22"/>
                <w:kern w:val="0"/>
                <w:sz w:val="20"/>
                <w:szCs w:val="20"/>
                <w:lang w:eastAsia="ru-RU" w:bidi="ar-SA"/>
              </w:rPr>
              <w:br/>
              <w:t xml:space="preserve">(в обязательном порядке указываются </w:t>
            </w:r>
            <w:r>
              <w:rPr>
                <w:rFonts w:eastAsia="Times New Roman" w:cs="Times New Roman"/>
                <w:b/>
                <w:color w:val="020C22"/>
                <w:kern w:val="0"/>
                <w:sz w:val="20"/>
                <w:szCs w:val="20"/>
                <w:lang w:eastAsia="ru-RU" w:bidi="ar-SA"/>
              </w:rPr>
              <w:t>все имеющиеся</w:t>
            </w:r>
            <w:r>
              <w:rPr>
                <w:rFonts w:eastAsia="Times New Roman" w:cs="Times New Roman"/>
                <w:color w:val="020C22"/>
                <w:kern w:val="0"/>
                <w:sz w:val="20"/>
                <w:szCs w:val="20"/>
                <w:lang w:eastAsia="ru-RU" w:bidi="ar-SA"/>
              </w:rPr>
              <w:t xml:space="preserve"> гражданства </w:t>
            </w:r>
            <w:r>
              <w:rPr>
                <w:rFonts w:eastAsia="Calibri" w:cs="Times New Roman"/>
                <w:kern w:val="0"/>
                <w:sz w:val="20"/>
                <w:szCs w:val="20"/>
                <w:lang w:eastAsia="ru-RU"/>
              </w:rPr>
              <w:t>(в том числе наличие иных гражданств у ФЛ – гражданина РФ</w:t>
            </w:r>
            <w:r>
              <w:rPr>
                <w:rFonts w:eastAsia="Times New Roman" w:cs="Times New Roman"/>
                <w:color w:val="020C22"/>
                <w:kern w:val="0"/>
                <w:sz w:val="20"/>
                <w:szCs w:val="20"/>
                <w:lang w:eastAsia="ru-RU" w:bidi="ar-SA"/>
              </w:rPr>
              <w:t>)</w:t>
            </w:r>
          </w:p>
          <w:p w14:paraId="1B4236AF"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Для Госучастника</w:t>
            </w:r>
            <w:r>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5638A473"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Является </w:t>
            </w:r>
            <w:r>
              <w:rPr>
                <w:rFonts w:eastAsia="Times New Roman" w:cs="Times New Roman"/>
                <w:b/>
                <w:color w:val="020C22"/>
                <w:kern w:val="0"/>
                <w:sz w:val="20"/>
                <w:szCs w:val="20"/>
                <w:lang w:eastAsia="ru-RU" w:bidi="ar-SA"/>
              </w:rPr>
              <w:t>налоговым резидентом</w:t>
            </w:r>
            <w:r>
              <w:rPr>
                <w:rFonts w:eastAsia="Times New Roman" w:cs="Times New Roman"/>
                <w:color w:val="020C22"/>
                <w:kern w:val="0"/>
                <w:sz w:val="20"/>
                <w:szCs w:val="20"/>
                <w:lang w:eastAsia="ru-RU" w:bidi="ar-SA"/>
              </w:rPr>
              <w:t xml:space="preserve"> иностранного государства</w:t>
            </w:r>
          </w:p>
          <w:p w14:paraId="5609B78D"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4DD38C04"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7AF4F97"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B8D4167"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tcPr>
          <w:p w14:paraId="6512D552"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Имеется ли </w:t>
            </w:r>
            <w:r>
              <w:rPr>
                <w:rFonts w:eastAsia="Times New Roman" w:cs="Times New Roman"/>
                <w:b/>
                <w:color w:val="020C22"/>
                <w:kern w:val="0"/>
                <w:sz w:val="20"/>
                <w:szCs w:val="20"/>
                <w:lang w:eastAsia="ru-RU" w:bidi="ar-SA"/>
              </w:rPr>
              <w:t>вид(-ы) на жительство</w:t>
            </w:r>
            <w:r>
              <w:rPr>
                <w:rFonts w:eastAsia="Times New Roman" w:cs="Times New Roman"/>
                <w:color w:val="020C22"/>
                <w:kern w:val="0"/>
                <w:sz w:val="20"/>
                <w:szCs w:val="20"/>
                <w:lang w:eastAsia="ru-RU" w:bidi="ar-SA"/>
              </w:rPr>
              <w:t xml:space="preserve"> </w:t>
            </w:r>
            <w:r>
              <w:rPr>
                <w:rFonts w:eastAsia="Times New Roman" w:cs="Times New Roman"/>
                <w:b/>
                <w:color w:val="020C22"/>
                <w:kern w:val="0"/>
                <w:sz w:val="20"/>
                <w:szCs w:val="20"/>
                <w:lang w:eastAsia="ru-RU" w:bidi="ar-SA"/>
              </w:rPr>
              <w:t>(адрес регистрации)</w:t>
            </w:r>
            <w:r>
              <w:rPr>
                <w:rFonts w:eastAsia="Times New Roman" w:cs="Times New Roman"/>
                <w:color w:val="020C22"/>
                <w:kern w:val="0"/>
                <w:sz w:val="20"/>
                <w:szCs w:val="20"/>
                <w:lang w:eastAsia="ru-RU" w:bidi="ar-SA"/>
              </w:rPr>
              <w:t xml:space="preserve"> в иностранном государстве*</w:t>
            </w:r>
          </w:p>
          <w:p w14:paraId="1E8EA0E1"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60BE9567"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A767D11"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7EA8B72F"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Перечень стран,</w:t>
            </w:r>
            <w:r>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29888741"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B981C8"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6</w:t>
            </w:r>
          </w:p>
        </w:tc>
      </w:tr>
      <w:tr w:rsidR="00E56F0E" w14:paraId="1CC727B3" w14:textId="77777777" w:rsidTr="00E56F0E">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7A2465C5"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612F33"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85CA273"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4D0F756"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AD64C1"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59FEF0AA"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4639E93"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7</w:t>
            </w:r>
          </w:p>
        </w:tc>
      </w:tr>
      <w:tr w:rsidR="00E56F0E" w14:paraId="6142F987" w14:textId="77777777" w:rsidTr="00E56F0E">
        <w:trPr>
          <w:trHeight w:val="359"/>
        </w:trPr>
        <w:tc>
          <w:tcPr>
            <w:tcW w:w="1842" w:type="dxa"/>
            <w:tcBorders>
              <w:top w:val="single" w:sz="4" w:space="0" w:color="auto"/>
              <w:left w:val="single" w:sz="4" w:space="0" w:color="auto"/>
              <w:bottom w:val="single" w:sz="4" w:space="0" w:color="auto"/>
              <w:right w:val="single" w:sz="4" w:space="0" w:color="auto"/>
            </w:tcBorders>
          </w:tcPr>
          <w:p w14:paraId="1F4ABDA5"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tcPr>
          <w:p w14:paraId="115A1E96"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tcPr>
          <w:p w14:paraId="49542A72"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tcPr>
          <w:p w14:paraId="3CED3BF8"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tcPr>
          <w:p w14:paraId="742269CA"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tcPr>
          <w:p w14:paraId="67415C46"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tcPr>
          <w:p w14:paraId="517DC6DD"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E56F0E" w14:paraId="45BD39E1" w14:textId="77777777" w:rsidTr="00E56F0E">
        <w:trPr>
          <w:trHeight w:val="347"/>
        </w:trPr>
        <w:tc>
          <w:tcPr>
            <w:tcW w:w="1842" w:type="dxa"/>
            <w:tcBorders>
              <w:top w:val="single" w:sz="4" w:space="0" w:color="auto"/>
              <w:left w:val="single" w:sz="4" w:space="0" w:color="auto"/>
              <w:bottom w:val="single" w:sz="4" w:space="0" w:color="auto"/>
              <w:right w:val="single" w:sz="4" w:space="0" w:color="auto"/>
            </w:tcBorders>
          </w:tcPr>
          <w:p w14:paraId="616BA9CD"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tcPr>
          <w:p w14:paraId="7A5DFDAD"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tcPr>
          <w:p w14:paraId="02D9DEBF"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tcPr>
          <w:p w14:paraId="7B42F377"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tcPr>
          <w:p w14:paraId="52831145"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tcPr>
          <w:p w14:paraId="093A6A59"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tcPr>
          <w:p w14:paraId="210E897D"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076252CB" w14:textId="77777777" w:rsidR="00E56F0E" w:rsidRDefault="00E56F0E" w:rsidP="00E56F0E">
      <w:pPr>
        <w:jc w:val="both"/>
        <w:rPr>
          <w:color w:val="000000" w:themeColor="text1"/>
          <w:kern w:val="2"/>
          <w:sz w:val="22"/>
          <w:szCs w:val="22"/>
        </w:rPr>
      </w:pPr>
    </w:p>
    <w:p w14:paraId="620EF85B" w14:textId="77777777" w:rsidR="00E56F0E" w:rsidRDefault="00E56F0E" w:rsidP="00E56F0E">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735AA741" w14:textId="77777777" w:rsidR="00E56F0E" w:rsidRDefault="00E56F0E" w:rsidP="00E56F0E">
      <w:pPr>
        <w:widowControl/>
        <w:numPr>
          <w:ilvl w:val="0"/>
          <w:numId w:val="14"/>
        </w:numPr>
        <w:suppressAutoHyphens w:val="0"/>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7CF4D8A" w14:textId="77777777" w:rsidR="00E56F0E" w:rsidRDefault="00E56F0E" w:rsidP="00E56F0E">
      <w:pPr>
        <w:widowControl/>
        <w:numPr>
          <w:ilvl w:val="0"/>
          <w:numId w:val="14"/>
        </w:numPr>
        <w:suppressAutoHyphens w:val="0"/>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66DE9ABF" w14:textId="77777777" w:rsidR="00E56F0E" w:rsidRDefault="00E56F0E" w:rsidP="00E56F0E">
      <w:pPr>
        <w:widowControl/>
        <w:tabs>
          <w:tab w:val="left" w:pos="851"/>
        </w:tabs>
        <w:suppressAutoHyphens w:val="0"/>
        <w:jc w:val="both"/>
        <w:rPr>
          <w:rFonts w:eastAsia="Times New Roman" w:cs="Times New Roman"/>
          <w:color w:val="000000" w:themeColor="text1"/>
          <w:kern w:val="0"/>
          <w:sz w:val="22"/>
          <w:szCs w:val="22"/>
          <w:lang w:eastAsia="ru-RU" w:bidi="ar-SA"/>
        </w:rPr>
      </w:pPr>
      <w:r>
        <w:rPr>
          <w:rFonts w:eastAsia="Times New Roman" w:cs="Times New Roman"/>
          <w:color w:val="000000" w:themeColor="text1"/>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rFonts w:eastAsia="Times New Roman" w:cs="Times New Roman"/>
          <w:i/>
          <w:color w:val="000000" w:themeColor="text1"/>
          <w:kern w:val="0"/>
          <w:sz w:val="22"/>
          <w:szCs w:val="22"/>
          <w:lang w:eastAsia="ru-RU" w:bidi="ar-SA"/>
        </w:rPr>
        <w:t>Доля владения/участия в капитале Общества</w:t>
      </w:r>
      <w:r>
        <w:rPr>
          <w:rFonts w:eastAsia="Times New Roman" w:cs="Times New Roman"/>
          <w:i/>
          <w:color w:val="000000" w:themeColor="text1"/>
          <w:kern w:val="0"/>
          <w:sz w:val="22"/>
          <w:szCs w:val="22"/>
          <w:vertAlign w:val="superscript"/>
          <w:lang w:eastAsia="ru-RU" w:bidi="ar-SA"/>
        </w:rPr>
        <w:t xml:space="preserve"> </w:t>
      </w:r>
      <w:r>
        <w:rPr>
          <w:rFonts w:eastAsia="Times New Roman" w:cs="Times New Roman"/>
          <w:i/>
          <w:color w:val="000000" w:themeColor="text1"/>
          <w:kern w:val="0"/>
          <w:sz w:val="22"/>
          <w:szCs w:val="22"/>
          <w:lang w:eastAsia="ru-RU" w:bidi="ar-SA"/>
        </w:rPr>
        <w:t>(прямо или косвенно (через третьих лиц))</w:t>
      </w:r>
      <w:r>
        <w:rPr>
          <w:rFonts w:eastAsia="Times New Roman" w:cs="Times New Roman"/>
          <w:color w:val="000000" w:themeColor="text1"/>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04E375B8" w14:textId="77777777" w:rsidR="00E56F0E" w:rsidRDefault="00E56F0E" w:rsidP="00E56F0E">
      <w:pPr>
        <w:widowControl/>
        <w:tabs>
          <w:tab w:val="left" w:pos="851"/>
        </w:tabs>
        <w:suppressAutoHyphens w:val="0"/>
        <w:jc w:val="both"/>
        <w:rPr>
          <w:rFonts w:eastAsia="Times New Roman" w:cs="Times New Roman"/>
          <w:b/>
          <w:color w:val="000000" w:themeColor="text1"/>
          <w:kern w:val="0"/>
          <w:sz w:val="22"/>
          <w:szCs w:val="22"/>
          <w:vertAlign w:val="superscript"/>
          <w:lang w:eastAsia="ru-RU" w:bidi="ar-SA"/>
        </w:rPr>
      </w:pPr>
    </w:p>
    <w:tbl>
      <w:tblPr>
        <w:tblStyle w:val="ad"/>
        <w:tblW w:w="14742" w:type="dxa"/>
        <w:tblInd w:w="-5" w:type="dxa"/>
        <w:tblLook w:val="04A0" w:firstRow="1" w:lastRow="0" w:firstColumn="1" w:lastColumn="0" w:noHBand="0" w:noVBand="1"/>
      </w:tblPr>
      <w:tblGrid>
        <w:gridCol w:w="4820"/>
        <w:gridCol w:w="9922"/>
      </w:tblGrid>
      <w:tr w:rsidR="00E56F0E" w14:paraId="00ED8020" w14:textId="77777777" w:rsidTr="00E56F0E">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2527CFA3" w14:textId="77777777" w:rsidR="00E56F0E" w:rsidRDefault="00E56F0E">
            <w:pPr>
              <w:spacing w:after="200"/>
              <w:rPr>
                <w:b/>
                <w:color w:val="000000" w:themeColor="text1"/>
                <w:kern w:val="2"/>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0355781C" w14:textId="77777777" w:rsidR="00E56F0E" w:rsidRDefault="00E56F0E">
            <w:pPr>
              <w:spacing w:after="200" w:line="276" w:lineRule="auto"/>
              <w:rPr>
                <w:sz w:val="22"/>
                <w:szCs w:val="22"/>
              </w:rPr>
            </w:pPr>
          </w:p>
        </w:tc>
      </w:tr>
      <w:tr w:rsidR="00E56F0E" w14:paraId="29A2C209" w14:textId="77777777" w:rsidTr="00E56F0E">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3258F6B6" w14:textId="77777777" w:rsidR="00E56F0E" w:rsidRDefault="00E56F0E">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19FD689B" w14:textId="77777777" w:rsidR="00E56F0E" w:rsidRDefault="00E56F0E">
            <w:pPr>
              <w:spacing w:after="200" w:line="276" w:lineRule="auto"/>
              <w:jc w:val="center"/>
              <w:rPr>
                <w:color w:val="595959" w:themeColor="text1" w:themeTint="A6"/>
                <w:sz w:val="22"/>
                <w:szCs w:val="22"/>
              </w:rPr>
            </w:pPr>
          </w:p>
        </w:tc>
      </w:tr>
    </w:tbl>
    <w:p w14:paraId="63FAAC8B"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22BA4DD1" w14:textId="77777777" w:rsidR="00E56F0E" w:rsidRDefault="00E56F0E" w:rsidP="00E56F0E">
      <w:pPr>
        <w:jc w:val="center"/>
        <w:rPr>
          <w:b/>
          <w:spacing w:val="26"/>
          <w:sz w:val="22"/>
          <w:szCs w:val="22"/>
        </w:rPr>
      </w:pPr>
      <w:r>
        <w:rPr>
          <w:b/>
          <w:spacing w:val="26"/>
          <w:sz w:val="22"/>
          <w:szCs w:val="22"/>
        </w:rPr>
        <w:br w:type="page"/>
      </w:r>
    </w:p>
    <w:p w14:paraId="604809B7"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46A9939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728ECC3B"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6B3DFA3A" w14:textId="77777777" w:rsidR="00E56F0E" w:rsidRDefault="00E56F0E" w:rsidP="00E56F0E">
      <w:pPr>
        <w:jc w:val="both"/>
        <w:rPr>
          <w:b/>
          <w:color w:val="595959" w:themeColor="text1" w:themeTint="A6"/>
          <w:sz w:val="22"/>
          <w:szCs w:val="22"/>
          <w:highlight w:val="yellow"/>
        </w:rPr>
      </w:pPr>
    </w:p>
    <w:tbl>
      <w:tblPr>
        <w:tblStyle w:val="ad"/>
        <w:tblW w:w="14742" w:type="dxa"/>
        <w:tblInd w:w="-5" w:type="dxa"/>
        <w:tblLook w:val="04A0" w:firstRow="1" w:lastRow="0" w:firstColumn="1" w:lastColumn="0" w:noHBand="0" w:noVBand="1"/>
      </w:tblPr>
      <w:tblGrid>
        <w:gridCol w:w="4649"/>
        <w:gridCol w:w="10093"/>
      </w:tblGrid>
      <w:tr w:rsidR="00E56F0E" w14:paraId="58983163" w14:textId="77777777" w:rsidTr="00E56F0E">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43B57A95" w14:textId="77777777" w:rsidR="00E56F0E" w:rsidRDefault="00E56F0E">
            <w:pPr>
              <w:spacing w:after="200" w:line="276" w:lineRule="auto"/>
              <w:rPr>
                <w:b/>
                <w:sz w:val="22"/>
                <w:szCs w:val="22"/>
              </w:rPr>
            </w:pPr>
            <w:r>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vAlign w:val="center"/>
          </w:tcPr>
          <w:p w14:paraId="242C752E" w14:textId="77777777" w:rsidR="00E56F0E" w:rsidRDefault="00E56F0E">
            <w:pPr>
              <w:spacing w:after="200" w:line="276" w:lineRule="auto"/>
              <w:rPr>
                <w:b/>
                <w:sz w:val="22"/>
                <w:szCs w:val="22"/>
              </w:rPr>
            </w:pPr>
          </w:p>
        </w:tc>
      </w:tr>
      <w:tr w:rsidR="00E56F0E" w14:paraId="10AC6B09" w14:textId="77777777" w:rsidTr="00E56F0E">
        <w:trPr>
          <w:trHeight w:hRule="exact" w:val="427"/>
        </w:trPr>
        <w:tc>
          <w:tcPr>
            <w:tcW w:w="4649" w:type="dxa"/>
            <w:tcBorders>
              <w:top w:val="single" w:sz="4" w:space="0" w:color="auto"/>
              <w:left w:val="single" w:sz="4" w:space="0" w:color="auto"/>
              <w:bottom w:val="single" w:sz="4" w:space="0" w:color="auto"/>
              <w:right w:val="single" w:sz="4" w:space="0" w:color="auto"/>
            </w:tcBorders>
            <w:vAlign w:val="center"/>
            <w:hideMark/>
          </w:tcPr>
          <w:p w14:paraId="61AB8E56" w14:textId="77777777" w:rsidR="00E56F0E" w:rsidRDefault="00E56F0E">
            <w:pPr>
              <w:spacing w:after="200" w:line="276" w:lineRule="auto"/>
              <w:rPr>
                <w:b/>
                <w:sz w:val="22"/>
                <w:szCs w:val="22"/>
              </w:rPr>
            </w:pPr>
            <w:r>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vAlign w:val="center"/>
          </w:tcPr>
          <w:p w14:paraId="0D805E40" w14:textId="77777777" w:rsidR="00E56F0E" w:rsidRDefault="00E56F0E">
            <w:pPr>
              <w:spacing w:after="200" w:line="276" w:lineRule="auto"/>
              <w:rPr>
                <w:i/>
                <w:color w:val="2F5496" w:themeColor="accent1" w:themeShade="BF"/>
                <w:sz w:val="22"/>
                <w:szCs w:val="22"/>
              </w:rPr>
            </w:pPr>
          </w:p>
        </w:tc>
      </w:tr>
    </w:tbl>
    <w:p w14:paraId="4192EB12" w14:textId="77777777" w:rsidR="00E56F0E" w:rsidRDefault="00E56F0E" w:rsidP="00E56F0E">
      <w:pPr>
        <w:ind w:firstLine="709"/>
        <w:jc w:val="both"/>
        <w:rPr>
          <w:color w:val="000000" w:themeColor="text1"/>
          <w:kern w:val="2"/>
          <w:sz w:val="12"/>
          <w:szCs w:val="22"/>
          <w:highlight w:val="yellow"/>
        </w:rPr>
      </w:pPr>
    </w:p>
    <w:p w14:paraId="3C50F139" w14:textId="77777777" w:rsidR="00E56F0E" w:rsidRDefault="00E56F0E" w:rsidP="00E56F0E">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842EFD4" w14:textId="77777777" w:rsidR="00E56F0E" w:rsidRDefault="00E56F0E" w:rsidP="002354EC">
      <w:pPr>
        <w:widowControl/>
        <w:numPr>
          <w:ilvl w:val="0"/>
          <w:numId w:val="13"/>
        </w:numPr>
        <w:suppressAutoHyphens w:val="0"/>
        <w:ind w:left="0" w:firstLine="426"/>
        <w:contextualSpacing/>
        <w:jc w:val="both"/>
        <w:rPr>
          <w:rFonts w:cs="Mangal"/>
          <w:color w:val="000000" w:themeColor="text1"/>
          <w:sz w:val="22"/>
          <w:szCs w:val="22"/>
        </w:rPr>
      </w:pPr>
      <w:r>
        <w:rPr>
          <w:rFonts w:cs="Mangal"/>
          <w:b/>
          <w:color w:val="000000" w:themeColor="text1"/>
          <w:sz w:val="22"/>
          <w:szCs w:val="22"/>
        </w:rPr>
        <w:t>НЕ ЯВЛЯЮСЬ/ЯВЛЯЮСЬ</w:t>
      </w:r>
      <w:r>
        <w:rPr>
          <w:rFonts w:cs="Mangal"/>
          <w:color w:val="000000" w:themeColor="text1"/>
          <w:sz w:val="22"/>
          <w:szCs w:val="22"/>
        </w:rPr>
        <w:t xml:space="preserve"> </w:t>
      </w:r>
      <w:r>
        <w:rPr>
          <w:rFonts w:cs="Mangal"/>
          <w:i/>
          <w:color w:val="000000" w:themeColor="text1"/>
          <w:sz w:val="22"/>
          <w:szCs w:val="22"/>
        </w:rPr>
        <w:t>(ненужное зачеркнуть)</w:t>
      </w:r>
      <w:r>
        <w:rPr>
          <w:rFonts w:cs="Mangal"/>
          <w:color w:val="000000" w:themeColor="text1"/>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0AF73C82" w14:textId="77777777" w:rsidR="00E56F0E" w:rsidRDefault="00E56F0E" w:rsidP="00E56F0E">
      <w:pPr>
        <w:jc w:val="both"/>
        <w:rPr>
          <w:color w:val="020C22"/>
          <w:sz w:val="12"/>
          <w:szCs w:val="22"/>
        </w:rPr>
      </w:pPr>
    </w:p>
    <w:tbl>
      <w:tblPr>
        <w:tblStyle w:val="ad"/>
        <w:tblW w:w="14742" w:type="dxa"/>
        <w:tblInd w:w="-5" w:type="dxa"/>
        <w:tblLook w:val="04A0" w:firstRow="1" w:lastRow="0" w:firstColumn="1" w:lastColumn="0" w:noHBand="0" w:noVBand="1"/>
      </w:tblPr>
      <w:tblGrid>
        <w:gridCol w:w="2903"/>
        <w:gridCol w:w="2903"/>
        <w:gridCol w:w="2902"/>
        <w:gridCol w:w="2903"/>
        <w:gridCol w:w="3131"/>
      </w:tblGrid>
      <w:tr w:rsidR="00E56F0E" w14:paraId="5A3E8E0A" w14:textId="77777777" w:rsidTr="00E56F0E">
        <w:trPr>
          <w:trHeight w:val="2048"/>
        </w:trPr>
        <w:tc>
          <w:tcPr>
            <w:tcW w:w="2903" w:type="dxa"/>
            <w:tcBorders>
              <w:top w:val="single" w:sz="4" w:space="0" w:color="auto"/>
              <w:left w:val="single" w:sz="4" w:space="0" w:color="auto"/>
              <w:bottom w:val="single" w:sz="4" w:space="0" w:color="auto"/>
              <w:right w:val="single" w:sz="4" w:space="0" w:color="auto"/>
            </w:tcBorders>
          </w:tcPr>
          <w:p w14:paraId="49D90C4F"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Номер, серия документа, удостоверяющего личность,</w:t>
            </w:r>
          </w:p>
          <w:p w14:paraId="26BA1EAC"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 и место регистрации</w:t>
            </w:r>
          </w:p>
          <w:p w14:paraId="4D377C82"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4B060C4" w14:textId="77777777" w:rsidR="00E56F0E" w:rsidRDefault="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5D7D1B5D"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Гражданство</w:t>
            </w:r>
            <w:r>
              <w:rPr>
                <w:rFonts w:eastAsia="Times New Roman" w:cs="Times New Roman"/>
                <w:color w:val="020C22"/>
                <w:kern w:val="0"/>
                <w:sz w:val="20"/>
                <w:szCs w:val="20"/>
                <w:lang w:eastAsia="ru-RU" w:bidi="ar-SA"/>
              </w:rPr>
              <w:br/>
              <w:t xml:space="preserve">(в обязательном порядке указываются </w:t>
            </w:r>
            <w:r>
              <w:rPr>
                <w:rFonts w:eastAsia="Times New Roman" w:cs="Times New Roman"/>
                <w:b/>
                <w:color w:val="020C22"/>
                <w:kern w:val="0"/>
                <w:sz w:val="20"/>
                <w:szCs w:val="20"/>
                <w:lang w:eastAsia="ru-RU" w:bidi="ar-SA"/>
              </w:rPr>
              <w:t>все имеющиеся</w:t>
            </w:r>
            <w:r>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tcPr>
          <w:p w14:paraId="238FA8A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Являюсь </w:t>
            </w:r>
            <w:r>
              <w:rPr>
                <w:rFonts w:eastAsia="Times New Roman" w:cs="Times New Roman"/>
                <w:b/>
                <w:color w:val="020C22"/>
                <w:kern w:val="0"/>
                <w:sz w:val="20"/>
                <w:szCs w:val="20"/>
                <w:lang w:eastAsia="ru-RU" w:bidi="ar-SA"/>
              </w:rPr>
              <w:t>налоговым резидентом</w:t>
            </w:r>
            <w:r>
              <w:rPr>
                <w:rFonts w:eastAsia="Times New Roman" w:cs="Times New Roman"/>
                <w:color w:val="020C22"/>
                <w:kern w:val="0"/>
                <w:sz w:val="20"/>
                <w:szCs w:val="20"/>
                <w:lang w:eastAsia="ru-RU" w:bidi="ar-SA"/>
              </w:rPr>
              <w:t xml:space="preserve"> иностранного государства </w:t>
            </w:r>
          </w:p>
          <w:p w14:paraId="5946281F"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737E071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4E3421E"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5D6C5270"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Имею </w:t>
            </w:r>
            <w:r>
              <w:rPr>
                <w:rFonts w:eastAsia="Times New Roman" w:cs="Times New Roman"/>
                <w:b/>
                <w:color w:val="020C22"/>
                <w:kern w:val="0"/>
                <w:sz w:val="20"/>
                <w:szCs w:val="20"/>
                <w:lang w:eastAsia="ru-RU" w:bidi="ar-SA"/>
              </w:rPr>
              <w:t xml:space="preserve">вид(-ы) на жительство </w:t>
            </w:r>
            <w:r>
              <w:rPr>
                <w:rFonts w:eastAsia="Times New Roman" w:cs="Times New Roman"/>
                <w:color w:val="020C22"/>
                <w:kern w:val="0"/>
                <w:sz w:val="20"/>
                <w:szCs w:val="20"/>
                <w:lang w:eastAsia="ru-RU" w:bidi="ar-SA"/>
              </w:rPr>
              <w:t>(адрес регистрации) в иностранном государстве*</w:t>
            </w:r>
          </w:p>
          <w:p w14:paraId="1FA36EDA"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5BE064B4"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A84407B" w14:textId="77777777" w:rsidR="00E56F0E" w:rsidRDefault="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tcPr>
          <w:p w14:paraId="4EAA8886"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Перечень стран,</w:t>
            </w:r>
            <w:r>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7F444E5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A7EAC15"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89C964A" w14:textId="77777777" w:rsidR="00E56F0E" w:rsidRDefault="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4</w:t>
            </w:r>
          </w:p>
        </w:tc>
      </w:tr>
      <w:tr w:rsidR="00E56F0E" w14:paraId="1FE0E8E1" w14:textId="77777777" w:rsidTr="00E56F0E">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2CDC0AD2"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1097F76E"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30FBE1F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vAlign w:val="center"/>
            <w:hideMark/>
          </w:tcPr>
          <w:p w14:paraId="4A18CAF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vAlign w:val="center"/>
            <w:hideMark/>
          </w:tcPr>
          <w:p w14:paraId="342F912B"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5</w:t>
            </w:r>
          </w:p>
        </w:tc>
      </w:tr>
      <w:tr w:rsidR="00E56F0E" w14:paraId="2F1D0BA5" w14:textId="77777777" w:rsidTr="00E56F0E">
        <w:trPr>
          <w:trHeight w:val="391"/>
        </w:trPr>
        <w:tc>
          <w:tcPr>
            <w:tcW w:w="2903" w:type="dxa"/>
            <w:tcBorders>
              <w:top w:val="single" w:sz="4" w:space="0" w:color="auto"/>
              <w:left w:val="single" w:sz="4" w:space="0" w:color="auto"/>
              <w:bottom w:val="single" w:sz="4" w:space="0" w:color="auto"/>
              <w:right w:val="single" w:sz="4" w:space="0" w:color="auto"/>
            </w:tcBorders>
          </w:tcPr>
          <w:p w14:paraId="1252B371"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09BAB645"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5AEF1BBA"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2207A449"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tcPr>
          <w:p w14:paraId="1A3645B6"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08547915"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2BB5E0B0" w14:textId="77777777" w:rsidR="00E56F0E" w:rsidRDefault="00E56F0E" w:rsidP="00E56F0E">
      <w:pPr>
        <w:jc w:val="both"/>
        <w:rPr>
          <w:color w:val="000000" w:themeColor="text1"/>
          <w:kern w:val="2"/>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Pr>
          <w:color w:val="000000" w:themeColor="text1"/>
        </w:rPr>
        <w:t xml:space="preserve"> </w:t>
      </w:r>
      <w:r>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B799368" w14:textId="77777777" w:rsidR="00E56F0E" w:rsidRDefault="00E56F0E" w:rsidP="00E56F0E">
      <w:pPr>
        <w:spacing w:line="288" w:lineRule="auto"/>
        <w:jc w:val="both"/>
        <w:rPr>
          <w:color w:val="000000" w:themeColor="text1"/>
          <w:sz w:val="10"/>
          <w:szCs w:val="22"/>
        </w:rPr>
      </w:pPr>
    </w:p>
    <w:tbl>
      <w:tblPr>
        <w:tblStyle w:val="ad"/>
        <w:tblW w:w="14742" w:type="dxa"/>
        <w:tblInd w:w="-5" w:type="dxa"/>
        <w:tblLook w:val="04A0" w:firstRow="1" w:lastRow="0" w:firstColumn="1" w:lastColumn="0" w:noHBand="0" w:noVBand="1"/>
      </w:tblPr>
      <w:tblGrid>
        <w:gridCol w:w="4820"/>
        <w:gridCol w:w="9922"/>
      </w:tblGrid>
      <w:tr w:rsidR="00E56F0E" w14:paraId="3A61F320" w14:textId="77777777" w:rsidTr="00E56F0E">
        <w:trPr>
          <w:trHeight w:val="302"/>
        </w:trPr>
        <w:tc>
          <w:tcPr>
            <w:tcW w:w="4820" w:type="dxa"/>
            <w:tcBorders>
              <w:top w:val="single" w:sz="4" w:space="0" w:color="auto"/>
              <w:left w:val="single" w:sz="4" w:space="0" w:color="auto"/>
              <w:bottom w:val="single" w:sz="4" w:space="0" w:color="auto"/>
              <w:right w:val="single" w:sz="4" w:space="0" w:color="auto"/>
            </w:tcBorders>
            <w:vAlign w:val="center"/>
            <w:hideMark/>
          </w:tcPr>
          <w:p w14:paraId="0218E3F6" w14:textId="77777777" w:rsidR="00E56F0E" w:rsidRDefault="00E56F0E">
            <w:pPr>
              <w:spacing w:after="200"/>
              <w:rPr>
                <w:b/>
                <w:color w:val="000000" w:themeColor="text1"/>
                <w:sz w:val="22"/>
                <w:szCs w:val="22"/>
              </w:rPr>
            </w:pPr>
            <w:r>
              <w:rPr>
                <w:b/>
                <w:color w:val="000000" w:themeColor="text1"/>
                <w:sz w:val="22"/>
                <w:szCs w:val="22"/>
              </w:rPr>
              <w:t xml:space="preserve">ФИО ИП - </w:t>
            </w:r>
            <w:r>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vAlign w:val="center"/>
          </w:tcPr>
          <w:p w14:paraId="0FEE0C7E" w14:textId="77777777" w:rsidR="00E56F0E" w:rsidRDefault="00E56F0E">
            <w:pPr>
              <w:spacing w:after="200" w:line="276" w:lineRule="auto"/>
              <w:rPr>
                <w:sz w:val="22"/>
                <w:szCs w:val="22"/>
              </w:rPr>
            </w:pPr>
          </w:p>
        </w:tc>
      </w:tr>
      <w:tr w:rsidR="00E56F0E" w14:paraId="6735C35A" w14:textId="77777777" w:rsidTr="00E56F0E">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5AB8E9B1" w14:textId="77777777" w:rsidR="00E56F0E" w:rsidRDefault="00E56F0E">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02EA07B1" w14:textId="77777777" w:rsidR="00E56F0E" w:rsidRDefault="00E56F0E">
            <w:pPr>
              <w:spacing w:after="200" w:line="276" w:lineRule="auto"/>
              <w:jc w:val="center"/>
              <w:rPr>
                <w:color w:val="595959" w:themeColor="text1" w:themeTint="A6"/>
                <w:sz w:val="22"/>
                <w:szCs w:val="22"/>
              </w:rPr>
            </w:pPr>
          </w:p>
        </w:tc>
      </w:tr>
    </w:tbl>
    <w:p w14:paraId="14943A6D" w14:textId="77777777" w:rsidR="00E56F0E" w:rsidRDefault="00E56F0E" w:rsidP="00E56F0E">
      <w:pPr>
        <w:rPr>
          <w:b/>
          <w:spacing w:val="26"/>
          <w:kern w:val="2"/>
          <w:sz w:val="22"/>
          <w:szCs w:val="22"/>
        </w:rPr>
      </w:pPr>
    </w:p>
    <w:p w14:paraId="15923334"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24C30FEF" w14:textId="77777777" w:rsidR="00E56F0E" w:rsidRDefault="00E56F0E" w:rsidP="00E56F0E">
      <w:pPr>
        <w:jc w:val="center"/>
        <w:rPr>
          <w:b/>
          <w:spacing w:val="26"/>
          <w:sz w:val="14"/>
          <w:szCs w:val="22"/>
        </w:rPr>
      </w:pPr>
    </w:p>
    <w:p w14:paraId="6A470695" w14:textId="77777777" w:rsidR="00E56F0E" w:rsidRDefault="00E56F0E" w:rsidP="00E56F0E">
      <w:pPr>
        <w:rPr>
          <w:b/>
          <w:sz w:val="22"/>
          <w:szCs w:val="22"/>
        </w:rPr>
      </w:pPr>
      <w:r>
        <w:rPr>
          <w:b/>
          <w:sz w:val="22"/>
          <w:szCs w:val="22"/>
        </w:rPr>
        <w:t>Дата _________</w:t>
      </w:r>
    </w:p>
    <w:p w14:paraId="41D47C43" w14:textId="77777777" w:rsidR="00E56F0E" w:rsidRDefault="00E56F0E" w:rsidP="00E56F0E">
      <w:pPr>
        <w:jc w:val="both"/>
        <w:rPr>
          <w:b/>
          <w:color w:val="595959" w:themeColor="text1" w:themeTint="A6"/>
          <w:sz w:val="22"/>
          <w:szCs w:val="22"/>
          <w:highlight w:val="yellow"/>
        </w:rPr>
      </w:pPr>
    </w:p>
    <w:tbl>
      <w:tblPr>
        <w:tblStyle w:val="ad"/>
        <w:tblW w:w="14742" w:type="dxa"/>
        <w:tblInd w:w="-5" w:type="dxa"/>
        <w:tblLook w:val="04A0" w:firstRow="1" w:lastRow="0" w:firstColumn="1" w:lastColumn="0" w:noHBand="0" w:noVBand="1"/>
      </w:tblPr>
      <w:tblGrid>
        <w:gridCol w:w="3828"/>
        <w:gridCol w:w="10914"/>
      </w:tblGrid>
      <w:tr w:rsidR="00E56F0E" w14:paraId="020FCED7" w14:textId="77777777" w:rsidTr="00E56F0E">
        <w:trPr>
          <w:trHeight w:hRule="exact" w:val="581"/>
        </w:trPr>
        <w:tc>
          <w:tcPr>
            <w:tcW w:w="3828" w:type="dxa"/>
            <w:tcBorders>
              <w:top w:val="single" w:sz="4" w:space="0" w:color="auto"/>
              <w:left w:val="single" w:sz="4" w:space="0" w:color="auto"/>
              <w:bottom w:val="single" w:sz="4" w:space="0" w:color="auto"/>
              <w:right w:val="single" w:sz="4" w:space="0" w:color="auto"/>
            </w:tcBorders>
            <w:vAlign w:val="center"/>
            <w:hideMark/>
          </w:tcPr>
          <w:p w14:paraId="0FAFF308" w14:textId="77777777" w:rsidR="00E56F0E" w:rsidRDefault="00E56F0E">
            <w:pPr>
              <w:spacing w:after="200" w:line="276" w:lineRule="auto"/>
              <w:rPr>
                <w:b/>
                <w:sz w:val="22"/>
                <w:szCs w:val="22"/>
              </w:rPr>
            </w:pPr>
            <w:r>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vAlign w:val="center"/>
          </w:tcPr>
          <w:p w14:paraId="6C0B2177" w14:textId="77777777" w:rsidR="00E56F0E" w:rsidRDefault="00E56F0E">
            <w:pPr>
              <w:spacing w:after="200" w:line="276" w:lineRule="auto"/>
              <w:rPr>
                <w:b/>
                <w:sz w:val="22"/>
                <w:szCs w:val="22"/>
              </w:rPr>
            </w:pPr>
          </w:p>
        </w:tc>
      </w:tr>
      <w:tr w:rsidR="00E56F0E" w14:paraId="325786EE" w14:textId="77777777" w:rsidTr="00E56F0E">
        <w:trPr>
          <w:trHeight w:hRule="exact" w:val="781"/>
        </w:trPr>
        <w:tc>
          <w:tcPr>
            <w:tcW w:w="3828" w:type="dxa"/>
            <w:tcBorders>
              <w:top w:val="single" w:sz="4" w:space="0" w:color="auto"/>
              <w:left w:val="single" w:sz="4" w:space="0" w:color="auto"/>
              <w:bottom w:val="single" w:sz="4" w:space="0" w:color="auto"/>
              <w:right w:val="single" w:sz="4" w:space="0" w:color="auto"/>
            </w:tcBorders>
            <w:vAlign w:val="center"/>
            <w:hideMark/>
          </w:tcPr>
          <w:p w14:paraId="337EC448" w14:textId="77777777" w:rsidR="00E56F0E" w:rsidRDefault="00E56F0E">
            <w:pPr>
              <w:spacing w:after="200" w:line="276" w:lineRule="auto"/>
              <w:rPr>
                <w:b/>
                <w:sz w:val="22"/>
                <w:szCs w:val="22"/>
              </w:rPr>
            </w:pPr>
            <w:r>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vAlign w:val="center"/>
          </w:tcPr>
          <w:p w14:paraId="213CBE26" w14:textId="77777777" w:rsidR="00E56F0E" w:rsidRDefault="00E56F0E">
            <w:pPr>
              <w:spacing w:after="200" w:line="276" w:lineRule="auto"/>
              <w:rPr>
                <w:i/>
                <w:color w:val="2F5496" w:themeColor="accent1" w:themeShade="BF"/>
                <w:sz w:val="22"/>
                <w:szCs w:val="22"/>
              </w:rPr>
            </w:pPr>
          </w:p>
        </w:tc>
      </w:tr>
    </w:tbl>
    <w:p w14:paraId="62E02B1B" w14:textId="77777777" w:rsidR="00E56F0E" w:rsidRDefault="00E56F0E" w:rsidP="00E56F0E">
      <w:pPr>
        <w:ind w:firstLine="709"/>
        <w:jc w:val="both"/>
        <w:rPr>
          <w:color w:val="000000" w:themeColor="text1"/>
          <w:kern w:val="2"/>
          <w:sz w:val="12"/>
          <w:szCs w:val="22"/>
          <w:highlight w:val="yellow"/>
        </w:rPr>
      </w:pPr>
    </w:p>
    <w:p w14:paraId="4CE2920F" w14:textId="77777777" w:rsidR="00E56F0E" w:rsidRDefault="00E56F0E" w:rsidP="00E56F0E">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B0A2ED4" w14:textId="77777777" w:rsidR="00E56F0E" w:rsidRDefault="00E56F0E" w:rsidP="002354EC">
      <w:pPr>
        <w:widowControl/>
        <w:numPr>
          <w:ilvl w:val="0"/>
          <w:numId w:val="13"/>
        </w:numPr>
        <w:suppressAutoHyphens w:val="0"/>
        <w:ind w:left="0" w:firstLine="426"/>
        <w:contextualSpacing/>
        <w:jc w:val="both"/>
        <w:rPr>
          <w:rFonts w:cs="Mangal"/>
          <w:color w:val="000000" w:themeColor="text1"/>
          <w:sz w:val="22"/>
          <w:szCs w:val="22"/>
        </w:rPr>
      </w:pPr>
      <w:r>
        <w:rPr>
          <w:rFonts w:cs="Mangal"/>
          <w:b/>
          <w:color w:val="000000" w:themeColor="text1"/>
          <w:sz w:val="22"/>
          <w:szCs w:val="22"/>
        </w:rPr>
        <w:t>НЕ ЯВЛЯЮСЬ/ЯВЛЯЮСЬ</w:t>
      </w:r>
      <w:r>
        <w:rPr>
          <w:rFonts w:cs="Mangal"/>
          <w:color w:val="000000" w:themeColor="text1"/>
          <w:sz w:val="22"/>
          <w:szCs w:val="22"/>
        </w:rPr>
        <w:t xml:space="preserve"> </w:t>
      </w:r>
      <w:r>
        <w:rPr>
          <w:rFonts w:cs="Mangal"/>
          <w:i/>
          <w:color w:val="000000" w:themeColor="text1"/>
          <w:sz w:val="22"/>
          <w:szCs w:val="22"/>
        </w:rPr>
        <w:t>(ненужное зачеркнуть)</w:t>
      </w:r>
      <w:r>
        <w:rPr>
          <w:rFonts w:cs="Mangal"/>
          <w:color w:val="000000" w:themeColor="text1"/>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0B34BA4" w14:textId="77777777" w:rsidR="00E56F0E" w:rsidRDefault="00E56F0E" w:rsidP="00E56F0E">
      <w:pPr>
        <w:ind w:left="1080"/>
        <w:contextualSpacing/>
        <w:jc w:val="both"/>
        <w:rPr>
          <w:rFonts w:cs="Mangal"/>
          <w:color w:val="020C22"/>
          <w:sz w:val="12"/>
          <w:szCs w:val="22"/>
        </w:rPr>
      </w:pPr>
    </w:p>
    <w:tbl>
      <w:tblPr>
        <w:tblStyle w:val="ad"/>
        <w:tblW w:w="14742" w:type="dxa"/>
        <w:tblInd w:w="-5" w:type="dxa"/>
        <w:tblLook w:val="04A0" w:firstRow="1" w:lastRow="0" w:firstColumn="1" w:lastColumn="0" w:noHBand="0" w:noVBand="1"/>
      </w:tblPr>
      <w:tblGrid>
        <w:gridCol w:w="2903"/>
        <w:gridCol w:w="2903"/>
        <w:gridCol w:w="2902"/>
        <w:gridCol w:w="3058"/>
        <w:gridCol w:w="2976"/>
      </w:tblGrid>
      <w:tr w:rsidR="00E56F0E" w14:paraId="509AE572" w14:textId="77777777" w:rsidTr="00E56F0E">
        <w:trPr>
          <w:trHeight w:val="1775"/>
        </w:trPr>
        <w:tc>
          <w:tcPr>
            <w:tcW w:w="2903" w:type="dxa"/>
            <w:tcBorders>
              <w:top w:val="single" w:sz="4" w:space="0" w:color="auto"/>
              <w:left w:val="single" w:sz="4" w:space="0" w:color="auto"/>
              <w:bottom w:val="single" w:sz="4" w:space="0" w:color="auto"/>
              <w:right w:val="single" w:sz="4" w:space="0" w:color="auto"/>
            </w:tcBorders>
          </w:tcPr>
          <w:p w14:paraId="39699723"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Номер, серия документа, удостоверяющего личность, </w:t>
            </w:r>
          </w:p>
          <w:p w14:paraId="22D7FB46"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и место регистрации</w:t>
            </w:r>
          </w:p>
          <w:p w14:paraId="52CF72F0"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79381A" w14:textId="77777777" w:rsidR="00E56F0E" w:rsidRDefault="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746A3241"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Гражданство</w:t>
            </w:r>
            <w:r>
              <w:rPr>
                <w:rFonts w:eastAsia="Times New Roman" w:cs="Times New Roman"/>
                <w:color w:val="020C22"/>
                <w:kern w:val="0"/>
                <w:sz w:val="20"/>
                <w:szCs w:val="20"/>
                <w:lang w:eastAsia="ru-RU" w:bidi="ar-SA"/>
              </w:rPr>
              <w:br/>
              <w:t xml:space="preserve">(в обязательном порядке указываются </w:t>
            </w:r>
            <w:r>
              <w:rPr>
                <w:rFonts w:eastAsia="Times New Roman" w:cs="Times New Roman"/>
                <w:b/>
                <w:color w:val="020C22"/>
                <w:kern w:val="0"/>
                <w:sz w:val="20"/>
                <w:szCs w:val="20"/>
                <w:lang w:eastAsia="ru-RU" w:bidi="ar-SA"/>
              </w:rPr>
              <w:t>все имеющиеся</w:t>
            </w:r>
            <w:r>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tcPr>
          <w:p w14:paraId="2916EEB6"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Являюсь </w:t>
            </w:r>
            <w:r>
              <w:rPr>
                <w:rFonts w:eastAsia="Times New Roman" w:cs="Times New Roman"/>
                <w:b/>
                <w:color w:val="020C22"/>
                <w:kern w:val="0"/>
                <w:sz w:val="20"/>
                <w:szCs w:val="20"/>
                <w:lang w:eastAsia="ru-RU" w:bidi="ar-SA"/>
              </w:rPr>
              <w:t>налоговым резидентом</w:t>
            </w:r>
            <w:r>
              <w:rPr>
                <w:rFonts w:eastAsia="Times New Roman" w:cs="Times New Roman"/>
                <w:color w:val="020C22"/>
                <w:kern w:val="0"/>
                <w:sz w:val="20"/>
                <w:szCs w:val="20"/>
                <w:lang w:eastAsia="ru-RU" w:bidi="ar-SA"/>
              </w:rPr>
              <w:t xml:space="preserve"> иностранного государства (ДА/НЕТ)</w:t>
            </w:r>
          </w:p>
          <w:p w14:paraId="6FD082C6"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2D35CAC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Имею </w:t>
            </w:r>
            <w:r>
              <w:rPr>
                <w:rFonts w:eastAsia="Times New Roman" w:cs="Times New Roman"/>
                <w:b/>
                <w:color w:val="020C22"/>
                <w:kern w:val="0"/>
                <w:sz w:val="20"/>
                <w:szCs w:val="20"/>
                <w:lang w:eastAsia="ru-RU" w:bidi="ar-SA"/>
              </w:rPr>
              <w:t xml:space="preserve">вид(-ы) на жительство </w:t>
            </w:r>
            <w:r>
              <w:rPr>
                <w:rFonts w:eastAsia="Times New Roman" w:cs="Times New Roman"/>
                <w:color w:val="020C22"/>
                <w:kern w:val="0"/>
                <w:sz w:val="20"/>
                <w:szCs w:val="20"/>
                <w:lang w:eastAsia="ru-RU" w:bidi="ar-SA"/>
              </w:rPr>
              <w:t>(адрес регистрации)*  в иностранном государстве</w:t>
            </w:r>
          </w:p>
          <w:p w14:paraId="03B14762"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430C1D38" w14:textId="77777777" w:rsidR="00E56F0E" w:rsidRDefault="00E56F0E">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42C9C40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tcPr>
          <w:p w14:paraId="51726D2D"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Перечень стран,</w:t>
            </w:r>
            <w:r>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2DD3445F"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CF2AF01" w14:textId="77777777" w:rsidR="00E56F0E" w:rsidRDefault="00E56F0E">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25307F93" w14:textId="77777777" w:rsidR="00E56F0E" w:rsidRDefault="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4</w:t>
            </w:r>
          </w:p>
        </w:tc>
      </w:tr>
      <w:tr w:rsidR="00E56F0E" w14:paraId="004E52D3" w14:textId="77777777" w:rsidTr="00E56F0E">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6161255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6E2A67D"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2019FD7A"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vAlign w:val="center"/>
            <w:hideMark/>
          </w:tcPr>
          <w:p w14:paraId="201DF2A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7F2FFDB"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5</w:t>
            </w:r>
          </w:p>
        </w:tc>
      </w:tr>
      <w:tr w:rsidR="00E56F0E" w14:paraId="2D2E0054" w14:textId="77777777" w:rsidTr="00E56F0E">
        <w:trPr>
          <w:trHeight w:val="391"/>
        </w:trPr>
        <w:tc>
          <w:tcPr>
            <w:tcW w:w="2903" w:type="dxa"/>
            <w:tcBorders>
              <w:top w:val="single" w:sz="4" w:space="0" w:color="auto"/>
              <w:left w:val="single" w:sz="4" w:space="0" w:color="auto"/>
              <w:bottom w:val="single" w:sz="4" w:space="0" w:color="auto"/>
              <w:right w:val="single" w:sz="4" w:space="0" w:color="auto"/>
            </w:tcBorders>
          </w:tcPr>
          <w:p w14:paraId="57CC0918"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4985D083"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2D9CFDF1"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7AC6E3E8"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tcPr>
          <w:p w14:paraId="3B2247EC"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58CF56F4"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2547B093" w14:textId="77777777" w:rsidR="00E56F0E" w:rsidRDefault="00E56F0E" w:rsidP="00E56F0E">
      <w:pPr>
        <w:jc w:val="both"/>
        <w:rPr>
          <w:color w:val="000000" w:themeColor="text1"/>
          <w:kern w:val="2"/>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4DBA63" w14:textId="77777777" w:rsidR="00E56F0E" w:rsidRDefault="00E56F0E" w:rsidP="00E56F0E">
      <w:pPr>
        <w:spacing w:line="288" w:lineRule="auto"/>
        <w:jc w:val="both"/>
        <w:rPr>
          <w:color w:val="000000" w:themeColor="text1"/>
          <w:sz w:val="8"/>
          <w:szCs w:val="16"/>
        </w:rPr>
      </w:pPr>
    </w:p>
    <w:tbl>
      <w:tblPr>
        <w:tblStyle w:val="ad"/>
        <w:tblW w:w="14742" w:type="dxa"/>
        <w:tblInd w:w="-5" w:type="dxa"/>
        <w:tblLook w:val="04A0" w:firstRow="1" w:lastRow="0" w:firstColumn="1" w:lastColumn="0" w:noHBand="0" w:noVBand="1"/>
      </w:tblPr>
      <w:tblGrid>
        <w:gridCol w:w="4962"/>
        <w:gridCol w:w="9780"/>
      </w:tblGrid>
      <w:tr w:rsidR="00E56F0E" w14:paraId="055933F9" w14:textId="77777777" w:rsidTr="00E56F0E">
        <w:trPr>
          <w:trHeight w:val="270"/>
        </w:trPr>
        <w:tc>
          <w:tcPr>
            <w:tcW w:w="4962" w:type="dxa"/>
            <w:tcBorders>
              <w:top w:val="single" w:sz="4" w:space="0" w:color="auto"/>
              <w:left w:val="single" w:sz="4" w:space="0" w:color="auto"/>
              <w:bottom w:val="single" w:sz="4" w:space="0" w:color="auto"/>
              <w:right w:val="single" w:sz="4" w:space="0" w:color="auto"/>
            </w:tcBorders>
            <w:vAlign w:val="center"/>
            <w:hideMark/>
          </w:tcPr>
          <w:p w14:paraId="22F450A4" w14:textId="77777777" w:rsidR="00E56F0E" w:rsidRDefault="00E56F0E">
            <w:pPr>
              <w:spacing w:after="200"/>
              <w:rPr>
                <w:b/>
                <w:color w:val="000000" w:themeColor="text1"/>
                <w:sz w:val="22"/>
                <w:szCs w:val="22"/>
              </w:rPr>
            </w:pPr>
            <w:r>
              <w:rPr>
                <w:b/>
                <w:color w:val="000000" w:themeColor="text1"/>
                <w:sz w:val="22"/>
                <w:szCs w:val="22"/>
              </w:rPr>
              <w:t xml:space="preserve">ФИО ФЛ </w:t>
            </w:r>
            <w:r>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vAlign w:val="center"/>
          </w:tcPr>
          <w:p w14:paraId="11C673E8" w14:textId="77777777" w:rsidR="00E56F0E" w:rsidRDefault="00E56F0E">
            <w:pPr>
              <w:spacing w:after="200" w:line="276" w:lineRule="auto"/>
              <w:rPr>
                <w:sz w:val="22"/>
                <w:szCs w:val="22"/>
              </w:rPr>
            </w:pPr>
          </w:p>
        </w:tc>
      </w:tr>
      <w:tr w:rsidR="00E56F0E" w14:paraId="20EBE831" w14:textId="77777777" w:rsidTr="00E56F0E">
        <w:trPr>
          <w:trHeight w:val="219"/>
        </w:trPr>
        <w:tc>
          <w:tcPr>
            <w:tcW w:w="4962" w:type="dxa"/>
            <w:tcBorders>
              <w:top w:val="single" w:sz="4" w:space="0" w:color="auto"/>
              <w:left w:val="single" w:sz="4" w:space="0" w:color="auto"/>
              <w:bottom w:val="single" w:sz="4" w:space="0" w:color="auto"/>
              <w:right w:val="single" w:sz="4" w:space="0" w:color="auto"/>
            </w:tcBorders>
            <w:vAlign w:val="center"/>
            <w:hideMark/>
          </w:tcPr>
          <w:p w14:paraId="4A2B7CC5" w14:textId="77777777" w:rsidR="00E56F0E" w:rsidRDefault="00E56F0E">
            <w:pPr>
              <w:spacing w:after="200"/>
              <w:rPr>
                <w:b/>
                <w:color w:val="000000" w:themeColor="text1"/>
                <w:sz w:val="22"/>
                <w:szCs w:val="22"/>
              </w:rPr>
            </w:pPr>
            <w:r>
              <w:rPr>
                <w:b/>
                <w:color w:val="000000" w:themeColor="text1"/>
                <w:sz w:val="22"/>
                <w:szCs w:val="22"/>
              </w:rPr>
              <w:t>Подпись</w:t>
            </w:r>
            <w:r>
              <w:rPr>
                <w:sz w:val="22"/>
                <w:szCs w:val="22"/>
                <w:vertAlign w:val="superscript"/>
              </w:rPr>
              <w:t xml:space="preserve"> </w:t>
            </w:r>
            <w:r>
              <w:rPr>
                <w:sz w:val="22"/>
                <w:szCs w:val="22"/>
              </w:rPr>
              <w:t xml:space="preserve"> </w:t>
            </w:r>
            <w:r>
              <w:rPr>
                <w:b/>
                <w:color w:val="000000" w:themeColor="text1"/>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vAlign w:val="center"/>
          </w:tcPr>
          <w:p w14:paraId="015E7CF1" w14:textId="77777777" w:rsidR="00E56F0E" w:rsidRDefault="00E56F0E">
            <w:pPr>
              <w:spacing w:after="200" w:line="276" w:lineRule="auto"/>
              <w:rPr>
                <w:color w:val="595959" w:themeColor="text1" w:themeTint="A6"/>
                <w:sz w:val="22"/>
                <w:szCs w:val="22"/>
              </w:rPr>
            </w:pPr>
          </w:p>
        </w:tc>
      </w:tr>
    </w:tbl>
    <w:p w14:paraId="2D393C1B"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07C39BC6" w14:textId="77777777" w:rsidR="00E150AD" w:rsidRPr="00EE3F8A" w:rsidRDefault="00E150AD" w:rsidP="00E150AD">
      <w:pPr>
        <w:jc w:val="right"/>
        <w:rPr>
          <w:b/>
          <w:bCs/>
        </w:rPr>
      </w:pPr>
      <w:r w:rsidRPr="00EE3F8A">
        <w:rPr>
          <w:b/>
          <w:bCs/>
        </w:rPr>
        <w:lastRenderedPageBreak/>
        <w:t>ПРИЛОЖЕНИЕ 2</w:t>
      </w:r>
    </w:p>
    <w:p w14:paraId="763BA4BD" w14:textId="77777777" w:rsidR="00E150AD" w:rsidRDefault="00E150AD" w:rsidP="00E150AD">
      <w:pPr>
        <w:jc w:val="right"/>
      </w:pPr>
    </w:p>
    <w:p w14:paraId="692BCE22"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508FE8B5" w14:textId="77777777" w:rsidR="00E150AD" w:rsidRPr="008842D4" w:rsidRDefault="00E150AD" w:rsidP="00E150AD">
      <w:pPr>
        <w:jc w:val="both"/>
        <w:rPr>
          <w:sz w:val="22"/>
          <w:szCs w:val="22"/>
        </w:rPr>
      </w:pPr>
    </w:p>
    <w:p w14:paraId="3BDF5959"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02736CE6" w14:textId="77777777" w:rsidR="00E150AD" w:rsidRPr="008842D4" w:rsidRDefault="00E150AD" w:rsidP="00E150AD">
      <w:pPr>
        <w:jc w:val="both"/>
        <w:rPr>
          <w:sz w:val="22"/>
          <w:szCs w:val="22"/>
        </w:rPr>
      </w:pPr>
    </w:p>
    <w:p w14:paraId="2125648F" w14:textId="77777777" w:rsidR="00E150AD" w:rsidRPr="008842D4" w:rsidRDefault="00E150AD" w:rsidP="00E150AD">
      <w:pPr>
        <w:jc w:val="both"/>
        <w:rPr>
          <w:sz w:val="22"/>
          <w:szCs w:val="22"/>
        </w:rPr>
      </w:pPr>
      <w:r w:rsidRPr="008842D4">
        <w:rPr>
          <w:sz w:val="22"/>
          <w:szCs w:val="22"/>
        </w:rPr>
        <w:t>СООБЩАЮ СЛЕДУЮЩЕЕ:</w:t>
      </w:r>
    </w:p>
    <w:tbl>
      <w:tblPr>
        <w:tblStyle w:val="ad"/>
        <w:tblW w:w="5000" w:type="pct"/>
        <w:tblInd w:w="0" w:type="dxa"/>
        <w:tblLook w:val="04A0" w:firstRow="1" w:lastRow="0" w:firstColumn="1" w:lastColumn="0" w:noHBand="0" w:noVBand="1"/>
      </w:tblPr>
      <w:tblGrid>
        <w:gridCol w:w="671"/>
        <w:gridCol w:w="6475"/>
        <w:gridCol w:w="1750"/>
        <w:gridCol w:w="1582"/>
      </w:tblGrid>
      <w:tr w:rsidR="00E150AD" w:rsidRPr="008842D4" w14:paraId="336BC5C0" w14:textId="77777777" w:rsidTr="005B21AF">
        <w:tc>
          <w:tcPr>
            <w:tcW w:w="320" w:type="pct"/>
            <w:vAlign w:val="center"/>
          </w:tcPr>
          <w:p w14:paraId="328F93D9" w14:textId="77777777" w:rsidR="00E150AD" w:rsidRPr="008842D4" w:rsidRDefault="00E150AD" w:rsidP="005B21AF">
            <w:pPr>
              <w:jc w:val="center"/>
              <w:rPr>
                <w:sz w:val="22"/>
                <w:szCs w:val="22"/>
              </w:rPr>
            </w:pPr>
            <w:r w:rsidRPr="008842D4">
              <w:rPr>
                <w:sz w:val="22"/>
                <w:szCs w:val="22"/>
              </w:rPr>
              <w:t>№ п/п</w:t>
            </w:r>
          </w:p>
        </w:tc>
        <w:tc>
          <w:tcPr>
            <w:tcW w:w="3090" w:type="pct"/>
            <w:vAlign w:val="center"/>
          </w:tcPr>
          <w:p w14:paraId="4927CAC4" w14:textId="77777777" w:rsidR="00E150AD" w:rsidRPr="008842D4" w:rsidRDefault="00E150AD" w:rsidP="005B21AF">
            <w:pPr>
              <w:jc w:val="center"/>
              <w:rPr>
                <w:b/>
                <w:bCs/>
                <w:sz w:val="22"/>
                <w:szCs w:val="22"/>
              </w:rPr>
            </w:pPr>
            <w:r w:rsidRPr="008842D4">
              <w:rPr>
                <w:b/>
                <w:bCs/>
                <w:sz w:val="22"/>
                <w:szCs w:val="22"/>
              </w:rPr>
              <w:t>Вопрос</w:t>
            </w:r>
          </w:p>
        </w:tc>
        <w:tc>
          <w:tcPr>
            <w:tcW w:w="835" w:type="pct"/>
            <w:vAlign w:val="center"/>
          </w:tcPr>
          <w:p w14:paraId="169AA05D" w14:textId="77777777" w:rsidR="00E150AD" w:rsidRPr="008842D4" w:rsidRDefault="00E150AD" w:rsidP="005B21AF">
            <w:pPr>
              <w:jc w:val="center"/>
              <w:rPr>
                <w:b/>
                <w:bCs/>
                <w:sz w:val="22"/>
                <w:szCs w:val="22"/>
              </w:rPr>
            </w:pPr>
            <w:r w:rsidRPr="008842D4">
              <w:rPr>
                <w:b/>
                <w:bCs/>
                <w:sz w:val="22"/>
                <w:szCs w:val="22"/>
              </w:rPr>
              <w:t>Ответ «Да»</w:t>
            </w:r>
          </w:p>
        </w:tc>
        <w:tc>
          <w:tcPr>
            <w:tcW w:w="755" w:type="pct"/>
            <w:vAlign w:val="center"/>
          </w:tcPr>
          <w:p w14:paraId="4506DD7C" w14:textId="77777777" w:rsidR="00E150AD" w:rsidRPr="008842D4" w:rsidRDefault="00E150AD" w:rsidP="005B21AF">
            <w:pPr>
              <w:jc w:val="center"/>
              <w:rPr>
                <w:b/>
                <w:bCs/>
                <w:sz w:val="22"/>
                <w:szCs w:val="22"/>
              </w:rPr>
            </w:pPr>
            <w:r w:rsidRPr="008842D4">
              <w:rPr>
                <w:b/>
                <w:bCs/>
                <w:sz w:val="22"/>
                <w:szCs w:val="22"/>
              </w:rPr>
              <w:t>Ответ «Нет»</w:t>
            </w:r>
          </w:p>
        </w:tc>
      </w:tr>
      <w:tr w:rsidR="00E150AD" w:rsidRPr="008842D4" w14:paraId="04503FDA" w14:textId="77777777" w:rsidTr="005B21AF">
        <w:tc>
          <w:tcPr>
            <w:tcW w:w="320" w:type="pct"/>
            <w:vAlign w:val="center"/>
          </w:tcPr>
          <w:p w14:paraId="488E1936" w14:textId="77777777" w:rsidR="00E150AD" w:rsidRPr="008842D4" w:rsidRDefault="00E150AD" w:rsidP="005B21AF">
            <w:pPr>
              <w:jc w:val="center"/>
              <w:rPr>
                <w:sz w:val="22"/>
                <w:szCs w:val="22"/>
              </w:rPr>
            </w:pPr>
            <w:r w:rsidRPr="008842D4">
              <w:rPr>
                <w:sz w:val="22"/>
                <w:szCs w:val="22"/>
              </w:rPr>
              <w:t>1</w:t>
            </w:r>
          </w:p>
        </w:tc>
        <w:tc>
          <w:tcPr>
            <w:tcW w:w="3090" w:type="pct"/>
            <w:vAlign w:val="center"/>
          </w:tcPr>
          <w:p w14:paraId="0E6A0AE1" w14:textId="77777777" w:rsidR="00E150AD" w:rsidRPr="008842D4" w:rsidRDefault="00E150AD" w:rsidP="005B21AF">
            <w:pPr>
              <w:jc w:val="both"/>
              <w:rPr>
                <w:sz w:val="22"/>
                <w:szCs w:val="22"/>
              </w:rPr>
            </w:pPr>
            <w:r w:rsidRPr="008842D4">
              <w:rPr>
                <w:sz w:val="22"/>
                <w:szCs w:val="22"/>
              </w:rPr>
              <w:t xml:space="preserve">Являетесь   ли Вы  лицом,  указанным в Перечне? </w:t>
            </w:r>
          </w:p>
        </w:tc>
        <w:tc>
          <w:tcPr>
            <w:tcW w:w="835" w:type="pct"/>
            <w:vAlign w:val="center"/>
          </w:tcPr>
          <w:p w14:paraId="1530208C" w14:textId="77777777" w:rsidR="00E150AD" w:rsidRPr="008842D4" w:rsidRDefault="00E150AD" w:rsidP="005B21AF">
            <w:pPr>
              <w:jc w:val="center"/>
              <w:rPr>
                <w:sz w:val="22"/>
                <w:szCs w:val="22"/>
              </w:rPr>
            </w:pPr>
            <w:r w:rsidRPr="008842D4">
              <w:rPr>
                <w:sz w:val="22"/>
                <w:szCs w:val="22"/>
              </w:rPr>
              <w:sym w:font="Wingdings 2" w:char="F0A3"/>
            </w:r>
          </w:p>
        </w:tc>
        <w:tc>
          <w:tcPr>
            <w:tcW w:w="755" w:type="pct"/>
            <w:vAlign w:val="center"/>
          </w:tcPr>
          <w:p w14:paraId="725D6749" w14:textId="77777777" w:rsidR="00E150AD" w:rsidRPr="008842D4" w:rsidRDefault="00E150AD" w:rsidP="005B21AF">
            <w:pPr>
              <w:jc w:val="center"/>
              <w:rPr>
                <w:sz w:val="22"/>
                <w:szCs w:val="22"/>
              </w:rPr>
            </w:pPr>
            <w:r w:rsidRPr="008842D4">
              <w:rPr>
                <w:sz w:val="22"/>
                <w:szCs w:val="22"/>
              </w:rPr>
              <w:sym w:font="Wingdings 2" w:char="F0A3"/>
            </w:r>
          </w:p>
        </w:tc>
      </w:tr>
      <w:tr w:rsidR="00E150AD" w:rsidRPr="008842D4" w14:paraId="0930F758" w14:textId="77777777" w:rsidTr="005B21AF">
        <w:tc>
          <w:tcPr>
            <w:tcW w:w="320" w:type="pct"/>
            <w:vAlign w:val="center"/>
          </w:tcPr>
          <w:p w14:paraId="15AE4A11" w14:textId="77777777" w:rsidR="00E150AD" w:rsidRPr="008842D4" w:rsidRDefault="00E150AD" w:rsidP="005B21AF">
            <w:pPr>
              <w:jc w:val="center"/>
              <w:rPr>
                <w:sz w:val="22"/>
                <w:szCs w:val="22"/>
              </w:rPr>
            </w:pPr>
            <w:r w:rsidRPr="008842D4">
              <w:rPr>
                <w:sz w:val="22"/>
                <w:szCs w:val="22"/>
              </w:rPr>
              <w:t>2</w:t>
            </w:r>
          </w:p>
        </w:tc>
        <w:tc>
          <w:tcPr>
            <w:tcW w:w="3090" w:type="pct"/>
            <w:vAlign w:val="center"/>
          </w:tcPr>
          <w:p w14:paraId="5A5C26AC" w14:textId="77777777" w:rsidR="00E150AD" w:rsidRPr="008842D4" w:rsidRDefault="00E150AD" w:rsidP="005B21AF">
            <w:pPr>
              <w:jc w:val="both"/>
              <w:rPr>
                <w:sz w:val="22"/>
                <w:szCs w:val="22"/>
              </w:rPr>
            </w:pPr>
            <w:r w:rsidRPr="008842D4">
              <w:rPr>
                <w:sz w:val="22"/>
                <w:szCs w:val="22"/>
              </w:rPr>
              <w:t>Являетесь ли Вы лицом, которое находится под контролем лиц, указанных в Перечне?</w:t>
            </w:r>
          </w:p>
          <w:p w14:paraId="1C446CAD" w14:textId="77777777" w:rsidR="00E150AD" w:rsidRPr="008842D4" w:rsidRDefault="00E150AD" w:rsidP="005B21AF">
            <w:pPr>
              <w:jc w:val="both"/>
              <w:rPr>
                <w:sz w:val="22"/>
                <w:szCs w:val="22"/>
              </w:rPr>
            </w:pPr>
            <w:r w:rsidRPr="008842D4">
              <w:rPr>
                <w:sz w:val="22"/>
                <w:szCs w:val="22"/>
              </w:rPr>
              <w:t>Лицо считается находящимся под контролем при наличии одного из признаков:</w:t>
            </w:r>
          </w:p>
          <w:p w14:paraId="0809FAAC" w14:textId="77777777" w:rsidR="00E150AD" w:rsidRPr="008842D4" w:rsidRDefault="00E150AD" w:rsidP="005B21AF">
            <w:pPr>
              <w:jc w:val="both"/>
              <w:rPr>
                <w:sz w:val="22"/>
                <w:szCs w:val="22"/>
              </w:rPr>
            </w:pPr>
            <w:r w:rsidRPr="008842D4">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1E25974" w14:textId="77777777" w:rsidR="00E150AD" w:rsidRPr="008842D4" w:rsidRDefault="00E150AD" w:rsidP="005B21AF">
            <w:pPr>
              <w:jc w:val="both"/>
              <w:rPr>
                <w:sz w:val="22"/>
                <w:szCs w:val="22"/>
              </w:rPr>
            </w:pPr>
            <w:r w:rsidRPr="008842D4">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638E56C2" w14:textId="77777777" w:rsidR="00E150AD" w:rsidRPr="008842D4" w:rsidRDefault="00E150AD" w:rsidP="005B21AF">
            <w:pPr>
              <w:jc w:val="both"/>
              <w:rPr>
                <w:sz w:val="22"/>
                <w:szCs w:val="22"/>
              </w:rPr>
            </w:pPr>
            <w:r w:rsidRPr="008842D4">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6A34358" w14:textId="77777777" w:rsidR="00E150AD" w:rsidRPr="008842D4" w:rsidRDefault="00E150AD" w:rsidP="005B21AF">
            <w:pPr>
              <w:jc w:val="both"/>
              <w:rPr>
                <w:sz w:val="22"/>
                <w:szCs w:val="22"/>
              </w:rPr>
            </w:pPr>
            <w:r w:rsidRPr="008842D4">
              <w:rPr>
                <w:sz w:val="22"/>
                <w:szCs w:val="22"/>
              </w:rPr>
              <w:t>4) контролирующее лицо осуществляет полномочия управляющей компании контролируемого лица.</w:t>
            </w:r>
          </w:p>
        </w:tc>
        <w:tc>
          <w:tcPr>
            <w:tcW w:w="835" w:type="pct"/>
            <w:vAlign w:val="center"/>
          </w:tcPr>
          <w:p w14:paraId="205B62E8" w14:textId="77777777" w:rsidR="00E150AD" w:rsidRPr="008842D4" w:rsidRDefault="00E150AD" w:rsidP="005B21AF">
            <w:pPr>
              <w:jc w:val="center"/>
              <w:rPr>
                <w:sz w:val="22"/>
                <w:szCs w:val="22"/>
              </w:rPr>
            </w:pPr>
            <w:r w:rsidRPr="008842D4">
              <w:rPr>
                <w:sz w:val="22"/>
                <w:szCs w:val="22"/>
              </w:rPr>
              <w:sym w:font="Wingdings 2" w:char="F0A3"/>
            </w:r>
          </w:p>
        </w:tc>
        <w:tc>
          <w:tcPr>
            <w:tcW w:w="755" w:type="pct"/>
            <w:vAlign w:val="center"/>
          </w:tcPr>
          <w:p w14:paraId="6CEE333F" w14:textId="77777777" w:rsidR="00E150AD" w:rsidRPr="008842D4" w:rsidRDefault="00E150AD" w:rsidP="005B21AF">
            <w:pPr>
              <w:jc w:val="center"/>
              <w:rPr>
                <w:sz w:val="22"/>
                <w:szCs w:val="22"/>
              </w:rPr>
            </w:pPr>
            <w:r w:rsidRPr="008842D4">
              <w:rPr>
                <w:sz w:val="22"/>
                <w:szCs w:val="22"/>
              </w:rPr>
              <w:sym w:font="Wingdings 2" w:char="F0A3"/>
            </w:r>
          </w:p>
        </w:tc>
      </w:tr>
      <w:tr w:rsidR="00E150AD" w:rsidRPr="008842D4" w14:paraId="7AFE1DBE" w14:textId="77777777" w:rsidTr="005B21AF">
        <w:tc>
          <w:tcPr>
            <w:tcW w:w="320" w:type="pct"/>
            <w:vAlign w:val="center"/>
          </w:tcPr>
          <w:p w14:paraId="368D9D65" w14:textId="77777777" w:rsidR="00E150AD" w:rsidRPr="008842D4" w:rsidRDefault="00E150AD" w:rsidP="005B21AF">
            <w:pPr>
              <w:jc w:val="center"/>
              <w:rPr>
                <w:sz w:val="22"/>
                <w:szCs w:val="22"/>
              </w:rPr>
            </w:pPr>
            <w:r w:rsidRPr="008842D4">
              <w:rPr>
                <w:sz w:val="22"/>
                <w:szCs w:val="22"/>
              </w:rPr>
              <w:t>3</w:t>
            </w:r>
          </w:p>
        </w:tc>
        <w:tc>
          <w:tcPr>
            <w:tcW w:w="3090" w:type="pct"/>
            <w:vAlign w:val="center"/>
          </w:tcPr>
          <w:p w14:paraId="71DC0EE5" w14:textId="77777777" w:rsidR="00E150AD" w:rsidRPr="008842D4" w:rsidRDefault="00E150AD" w:rsidP="005B21AF">
            <w:pPr>
              <w:jc w:val="both"/>
              <w:rPr>
                <w:sz w:val="22"/>
                <w:szCs w:val="22"/>
              </w:rPr>
            </w:pPr>
            <w:r w:rsidRPr="008842D4">
              <w:rPr>
                <w:sz w:val="22"/>
                <w:szCs w:val="22"/>
              </w:rPr>
              <w:t>Являетесь ли Вы лицом, которое находится в собственности лиц, указанных в Перечне?</w:t>
            </w:r>
          </w:p>
          <w:p w14:paraId="223453EA" w14:textId="77777777" w:rsidR="00E150AD" w:rsidRPr="008842D4" w:rsidRDefault="00E150AD" w:rsidP="005B21AF">
            <w:pPr>
              <w:jc w:val="both"/>
              <w:rPr>
                <w:sz w:val="22"/>
                <w:szCs w:val="22"/>
              </w:rPr>
            </w:pPr>
            <w:r w:rsidRPr="008842D4">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C840110" w14:textId="77777777" w:rsidR="00E150AD" w:rsidRPr="008842D4" w:rsidRDefault="00E150AD" w:rsidP="005B21AF">
            <w:pPr>
              <w:jc w:val="center"/>
              <w:rPr>
                <w:sz w:val="22"/>
                <w:szCs w:val="22"/>
              </w:rPr>
            </w:pPr>
            <w:r w:rsidRPr="008842D4">
              <w:rPr>
                <w:sz w:val="22"/>
                <w:szCs w:val="22"/>
              </w:rPr>
              <w:sym w:font="Wingdings 2" w:char="F0A3"/>
            </w:r>
          </w:p>
        </w:tc>
        <w:tc>
          <w:tcPr>
            <w:tcW w:w="755" w:type="pct"/>
            <w:vAlign w:val="center"/>
          </w:tcPr>
          <w:p w14:paraId="7F29A078" w14:textId="77777777" w:rsidR="00E150AD" w:rsidRPr="008842D4" w:rsidRDefault="00E150AD" w:rsidP="005B21AF">
            <w:pPr>
              <w:jc w:val="center"/>
              <w:rPr>
                <w:sz w:val="22"/>
                <w:szCs w:val="22"/>
              </w:rPr>
            </w:pPr>
            <w:r w:rsidRPr="008842D4">
              <w:rPr>
                <w:sz w:val="22"/>
                <w:szCs w:val="22"/>
              </w:rPr>
              <w:sym w:font="Wingdings 2" w:char="F0A3"/>
            </w:r>
          </w:p>
        </w:tc>
      </w:tr>
    </w:tbl>
    <w:p w14:paraId="01C7EF7F" w14:textId="77777777" w:rsidR="00E150AD" w:rsidRPr="008842D4" w:rsidRDefault="00E150AD" w:rsidP="00E150AD">
      <w:pPr>
        <w:jc w:val="center"/>
        <w:rPr>
          <w:sz w:val="22"/>
          <w:szCs w:val="22"/>
        </w:rPr>
      </w:pPr>
    </w:p>
    <w:p w14:paraId="6E3B9D25"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70F1B23D" w14:textId="77777777" w:rsidR="0057358A" w:rsidRPr="00D93F46" w:rsidRDefault="0057358A"/>
    <w:sectPr w:rsidR="0057358A" w:rsidRPr="00D93F46" w:rsidSect="00E150AD">
      <w:pgSz w:w="11906" w:h="16838"/>
      <w:pgMar w:top="822" w:right="567"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B08C" w14:textId="77777777" w:rsidR="00E46C49" w:rsidRDefault="00E46C49">
      <w:r>
        <w:separator/>
      </w:r>
    </w:p>
  </w:endnote>
  <w:endnote w:type="continuationSeparator" w:id="0">
    <w:p w14:paraId="62A17D7C" w14:textId="77777777" w:rsidR="00E46C49" w:rsidRDefault="00E4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B437" w14:textId="77777777" w:rsidR="00E46C49" w:rsidRDefault="00E46C49">
      <w:r>
        <w:separator/>
      </w:r>
    </w:p>
  </w:footnote>
  <w:footnote w:type="continuationSeparator" w:id="0">
    <w:p w14:paraId="4D42A0CC" w14:textId="77777777" w:rsidR="00E46C49" w:rsidRDefault="00E46C49">
      <w:r>
        <w:continuationSeparator/>
      </w:r>
    </w:p>
  </w:footnote>
  <w:footnote w:id="1">
    <w:p w14:paraId="29675C74" w14:textId="77777777" w:rsidR="00E150AD" w:rsidRPr="008E3880" w:rsidRDefault="00E150AD" w:rsidP="00E150AD">
      <w:pPr>
        <w:pStyle w:val="aa"/>
        <w:jc w:val="both"/>
        <w:rPr>
          <w:sz w:val="18"/>
        </w:rPr>
      </w:pPr>
      <w:r>
        <w:rPr>
          <w:rStyle w:val="ac"/>
        </w:rPr>
        <w:footnoteRef/>
      </w:r>
      <w:r>
        <w:t xml:space="preserve"> </w:t>
      </w:r>
      <w:r w:rsidRPr="008E3880">
        <w:rPr>
          <w:sz w:val="18"/>
        </w:rPr>
        <w:t>Физические  и юридические  лица,  поименованными непосредственно  в   Перечне, а   также организации,</w:t>
      </w:r>
      <w:r w:rsidRPr="006B7616">
        <w:rPr>
          <w:sz w:val="18"/>
        </w:rPr>
        <w:t xml:space="preserve"> </w:t>
      </w:r>
      <w:r w:rsidRPr="008E3880">
        <w:rPr>
          <w:sz w:val="18"/>
        </w:rPr>
        <w:t xml:space="preserve">находящиеся  в их собственности  или под их контролем (далее – Субъекты  санкций РФ) </w:t>
      </w:r>
    </w:p>
    <w:p w14:paraId="7D52A37B" w14:textId="77777777" w:rsidR="00E150AD" w:rsidRPr="008E3880" w:rsidRDefault="00E150AD" w:rsidP="00E150AD">
      <w:pPr>
        <w:pStyle w:val="aa"/>
        <w:jc w:val="both"/>
        <w:rPr>
          <w:sz w:val="18"/>
        </w:rPr>
      </w:pPr>
      <w:r w:rsidRPr="008E3880">
        <w:rPr>
          <w:sz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656A19D" w14:textId="77777777" w:rsidR="00E150AD" w:rsidRPr="008E3880" w:rsidRDefault="00E150AD" w:rsidP="00E150AD">
      <w:pPr>
        <w:pStyle w:val="aa"/>
        <w:jc w:val="both"/>
        <w:rPr>
          <w:sz w:val="18"/>
        </w:rPr>
      </w:pPr>
      <w:r w:rsidRPr="008E3880">
        <w:rPr>
          <w:sz w:val="18"/>
        </w:rPr>
        <w:t>Лицо признается Контролирующим лицом организации при наличии одного из следующих признаков:</w:t>
      </w:r>
    </w:p>
    <w:p w14:paraId="2482EEA9" w14:textId="77777777" w:rsidR="00E150AD" w:rsidRPr="008E3880" w:rsidRDefault="00E150AD" w:rsidP="00E150AD">
      <w:pPr>
        <w:pStyle w:val="aa"/>
        <w:jc w:val="both"/>
        <w:rPr>
          <w:sz w:val="18"/>
        </w:rPr>
      </w:pPr>
      <w:r w:rsidRPr="008E3880">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E0A8F14" w14:textId="77777777" w:rsidR="00E150AD" w:rsidRPr="008E3880" w:rsidRDefault="00E150AD" w:rsidP="00E150AD">
      <w:pPr>
        <w:pStyle w:val="aa"/>
        <w:jc w:val="both"/>
        <w:rPr>
          <w:sz w:val="18"/>
        </w:rPr>
      </w:pPr>
      <w:r w:rsidRPr="008E3880">
        <w:rPr>
          <w:sz w:val="18"/>
        </w:rPr>
        <w:t>2) контролирующее лицо на основании договора или по иным основаниям получило право или полномочие определять решения,</w:t>
      </w:r>
      <w:r w:rsidRPr="00AD4FE2">
        <w:rPr>
          <w:sz w:val="18"/>
        </w:rPr>
        <w:t xml:space="preserve"> </w:t>
      </w:r>
      <w:r w:rsidRPr="008E3880">
        <w:rPr>
          <w:sz w:val="18"/>
        </w:rPr>
        <w:t xml:space="preserve">принимаемые контролируемым лицом, в т.ч. условия осуществления контролируемым лицом предпринимательской деятельности; </w:t>
      </w:r>
    </w:p>
    <w:p w14:paraId="061FC943" w14:textId="77777777" w:rsidR="00E150AD" w:rsidRPr="008E3880" w:rsidRDefault="00E150AD" w:rsidP="00E150AD">
      <w:pPr>
        <w:pStyle w:val="aa"/>
        <w:jc w:val="both"/>
        <w:rPr>
          <w:sz w:val="18"/>
        </w:rPr>
      </w:pPr>
      <w:r w:rsidRPr="008E3880">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0C78BE66" w14:textId="77777777" w:rsidR="00E150AD" w:rsidRPr="008E3880" w:rsidRDefault="00E150AD" w:rsidP="00E150AD">
      <w:pPr>
        <w:pStyle w:val="aa"/>
        <w:jc w:val="both"/>
        <w:rPr>
          <w:sz w:val="18"/>
        </w:rPr>
      </w:pPr>
      <w:r w:rsidRPr="008E3880">
        <w:rPr>
          <w:sz w:val="18"/>
        </w:rPr>
        <w:t>4) контролирующее лицо осуществляет полномочия управляющей компании контролируемого лица.</w:t>
      </w:r>
    </w:p>
  </w:footnote>
  <w:footnote w:id="2">
    <w:p w14:paraId="0B67EF95" w14:textId="77777777" w:rsidR="00E56F0E" w:rsidRDefault="00E56F0E" w:rsidP="00E56F0E">
      <w:pPr>
        <w:pStyle w:val="aa"/>
        <w:rPr>
          <w:rFonts w:cs="Times New Roman"/>
          <w:color w:val="000000" w:themeColor="text1"/>
        </w:rPr>
      </w:pPr>
      <w:r>
        <w:rPr>
          <w:color w:val="000000" w:themeColor="text1"/>
          <w:vertAlign w:val="superscript"/>
        </w:rPr>
        <w:footnoteRef/>
      </w:r>
      <w:r>
        <w:rPr>
          <w:rFonts w:cs="Times New Roman"/>
          <w:color w:val="000000" w:themeColor="text1"/>
        </w:rPr>
        <w:t xml:space="preserve"> Термин изменяется в зависимости от организационно-правовой формы.</w:t>
      </w:r>
    </w:p>
  </w:footnote>
  <w:footnote w:id="3">
    <w:p w14:paraId="2D5EEF19" w14:textId="77777777" w:rsidR="00E56F0E" w:rsidRDefault="00E56F0E" w:rsidP="00E56F0E">
      <w:pPr>
        <w:pStyle w:val="aa"/>
        <w:jc w:val="both"/>
        <w:rPr>
          <w:rFonts w:cs="Times New Roman"/>
          <w:color w:val="000000" w:themeColor="text1"/>
        </w:rPr>
      </w:pPr>
      <w:r>
        <w:rPr>
          <w:rFonts w:cs="Times New Roman"/>
          <w:color w:val="000000" w:themeColor="text1"/>
          <w:vertAlign w:val="superscript"/>
        </w:rPr>
        <w:footnoteRef/>
      </w:r>
      <w:r>
        <w:rPr>
          <w:rFonts w:cs="Times New Roman"/>
          <w:color w:val="000000" w:themeColor="text1"/>
        </w:rPr>
        <w:t xml:space="preserve">  Ненужное зачеркнуть.</w:t>
      </w:r>
    </w:p>
  </w:footnote>
  <w:footnote w:id="4">
    <w:p w14:paraId="2E076A9C" w14:textId="77777777" w:rsidR="00E56F0E" w:rsidRDefault="00E56F0E" w:rsidP="00E56F0E">
      <w:pPr>
        <w:pStyle w:val="aa"/>
        <w:jc w:val="both"/>
        <w:rPr>
          <w:rFonts w:cs="Times New Roman"/>
        </w:rPr>
      </w:pPr>
      <w:r>
        <w:rPr>
          <w:rStyle w:val="ac"/>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6D91C0AB" w14:textId="77777777" w:rsidR="00E56F0E" w:rsidRDefault="00E56F0E" w:rsidP="00E56F0E">
      <w:pPr>
        <w:pStyle w:val="aa"/>
        <w:rPr>
          <w:rFonts w:cs="Times New Roman"/>
        </w:rPr>
      </w:pPr>
      <w:r>
        <w:rPr>
          <w:rStyle w:val="ac"/>
        </w:rPr>
        <w:footnoteRef/>
      </w:r>
      <w:r>
        <w:t xml:space="preserve"> </w:t>
      </w:r>
      <w:r>
        <w:rPr>
          <w:rFonts w:cs="Times New Roman"/>
        </w:rPr>
        <w:t>В отношении Госучастника заполняются 1, 3, 4 столбцы таблицы.</w:t>
      </w:r>
    </w:p>
  </w:footnote>
  <w:footnote w:id="6">
    <w:p w14:paraId="0B994816"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6A9A" w14:textId="77777777" w:rsidR="00603CB3" w:rsidRPr="00603CB3" w:rsidRDefault="00AF6231" w:rsidP="00603CB3">
    <w:pPr>
      <w:pStyle w:val="a8"/>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748968444">
    <w:abstractNumId w:val="5"/>
  </w:num>
  <w:num w:numId="2" w16cid:durableId="2002156756">
    <w:abstractNumId w:val="2"/>
  </w:num>
  <w:num w:numId="3" w16cid:durableId="762916887">
    <w:abstractNumId w:val="8"/>
  </w:num>
  <w:num w:numId="4" w16cid:durableId="2028094564">
    <w:abstractNumId w:val="2"/>
  </w:num>
  <w:num w:numId="5" w16cid:durableId="1458377033">
    <w:abstractNumId w:val="3"/>
  </w:num>
  <w:num w:numId="6" w16cid:durableId="1302927533">
    <w:abstractNumId w:val="6"/>
  </w:num>
  <w:num w:numId="7" w16cid:durableId="1086075813">
    <w:abstractNumId w:val="0"/>
  </w:num>
  <w:num w:numId="8" w16cid:durableId="109932004">
    <w:abstractNumId w:val="12"/>
  </w:num>
  <w:num w:numId="9" w16cid:durableId="356078548">
    <w:abstractNumId w:val="4"/>
  </w:num>
  <w:num w:numId="10" w16cid:durableId="906182384">
    <w:abstractNumId w:val="10"/>
  </w:num>
  <w:num w:numId="11" w16cid:durableId="1671982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5200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1932857">
    <w:abstractNumId w:val="9"/>
  </w:num>
  <w:num w:numId="14" w16cid:durableId="1198049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44E1"/>
    <w:rsid w:val="00005E82"/>
    <w:rsid w:val="00013427"/>
    <w:rsid w:val="00015036"/>
    <w:rsid w:val="000250E2"/>
    <w:rsid w:val="00036705"/>
    <w:rsid w:val="00040673"/>
    <w:rsid w:val="00040741"/>
    <w:rsid w:val="00041CB7"/>
    <w:rsid w:val="0004246F"/>
    <w:rsid w:val="00043F9D"/>
    <w:rsid w:val="000463EC"/>
    <w:rsid w:val="0006389C"/>
    <w:rsid w:val="00066E1E"/>
    <w:rsid w:val="00086A63"/>
    <w:rsid w:val="000A258B"/>
    <w:rsid w:val="000B60A3"/>
    <w:rsid w:val="000C40EB"/>
    <w:rsid w:val="000D4BC3"/>
    <w:rsid w:val="000D5856"/>
    <w:rsid w:val="000D64A9"/>
    <w:rsid w:val="000E772C"/>
    <w:rsid w:val="000F42B0"/>
    <w:rsid w:val="000F5655"/>
    <w:rsid w:val="000F6ED9"/>
    <w:rsid w:val="000F6FBD"/>
    <w:rsid w:val="00100EE3"/>
    <w:rsid w:val="00111B46"/>
    <w:rsid w:val="00111BE0"/>
    <w:rsid w:val="00117E2A"/>
    <w:rsid w:val="00123A94"/>
    <w:rsid w:val="00125CC6"/>
    <w:rsid w:val="00125D40"/>
    <w:rsid w:val="00131AA3"/>
    <w:rsid w:val="00141392"/>
    <w:rsid w:val="001424C4"/>
    <w:rsid w:val="00143C0F"/>
    <w:rsid w:val="00143F40"/>
    <w:rsid w:val="00146FBB"/>
    <w:rsid w:val="00151246"/>
    <w:rsid w:val="00151F79"/>
    <w:rsid w:val="00152FAE"/>
    <w:rsid w:val="00162502"/>
    <w:rsid w:val="00162B7A"/>
    <w:rsid w:val="00171E3E"/>
    <w:rsid w:val="0017255A"/>
    <w:rsid w:val="001725DA"/>
    <w:rsid w:val="00183028"/>
    <w:rsid w:val="0019338D"/>
    <w:rsid w:val="001A68E4"/>
    <w:rsid w:val="001A69E2"/>
    <w:rsid w:val="001B6030"/>
    <w:rsid w:val="001B618B"/>
    <w:rsid w:val="001C283C"/>
    <w:rsid w:val="001C325E"/>
    <w:rsid w:val="001C7F69"/>
    <w:rsid w:val="001D2A9A"/>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6679F"/>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76EB"/>
    <w:rsid w:val="002D5CD9"/>
    <w:rsid w:val="002D7FD3"/>
    <w:rsid w:val="002E05C0"/>
    <w:rsid w:val="002E25B5"/>
    <w:rsid w:val="002E5E8D"/>
    <w:rsid w:val="002F0E1B"/>
    <w:rsid w:val="002F58DE"/>
    <w:rsid w:val="00304350"/>
    <w:rsid w:val="0031236A"/>
    <w:rsid w:val="00326AC5"/>
    <w:rsid w:val="003306CD"/>
    <w:rsid w:val="0034116F"/>
    <w:rsid w:val="003469C2"/>
    <w:rsid w:val="00346B6A"/>
    <w:rsid w:val="0035325F"/>
    <w:rsid w:val="00362359"/>
    <w:rsid w:val="00367865"/>
    <w:rsid w:val="003709E6"/>
    <w:rsid w:val="003746D4"/>
    <w:rsid w:val="003A0017"/>
    <w:rsid w:val="003C2371"/>
    <w:rsid w:val="003C68E5"/>
    <w:rsid w:val="003C68F3"/>
    <w:rsid w:val="003E1126"/>
    <w:rsid w:val="003E55C4"/>
    <w:rsid w:val="003F1293"/>
    <w:rsid w:val="003F59E1"/>
    <w:rsid w:val="00415E88"/>
    <w:rsid w:val="00417543"/>
    <w:rsid w:val="00417676"/>
    <w:rsid w:val="00422955"/>
    <w:rsid w:val="0042698C"/>
    <w:rsid w:val="00436935"/>
    <w:rsid w:val="004375AF"/>
    <w:rsid w:val="0044233F"/>
    <w:rsid w:val="00443824"/>
    <w:rsid w:val="004508A1"/>
    <w:rsid w:val="00451F50"/>
    <w:rsid w:val="004701E0"/>
    <w:rsid w:val="0047134A"/>
    <w:rsid w:val="0047292F"/>
    <w:rsid w:val="004732E3"/>
    <w:rsid w:val="00475B4E"/>
    <w:rsid w:val="00476C4E"/>
    <w:rsid w:val="00481C3D"/>
    <w:rsid w:val="00484544"/>
    <w:rsid w:val="00486689"/>
    <w:rsid w:val="004871A7"/>
    <w:rsid w:val="004A1F71"/>
    <w:rsid w:val="004A73A0"/>
    <w:rsid w:val="004B0DEE"/>
    <w:rsid w:val="004B3946"/>
    <w:rsid w:val="004B4091"/>
    <w:rsid w:val="004B79FA"/>
    <w:rsid w:val="004D1868"/>
    <w:rsid w:val="004E0A98"/>
    <w:rsid w:val="004E3518"/>
    <w:rsid w:val="004E7C69"/>
    <w:rsid w:val="004F055E"/>
    <w:rsid w:val="004F0B56"/>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C56A3"/>
    <w:rsid w:val="005D08A9"/>
    <w:rsid w:val="005D3132"/>
    <w:rsid w:val="005D3636"/>
    <w:rsid w:val="005D4ECB"/>
    <w:rsid w:val="005E23C2"/>
    <w:rsid w:val="005E3E0F"/>
    <w:rsid w:val="005E5191"/>
    <w:rsid w:val="005E6AFD"/>
    <w:rsid w:val="005F162F"/>
    <w:rsid w:val="005F65DA"/>
    <w:rsid w:val="0060451D"/>
    <w:rsid w:val="0060453F"/>
    <w:rsid w:val="0060532F"/>
    <w:rsid w:val="0061127B"/>
    <w:rsid w:val="00614E34"/>
    <w:rsid w:val="006233F2"/>
    <w:rsid w:val="006375D5"/>
    <w:rsid w:val="0064598A"/>
    <w:rsid w:val="00645E00"/>
    <w:rsid w:val="00647CCF"/>
    <w:rsid w:val="00647D0D"/>
    <w:rsid w:val="00674574"/>
    <w:rsid w:val="00680070"/>
    <w:rsid w:val="00685725"/>
    <w:rsid w:val="00691994"/>
    <w:rsid w:val="006929F1"/>
    <w:rsid w:val="006A2EDB"/>
    <w:rsid w:val="006B777D"/>
    <w:rsid w:val="006C05D8"/>
    <w:rsid w:val="006C2CFB"/>
    <w:rsid w:val="006C63EE"/>
    <w:rsid w:val="006D15DE"/>
    <w:rsid w:val="006D38AC"/>
    <w:rsid w:val="006D403D"/>
    <w:rsid w:val="006E4594"/>
    <w:rsid w:val="006E631F"/>
    <w:rsid w:val="007101B1"/>
    <w:rsid w:val="0071549A"/>
    <w:rsid w:val="00715C46"/>
    <w:rsid w:val="00716A26"/>
    <w:rsid w:val="0072201D"/>
    <w:rsid w:val="00723EF7"/>
    <w:rsid w:val="00724173"/>
    <w:rsid w:val="0073169B"/>
    <w:rsid w:val="00733FEF"/>
    <w:rsid w:val="007406F6"/>
    <w:rsid w:val="007434C2"/>
    <w:rsid w:val="00743954"/>
    <w:rsid w:val="0074723B"/>
    <w:rsid w:val="007538EF"/>
    <w:rsid w:val="00755DD1"/>
    <w:rsid w:val="00761DCA"/>
    <w:rsid w:val="00765149"/>
    <w:rsid w:val="007664A0"/>
    <w:rsid w:val="00766683"/>
    <w:rsid w:val="007716C1"/>
    <w:rsid w:val="00774377"/>
    <w:rsid w:val="00783A42"/>
    <w:rsid w:val="00784295"/>
    <w:rsid w:val="00785476"/>
    <w:rsid w:val="0079523C"/>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E73"/>
    <w:rsid w:val="007F6F4E"/>
    <w:rsid w:val="007F75A8"/>
    <w:rsid w:val="008004D2"/>
    <w:rsid w:val="008071CB"/>
    <w:rsid w:val="00820454"/>
    <w:rsid w:val="008208EC"/>
    <w:rsid w:val="00821814"/>
    <w:rsid w:val="00835B46"/>
    <w:rsid w:val="008367AE"/>
    <w:rsid w:val="00841610"/>
    <w:rsid w:val="00841CE4"/>
    <w:rsid w:val="00845341"/>
    <w:rsid w:val="00845B14"/>
    <w:rsid w:val="00865A5D"/>
    <w:rsid w:val="00870FBD"/>
    <w:rsid w:val="008755E3"/>
    <w:rsid w:val="008A15D2"/>
    <w:rsid w:val="008A4537"/>
    <w:rsid w:val="008A5EDF"/>
    <w:rsid w:val="008B19BF"/>
    <w:rsid w:val="008B6F97"/>
    <w:rsid w:val="008C3578"/>
    <w:rsid w:val="008C5DC3"/>
    <w:rsid w:val="008D1AEC"/>
    <w:rsid w:val="009016ED"/>
    <w:rsid w:val="00906E2C"/>
    <w:rsid w:val="00910F62"/>
    <w:rsid w:val="009220A5"/>
    <w:rsid w:val="00922641"/>
    <w:rsid w:val="00936A35"/>
    <w:rsid w:val="00941299"/>
    <w:rsid w:val="00943F92"/>
    <w:rsid w:val="00957B0E"/>
    <w:rsid w:val="009605C8"/>
    <w:rsid w:val="009617A2"/>
    <w:rsid w:val="009617E2"/>
    <w:rsid w:val="0096296C"/>
    <w:rsid w:val="0097277B"/>
    <w:rsid w:val="00974144"/>
    <w:rsid w:val="00974F95"/>
    <w:rsid w:val="00980C04"/>
    <w:rsid w:val="00985895"/>
    <w:rsid w:val="00991924"/>
    <w:rsid w:val="009A352B"/>
    <w:rsid w:val="009A646E"/>
    <w:rsid w:val="009B1C21"/>
    <w:rsid w:val="009C0E6C"/>
    <w:rsid w:val="009C0F8A"/>
    <w:rsid w:val="009C5E7A"/>
    <w:rsid w:val="009D31D7"/>
    <w:rsid w:val="009D4B06"/>
    <w:rsid w:val="009E206A"/>
    <w:rsid w:val="009E78FB"/>
    <w:rsid w:val="009F3EBE"/>
    <w:rsid w:val="009F6FEC"/>
    <w:rsid w:val="009F71F4"/>
    <w:rsid w:val="00A00D7B"/>
    <w:rsid w:val="00A0543A"/>
    <w:rsid w:val="00A154B0"/>
    <w:rsid w:val="00A21172"/>
    <w:rsid w:val="00A37A26"/>
    <w:rsid w:val="00A42974"/>
    <w:rsid w:val="00A4402B"/>
    <w:rsid w:val="00A44576"/>
    <w:rsid w:val="00A44BF4"/>
    <w:rsid w:val="00A45818"/>
    <w:rsid w:val="00A546F7"/>
    <w:rsid w:val="00A62EB9"/>
    <w:rsid w:val="00A644EB"/>
    <w:rsid w:val="00A666AB"/>
    <w:rsid w:val="00A708C8"/>
    <w:rsid w:val="00A75D6A"/>
    <w:rsid w:val="00A81C1C"/>
    <w:rsid w:val="00A85251"/>
    <w:rsid w:val="00A873DA"/>
    <w:rsid w:val="00A87480"/>
    <w:rsid w:val="00A957FB"/>
    <w:rsid w:val="00A972AA"/>
    <w:rsid w:val="00AA558E"/>
    <w:rsid w:val="00AA7B0D"/>
    <w:rsid w:val="00AB0B80"/>
    <w:rsid w:val="00AB3EBA"/>
    <w:rsid w:val="00AB527C"/>
    <w:rsid w:val="00AB5899"/>
    <w:rsid w:val="00AC2FD2"/>
    <w:rsid w:val="00AC52BA"/>
    <w:rsid w:val="00AD236A"/>
    <w:rsid w:val="00AD6D4C"/>
    <w:rsid w:val="00AE117F"/>
    <w:rsid w:val="00AE1F81"/>
    <w:rsid w:val="00AE25F8"/>
    <w:rsid w:val="00AE3327"/>
    <w:rsid w:val="00AF6231"/>
    <w:rsid w:val="00B0004F"/>
    <w:rsid w:val="00B03AD2"/>
    <w:rsid w:val="00B06987"/>
    <w:rsid w:val="00B145BD"/>
    <w:rsid w:val="00B16B6D"/>
    <w:rsid w:val="00B26E1B"/>
    <w:rsid w:val="00B303F6"/>
    <w:rsid w:val="00B32745"/>
    <w:rsid w:val="00B338F9"/>
    <w:rsid w:val="00B36262"/>
    <w:rsid w:val="00B379CB"/>
    <w:rsid w:val="00B42DE5"/>
    <w:rsid w:val="00B44214"/>
    <w:rsid w:val="00B4491D"/>
    <w:rsid w:val="00B46A9C"/>
    <w:rsid w:val="00B474E4"/>
    <w:rsid w:val="00B51D3B"/>
    <w:rsid w:val="00B5675C"/>
    <w:rsid w:val="00B66F4B"/>
    <w:rsid w:val="00B74A35"/>
    <w:rsid w:val="00B80B35"/>
    <w:rsid w:val="00B970C2"/>
    <w:rsid w:val="00B97B8E"/>
    <w:rsid w:val="00BA2723"/>
    <w:rsid w:val="00BA2963"/>
    <w:rsid w:val="00BA444A"/>
    <w:rsid w:val="00BA7DB8"/>
    <w:rsid w:val="00BB2789"/>
    <w:rsid w:val="00BB4112"/>
    <w:rsid w:val="00BB4A8A"/>
    <w:rsid w:val="00BD4607"/>
    <w:rsid w:val="00BD5E94"/>
    <w:rsid w:val="00BD6C14"/>
    <w:rsid w:val="00BE019B"/>
    <w:rsid w:val="00BE316B"/>
    <w:rsid w:val="00BE4017"/>
    <w:rsid w:val="00BE78B0"/>
    <w:rsid w:val="00BF40C0"/>
    <w:rsid w:val="00BF6B73"/>
    <w:rsid w:val="00BF7D89"/>
    <w:rsid w:val="00C00FE6"/>
    <w:rsid w:val="00C05606"/>
    <w:rsid w:val="00C132FB"/>
    <w:rsid w:val="00C42A2E"/>
    <w:rsid w:val="00C43823"/>
    <w:rsid w:val="00C452C8"/>
    <w:rsid w:val="00C45E46"/>
    <w:rsid w:val="00C5035E"/>
    <w:rsid w:val="00C515F6"/>
    <w:rsid w:val="00C5429B"/>
    <w:rsid w:val="00C55790"/>
    <w:rsid w:val="00C65481"/>
    <w:rsid w:val="00C66BD6"/>
    <w:rsid w:val="00C704B4"/>
    <w:rsid w:val="00C84D49"/>
    <w:rsid w:val="00C90D83"/>
    <w:rsid w:val="00C93759"/>
    <w:rsid w:val="00C97299"/>
    <w:rsid w:val="00CA733C"/>
    <w:rsid w:val="00CA78BA"/>
    <w:rsid w:val="00CB5AF7"/>
    <w:rsid w:val="00CD04E4"/>
    <w:rsid w:val="00CD73C5"/>
    <w:rsid w:val="00CF1853"/>
    <w:rsid w:val="00D02676"/>
    <w:rsid w:val="00D03C6C"/>
    <w:rsid w:val="00D06522"/>
    <w:rsid w:val="00D079BC"/>
    <w:rsid w:val="00D12C7E"/>
    <w:rsid w:val="00D138DB"/>
    <w:rsid w:val="00D14E84"/>
    <w:rsid w:val="00D15EEC"/>
    <w:rsid w:val="00D213D8"/>
    <w:rsid w:val="00D228DD"/>
    <w:rsid w:val="00D24E7B"/>
    <w:rsid w:val="00D251D7"/>
    <w:rsid w:val="00D40728"/>
    <w:rsid w:val="00D421AC"/>
    <w:rsid w:val="00D560AF"/>
    <w:rsid w:val="00D667D7"/>
    <w:rsid w:val="00D706B9"/>
    <w:rsid w:val="00D74E09"/>
    <w:rsid w:val="00D87944"/>
    <w:rsid w:val="00D93EBC"/>
    <w:rsid w:val="00D93F46"/>
    <w:rsid w:val="00D95948"/>
    <w:rsid w:val="00DA4738"/>
    <w:rsid w:val="00DB6FA3"/>
    <w:rsid w:val="00DC14CF"/>
    <w:rsid w:val="00DC1BB9"/>
    <w:rsid w:val="00DC275E"/>
    <w:rsid w:val="00DC4A62"/>
    <w:rsid w:val="00DC69F9"/>
    <w:rsid w:val="00DD42B2"/>
    <w:rsid w:val="00DD4FBB"/>
    <w:rsid w:val="00DE3FB7"/>
    <w:rsid w:val="00DE739C"/>
    <w:rsid w:val="00DE7F74"/>
    <w:rsid w:val="00DF5BFA"/>
    <w:rsid w:val="00E0222B"/>
    <w:rsid w:val="00E150AD"/>
    <w:rsid w:val="00E161A1"/>
    <w:rsid w:val="00E21482"/>
    <w:rsid w:val="00E23225"/>
    <w:rsid w:val="00E266A5"/>
    <w:rsid w:val="00E33E89"/>
    <w:rsid w:val="00E357A3"/>
    <w:rsid w:val="00E358AE"/>
    <w:rsid w:val="00E35C3E"/>
    <w:rsid w:val="00E36730"/>
    <w:rsid w:val="00E4077F"/>
    <w:rsid w:val="00E41B6C"/>
    <w:rsid w:val="00E45F21"/>
    <w:rsid w:val="00E46C49"/>
    <w:rsid w:val="00E5259B"/>
    <w:rsid w:val="00E534CE"/>
    <w:rsid w:val="00E55A2C"/>
    <w:rsid w:val="00E56F0E"/>
    <w:rsid w:val="00E60249"/>
    <w:rsid w:val="00E67441"/>
    <w:rsid w:val="00E67A5D"/>
    <w:rsid w:val="00E72099"/>
    <w:rsid w:val="00E743FE"/>
    <w:rsid w:val="00E74758"/>
    <w:rsid w:val="00E84ECB"/>
    <w:rsid w:val="00E90FC8"/>
    <w:rsid w:val="00E975D2"/>
    <w:rsid w:val="00EB059A"/>
    <w:rsid w:val="00EB355D"/>
    <w:rsid w:val="00EC1DD7"/>
    <w:rsid w:val="00EC4181"/>
    <w:rsid w:val="00EC430A"/>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30E9E"/>
    <w:rsid w:val="00F33C89"/>
    <w:rsid w:val="00F36537"/>
    <w:rsid w:val="00F46836"/>
    <w:rsid w:val="00F56CF0"/>
    <w:rsid w:val="00F7722E"/>
    <w:rsid w:val="00F84D42"/>
    <w:rsid w:val="00F9019E"/>
    <w:rsid w:val="00FA3A22"/>
    <w:rsid w:val="00FB715F"/>
    <w:rsid w:val="00FC2252"/>
    <w:rsid w:val="00FD04D1"/>
    <w:rsid w:val="00FD23F7"/>
    <w:rsid w:val="00FD34B3"/>
    <w:rsid w:val="00FE0153"/>
    <w:rsid w:val="00FE2208"/>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CED537"/>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4E1"/>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6">
    <w:name w:val="Hyperlink"/>
    <w:basedOn w:val="a0"/>
    <w:uiPriority w:val="99"/>
    <w:unhideWhenUsed/>
    <w:rsid w:val="009C0E6C"/>
    <w:rPr>
      <w:color w:val="0563C1" w:themeColor="hyperlink"/>
      <w:u w:val="single"/>
    </w:rPr>
  </w:style>
  <w:style w:type="character" w:styleId="a7">
    <w:name w:val="Unresolved Mention"/>
    <w:basedOn w:val="a0"/>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basedOn w:val="a0"/>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nhideWhenUsed/>
    <w:qFormat/>
    <w:rsid w:val="00E56F0E"/>
    <w:rPr>
      <w:vertAlign w:val="superscript"/>
    </w:rPr>
  </w:style>
  <w:style w:type="table" w:styleId="ad">
    <w:name w:val="Table Grid"/>
    <w:basedOn w:val="a1"/>
    <w:uiPriority w:val="39"/>
    <w:rsid w:val="00E56F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basedOn w:val="a0"/>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715C46"/>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M4vbcV8LldinTxul94wDzuiQtSPgtZjZ6Y3ISIkCBn8=</DigestValue>
    </Reference>
    <Reference Type="http://www.w3.org/2000/09/xmldsig#Object" URI="#idOfficeObject">
      <DigestMethod Algorithm="urn:ietf:params:xml:ns:cpxmlsec:algorithms:gostr34112012-256"/>
      <DigestValue>Z6uC+WK/vEgXSE0itAEa7cBYALRHkMvJmSRNtZVzj3k=</DigestValue>
    </Reference>
    <Reference Type="http://uri.etsi.org/01903#SignedProperties" URI="#idSignedProperties">
      <Transforms>
        <Transform Algorithm="http://www.w3.org/TR/2001/REC-xml-c14n-20010315"/>
      </Transforms>
      <DigestMethod Algorithm="urn:ietf:params:xml:ns:cpxmlsec:algorithms:gostr34112012-256"/>
      <DigestValue>87MQrdr+8T/zxd3RPbMBjqxYkvxLkI3R1ngqP5Nofrs=</DigestValue>
    </Reference>
  </SignedInfo>
  <SignatureValue>ZiCiGV03kdPRHbMYQIT6OdfJcoZBwISRyK0QeFsCXj8FUX6PrdPnkozugvOOXiCN
OAsn+pKDJbRR1JxvBHVKRg==</SignatureValue>
  <KeyInfo>
    <X509Data>
      <X509Certificate>MIIJqTCCCVagAwIBAgIRA1d6iwAori2IQphcvvvby9cwCgYIKoUDBwEBAwIwggGJ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0L3RgtGD0YAiMB4XDTIyMDEyNTA4MjI1MFoXDTIzMDEyNTA4MTc0M1owggIZMRUw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0/09/xmldsig#sha1"/>
        <DigestValue>vA2aIqKT3NDkbj3FLZrI32IViOA=</DigestValue>
      </Reference>
      <Reference URI="/word/document.xml?ContentType=application/vnd.openxmlformats-officedocument.wordprocessingml.document.main+xml">
        <DigestMethod Algorithm="http://www.w3.org/2000/09/xmldsig#sha1"/>
        <DigestValue>0fEbpUq8zXLyXT8iZ6w69yP8NUw=</DigestValue>
      </Reference>
      <Reference URI="/word/endnotes.xml?ContentType=application/vnd.openxmlformats-officedocument.wordprocessingml.endnotes+xml">
        <DigestMethod Algorithm="http://www.w3.org/2000/09/xmldsig#sha1"/>
        <DigestValue>QDkIARde02k4GKECRKnTpOdYIgo=</DigestValue>
      </Reference>
      <Reference URI="/word/fontTable.xml?ContentType=application/vnd.openxmlformats-officedocument.wordprocessingml.fontTable+xml">
        <DigestMethod Algorithm="http://www.w3.org/2000/09/xmldsig#sha1"/>
        <DigestValue>+b+tFONqGgrdAs3XIFRxpw9DzoA=</DigestValue>
      </Reference>
      <Reference URI="/word/footnotes.xml?ContentType=application/vnd.openxmlformats-officedocument.wordprocessingml.footnotes+xml">
        <DigestMethod Algorithm="http://www.w3.org/2000/09/xmldsig#sha1"/>
        <DigestValue>D+2qz6vphZnM+fECRjfAn0yNPrI=</DigestValue>
      </Reference>
      <Reference URI="/word/header1.xml?ContentType=application/vnd.openxmlformats-officedocument.wordprocessingml.header+xml">
        <DigestMethod Algorithm="http://www.w3.org/2000/09/xmldsig#sha1"/>
        <DigestValue>gYkj7uvyFL8+14kTqICwFOZLVfw=</DigestValue>
      </Reference>
      <Reference URI="/word/numbering.xml?ContentType=application/vnd.openxmlformats-officedocument.wordprocessingml.numbering+xml">
        <DigestMethod Algorithm="http://www.w3.org/2000/09/xmldsig#sha1"/>
        <DigestValue>BX68v9aLP56YL+ikxajkYejwPrA=</DigestValue>
      </Reference>
      <Reference URI="/word/settings.xml?ContentType=application/vnd.openxmlformats-officedocument.wordprocessingml.settings+xml">
        <DigestMethod Algorithm="http://www.w3.org/2000/09/xmldsig#sha1"/>
        <DigestValue>oaO40aQg1XKFA+pn0F7nOVnAkTU=</DigestValue>
      </Reference>
      <Reference URI="/word/styles.xml?ContentType=application/vnd.openxmlformats-officedocument.wordprocessingml.styles+xml">
        <DigestMethod Algorithm="http://www.w3.org/2000/09/xmldsig#sha1"/>
        <DigestValue>fRhlkBtaglmHR9+7DgGVGsUQ3kY=</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Qln1iySdM638IghqdAVY5flA0xo=</DigestValue>
      </Reference>
    </Manifest>
    <SignatureProperties>
      <SignatureProperty Id="idSignatureTime" Target="#idPackageSignature">
        <mdssi:SignatureTime xmlns:mdssi="http://schemas.openxmlformats.org/package/2006/digital-signature">
          <mdssi:Format>YYYY-MM-DDThh:mm:ssTZD</mdssi:Format>
          <mdssi:Value>2022-08-12T16:43:53Z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16.0.15427/23</OfficeVersion>
          <ApplicationVersion>16.0.15427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2022-08-12T16:43:53Z</xd:SigningTime>
          <xd:SigningCertificate>
            <xd:Cert>
              <xd:CertDigest>
                <DigestMethod Algorithm="http://www.w3.org/2000/09/xmldsig#sha1"/>
                <DigestValue>aG4suRjHVUJwqqhJ0PZFCy76Y9k=</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1137126215880369196391139044522014264279</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4827</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12</cp:revision>
  <cp:lastPrinted>2022-08-12T16:01:00Z</cp:lastPrinted>
  <dcterms:created xsi:type="dcterms:W3CDTF">2022-08-12T10:22:00Z</dcterms:created>
  <dcterms:modified xsi:type="dcterms:W3CDTF">2022-08-12T16:43:00Z</dcterms:modified>
</cp:coreProperties>
</file>