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7522FEC4" w:rsidR="000B34F4" w:rsidRPr="009C233E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A05CEF">
        <w:rPr>
          <w:rFonts w:ascii="Times New Roman" w:hAnsi="Times New Roman"/>
          <w:b/>
        </w:rPr>
        <w:t>АО «Российский аукционный дом»</w:t>
      </w:r>
      <w:r w:rsidRPr="00F81D6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r w:rsidR="0022186B" w:rsidRPr="0022186B">
        <w:rPr>
          <w:rFonts w:ascii="Times New Roman" w:hAnsi="Times New Roman"/>
          <w:lang w:val="en-US"/>
        </w:rPr>
        <w:t>a</w:t>
      </w:r>
      <w:r w:rsidR="0022186B" w:rsidRPr="0022186B">
        <w:rPr>
          <w:rFonts w:ascii="Times New Roman" w:hAnsi="Times New Roman"/>
        </w:rPr>
        <w:t>.</w:t>
      </w:r>
      <w:proofErr w:type="spellStart"/>
      <w:r w:rsidR="0022186B" w:rsidRPr="0022186B">
        <w:rPr>
          <w:rFonts w:ascii="Times New Roman" w:hAnsi="Times New Roman"/>
          <w:lang w:val="en-US"/>
        </w:rPr>
        <w:t>stepina</w:t>
      </w:r>
      <w:proofErr w:type="spellEnd"/>
      <w:r w:rsidRPr="0022186B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22186B">
        <w:rPr>
          <w:rFonts w:ascii="Times New Roman" w:hAnsi="Times New Roman"/>
          <w:b/>
        </w:rPr>
        <w:t>ИП Прокопенко Андреем</w:t>
      </w:r>
      <w:r w:rsidR="0022186B" w:rsidRPr="0022186B">
        <w:rPr>
          <w:rFonts w:ascii="Times New Roman" w:hAnsi="Times New Roman"/>
          <w:b/>
        </w:rPr>
        <w:t xml:space="preserve"> Анатольевич</w:t>
      </w:r>
      <w:r w:rsidR="0022186B">
        <w:rPr>
          <w:rFonts w:ascii="Times New Roman" w:hAnsi="Times New Roman"/>
          <w:b/>
        </w:rPr>
        <w:t>ем</w:t>
      </w:r>
      <w:r w:rsidR="00AD2A7E" w:rsidRPr="0022186B">
        <w:rPr>
          <w:rFonts w:ascii="Times New Roman" w:hAnsi="Times New Roman"/>
        </w:rPr>
        <w:t xml:space="preserve"> </w:t>
      </w:r>
      <w:r w:rsidRPr="0022186B">
        <w:rPr>
          <w:rFonts w:ascii="Times New Roman" w:hAnsi="Times New Roman"/>
        </w:rPr>
        <w:t>(</w:t>
      </w:r>
      <w:r w:rsidR="00AD2A7E" w:rsidRPr="0022186B">
        <w:rPr>
          <w:rFonts w:ascii="Times New Roman" w:hAnsi="Times New Roman"/>
        </w:rPr>
        <w:t xml:space="preserve">дата рождения: </w:t>
      </w:r>
      <w:r w:rsidR="0022186B" w:rsidRPr="0022186B">
        <w:rPr>
          <w:rFonts w:ascii="Times New Roman" w:hAnsi="Times New Roman"/>
        </w:rPr>
        <w:t>27.01.1965</w:t>
      </w:r>
      <w:r w:rsidR="00AD2A7E" w:rsidRPr="0022186B">
        <w:rPr>
          <w:rFonts w:ascii="Times New Roman" w:hAnsi="Times New Roman"/>
        </w:rPr>
        <w:t xml:space="preserve">, место рождения: </w:t>
      </w:r>
      <w:r w:rsidR="0022186B" w:rsidRPr="0022186B">
        <w:rPr>
          <w:rFonts w:ascii="Times New Roman" w:hAnsi="Times New Roman"/>
        </w:rPr>
        <w:t>гор. Москва</w:t>
      </w:r>
      <w:r w:rsidR="00AD2A7E" w:rsidRPr="0022186B">
        <w:rPr>
          <w:rFonts w:ascii="Times New Roman" w:hAnsi="Times New Roman"/>
        </w:rPr>
        <w:t xml:space="preserve">, СНИЛС: </w:t>
      </w:r>
      <w:r w:rsidR="0022186B" w:rsidRPr="0022186B">
        <w:rPr>
          <w:rFonts w:ascii="Times New Roman" w:hAnsi="Times New Roman"/>
        </w:rPr>
        <w:t>070-877-231 79</w:t>
      </w:r>
      <w:r w:rsidR="00AD2A7E" w:rsidRPr="0022186B">
        <w:rPr>
          <w:rFonts w:ascii="Times New Roman" w:hAnsi="Times New Roman"/>
        </w:rPr>
        <w:t xml:space="preserve">, ИНН </w:t>
      </w:r>
      <w:r w:rsidR="0022186B" w:rsidRPr="0022186B">
        <w:rPr>
          <w:rFonts w:ascii="Times New Roman" w:hAnsi="Times New Roman"/>
        </w:rPr>
        <w:t>504806797375</w:t>
      </w:r>
      <w:r w:rsidR="00AD2A7E" w:rsidRPr="0022186B">
        <w:rPr>
          <w:rFonts w:ascii="Times New Roman" w:hAnsi="Times New Roman"/>
        </w:rPr>
        <w:t xml:space="preserve">, место жительства: </w:t>
      </w:r>
      <w:r w:rsidR="0022186B" w:rsidRPr="0022186B">
        <w:rPr>
          <w:rFonts w:ascii="Times New Roman" w:hAnsi="Times New Roman"/>
        </w:rPr>
        <w:t>121069, г. Москва, ул. Б. Молчановка, д. 15/12, кв. 18</w:t>
      </w:r>
      <w:r w:rsidRPr="0022186B">
        <w:rPr>
          <w:rFonts w:ascii="Times New Roman" w:hAnsi="Times New Roman"/>
        </w:rPr>
        <w:t xml:space="preserve">) (далее – Должник), в лице </w:t>
      </w:r>
      <w:r w:rsidR="000200A6" w:rsidRPr="0022186B">
        <w:rPr>
          <w:rFonts w:ascii="Times New Roman" w:hAnsi="Times New Roman"/>
        </w:rPr>
        <w:t>финансового</w:t>
      </w:r>
      <w:r w:rsidRPr="0022186B">
        <w:rPr>
          <w:rFonts w:ascii="Times New Roman" w:hAnsi="Times New Roman"/>
        </w:rPr>
        <w:t xml:space="preserve"> управляющего </w:t>
      </w:r>
      <w:r w:rsidR="0022186B" w:rsidRPr="0022186B">
        <w:rPr>
          <w:rFonts w:ascii="Times New Roman" w:hAnsi="Times New Roman"/>
          <w:b/>
        </w:rPr>
        <w:t>Исаева Руслана Игоревича</w:t>
      </w:r>
      <w:r w:rsidR="00574C58" w:rsidRPr="0022186B">
        <w:rPr>
          <w:rFonts w:ascii="Times New Roman" w:hAnsi="Times New Roman"/>
        </w:rPr>
        <w:t xml:space="preserve"> </w:t>
      </w:r>
      <w:r w:rsidRPr="0022186B">
        <w:rPr>
          <w:rFonts w:ascii="Times New Roman" w:hAnsi="Times New Roman"/>
        </w:rPr>
        <w:t>(</w:t>
      </w:r>
      <w:r w:rsidR="00AD2A7E" w:rsidRPr="0022186B">
        <w:rPr>
          <w:rFonts w:ascii="Times New Roman" w:hAnsi="Times New Roman"/>
        </w:rPr>
        <w:t xml:space="preserve">ИНН </w:t>
      </w:r>
      <w:r w:rsidR="0022186B" w:rsidRPr="0022186B">
        <w:rPr>
          <w:rFonts w:ascii="Times New Roman" w:hAnsi="Times New Roman"/>
        </w:rPr>
        <w:t>771672386897, СНИЛС 140-248-946 45</w:t>
      </w:r>
      <w:r w:rsidR="00AD2A7E" w:rsidRPr="0022186B">
        <w:rPr>
          <w:rFonts w:ascii="Times New Roman" w:hAnsi="Times New Roman"/>
        </w:rPr>
        <w:t xml:space="preserve">, рег. номер </w:t>
      </w:r>
      <w:r w:rsidR="0022186B" w:rsidRPr="0022186B">
        <w:rPr>
          <w:rFonts w:ascii="Times New Roman" w:hAnsi="Times New Roman"/>
        </w:rPr>
        <w:t>06</w:t>
      </w:r>
      <w:r w:rsidR="00AD2A7E" w:rsidRPr="0022186B">
        <w:rPr>
          <w:rFonts w:ascii="Times New Roman" w:hAnsi="Times New Roman"/>
        </w:rPr>
        <w:t xml:space="preserve">, адрес для корреспонденции: </w:t>
      </w:r>
      <w:r w:rsidR="0022186B" w:rsidRPr="0022186B">
        <w:rPr>
          <w:rFonts w:ascii="Times New Roman" w:hAnsi="Times New Roman"/>
        </w:rPr>
        <w:t>125167, г. Москва, а/я 5</w:t>
      </w:r>
      <w:r w:rsidR="00AD2A7E" w:rsidRPr="0022186B">
        <w:rPr>
          <w:rFonts w:ascii="Times New Roman" w:hAnsi="Times New Roman"/>
        </w:rPr>
        <w:t xml:space="preserve">, член </w:t>
      </w:r>
      <w:r w:rsidR="0022186B" w:rsidRPr="0022186B">
        <w:rPr>
          <w:rFonts w:ascii="Times New Roman" w:hAnsi="Times New Roman"/>
        </w:rPr>
        <w:t>Ассоциации «Московская саморегулируемая организация профессиональных арбитражных управляющих»</w:t>
      </w:r>
      <w:r w:rsidR="000200A6" w:rsidRPr="0022186B">
        <w:rPr>
          <w:rFonts w:ascii="Times New Roman" w:hAnsi="Times New Roman"/>
        </w:rPr>
        <w:t>)</w:t>
      </w:r>
      <w:r w:rsidRPr="0022186B">
        <w:rPr>
          <w:rFonts w:ascii="Times New Roman" w:hAnsi="Times New Roman"/>
        </w:rPr>
        <w:t xml:space="preserve">) (далее </w:t>
      </w:r>
      <w:r w:rsidR="00DE1960" w:rsidRPr="0022186B">
        <w:rPr>
          <w:rFonts w:ascii="Times New Roman" w:hAnsi="Times New Roman"/>
        </w:rPr>
        <w:t>–</w:t>
      </w:r>
      <w:r w:rsidRPr="0022186B">
        <w:rPr>
          <w:rFonts w:ascii="Times New Roman" w:hAnsi="Times New Roman"/>
        </w:rPr>
        <w:t xml:space="preserve"> </w:t>
      </w:r>
      <w:r w:rsidR="00DE1960" w:rsidRPr="0022186B">
        <w:rPr>
          <w:rFonts w:ascii="Times New Roman" w:hAnsi="Times New Roman"/>
        </w:rPr>
        <w:t>Финансовый управляющий</w:t>
      </w:r>
      <w:r w:rsidRPr="0022186B">
        <w:rPr>
          <w:rFonts w:ascii="Times New Roman" w:hAnsi="Times New Roman"/>
        </w:rPr>
        <w:t>), действующего на основ</w:t>
      </w:r>
      <w:r w:rsidR="0022186B" w:rsidRPr="0022186B">
        <w:rPr>
          <w:rFonts w:ascii="Times New Roman" w:hAnsi="Times New Roman"/>
        </w:rPr>
        <w:t>ании решения Арбитражного суда города Москвы от</w:t>
      </w:r>
      <w:r w:rsidR="00F74FAC">
        <w:rPr>
          <w:rFonts w:ascii="Times New Roman" w:hAnsi="Times New Roman"/>
        </w:rPr>
        <w:t xml:space="preserve"> 21.01.2020 по делу №А40-32984/</w:t>
      </w:r>
      <w:r w:rsidR="0022186B" w:rsidRPr="0022186B">
        <w:rPr>
          <w:rFonts w:ascii="Times New Roman" w:hAnsi="Times New Roman"/>
        </w:rPr>
        <w:t>19-178-37 «Ф»</w:t>
      </w:r>
      <w:r w:rsidR="00F74FAC">
        <w:rPr>
          <w:rFonts w:ascii="Times New Roman" w:hAnsi="Times New Roman"/>
        </w:rPr>
        <w:t xml:space="preserve">, сообщает о проведении </w:t>
      </w:r>
      <w:r w:rsidRPr="0022186B">
        <w:rPr>
          <w:rFonts w:ascii="Times New Roman" w:hAnsi="Times New Roman"/>
        </w:rPr>
        <w:t xml:space="preserve">на электронной площадке АО «Российский аукционный дом» по адресу в сети интернет: </w:t>
      </w:r>
      <w:hyperlink r:id="rId4" w:history="1">
        <w:r w:rsidR="00345ADC" w:rsidRPr="0022186B">
          <w:rPr>
            <w:rStyle w:val="a4"/>
            <w:rFonts w:ascii="Times New Roman" w:hAnsi="Times New Roman"/>
            <w:color w:val="auto"/>
            <w:shd w:val="clear" w:color="auto" w:fill="FFFFFF"/>
          </w:rPr>
          <w:t>http://www.lot-online.ru//</w:t>
        </w:r>
      </w:hyperlink>
      <w:r w:rsidR="0091537E"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 w:rsidRPr="0022186B">
        <w:rPr>
          <w:rFonts w:ascii="Times New Roman" w:hAnsi="Times New Roman"/>
        </w:rPr>
        <w:t xml:space="preserve">(далее – </w:t>
      </w:r>
      <w:r w:rsidR="00DE1960" w:rsidRPr="0022186B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>)</w:t>
      </w:r>
      <w:r w:rsidR="00345ADC" w:rsidRPr="00345ADC">
        <w:rPr>
          <w:rFonts w:ascii="Times New Roman" w:hAnsi="Times New Roman"/>
        </w:rPr>
        <w:t xml:space="preserve"> </w:t>
      </w:r>
      <w:r w:rsidR="008F2D41">
        <w:rPr>
          <w:rFonts w:ascii="Times New Roman" w:hAnsi="Times New Roman"/>
        </w:rPr>
        <w:t xml:space="preserve">повторного </w:t>
      </w:r>
      <w:r w:rsidRPr="0022186B">
        <w:rPr>
          <w:rFonts w:ascii="Times New Roman" w:hAnsi="Times New Roman"/>
        </w:rPr>
        <w:t xml:space="preserve">аукциона, открытого по составу участников с открытой формой </w:t>
      </w:r>
      <w:r w:rsidRPr="009C233E">
        <w:rPr>
          <w:rFonts w:ascii="Times New Roman" w:hAnsi="Times New Roman"/>
        </w:rPr>
        <w:t>подачи предложений о цене (далее -Торги).</w:t>
      </w:r>
      <w:r w:rsidR="0022186B" w:rsidRPr="009C233E">
        <w:rPr>
          <w:rFonts w:ascii="Times New Roman" w:hAnsi="Times New Roman"/>
        </w:rPr>
        <w:t xml:space="preserve"> </w:t>
      </w:r>
    </w:p>
    <w:p w14:paraId="5C88056D" w14:textId="7FAE480B" w:rsidR="0054790C" w:rsidRPr="009C233E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9C233E">
        <w:rPr>
          <w:rFonts w:ascii="Times New Roman" w:hAnsi="Times New Roman"/>
          <w:bCs/>
        </w:rPr>
        <w:t xml:space="preserve">Торги будут проведены </w:t>
      </w:r>
      <w:r w:rsidR="009C233E" w:rsidRPr="009C233E">
        <w:rPr>
          <w:rFonts w:ascii="Times New Roman" w:hAnsi="Times New Roman"/>
          <w:b/>
        </w:rPr>
        <w:t>23</w:t>
      </w:r>
      <w:r w:rsidR="00E93F2B" w:rsidRPr="009C233E">
        <w:rPr>
          <w:rFonts w:ascii="Times New Roman" w:hAnsi="Times New Roman"/>
          <w:b/>
        </w:rPr>
        <w:t>.</w:t>
      </w:r>
      <w:r w:rsidR="009C233E" w:rsidRPr="009C233E">
        <w:rPr>
          <w:rFonts w:ascii="Times New Roman" w:hAnsi="Times New Roman"/>
          <w:b/>
        </w:rPr>
        <w:t>09</w:t>
      </w:r>
      <w:r w:rsidRPr="009C233E">
        <w:rPr>
          <w:rFonts w:ascii="Times New Roman" w:hAnsi="Times New Roman"/>
          <w:b/>
        </w:rPr>
        <w:t>.202</w:t>
      </w:r>
      <w:r w:rsidR="00704023" w:rsidRPr="009C233E">
        <w:rPr>
          <w:rFonts w:ascii="Times New Roman" w:hAnsi="Times New Roman"/>
          <w:b/>
        </w:rPr>
        <w:t>2</w:t>
      </w:r>
      <w:r w:rsidRPr="009C233E">
        <w:rPr>
          <w:rFonts w:ascii="Times New Roman" w:hAnsi="Times New Roman"/>
          <w:b/>
        </w:rPr>
        <w:t xml:space="preserve"> в 09 час.00 мин. (время </w:t>
      </w:r>
      <w:proofErr w:type="spellStart"/>
      <w:r w:rsidRPr="009C233E">
        <w:rPr>
          <w:rFonts w:ascii="Times New Roman" w:hAnsi="Times New Roman"/>
          <w:b/>
        </w:rPr>
        <w:t>мск</w:t>
      </w:r>
      <w:proofErr w:type="spellEnd"/>
      <w:r w:rsidRPr="009C233E">
        <w:rPr>
          <w:rFonts w:ascii="Times New Roman" w:hAnsi="Times New Roman"/>
          <w:b/>
        </w:rPr>
        <w:t>).</w:t>
      </w:r>
      <w:r w:rsidRPr="009C233E">
        <w:rPr>
          <w:rFonts w:ascii="Times New Roman" w:hAnsi="Times New Roman"/>
        </w:rPr>
        <w:t xml:space="preserve"> Начало приема заявок на участие в Торгах </w:t>
      </w:r>
      <w:r w:rsidRPr="009C233E">
        <w:rPr>
          <w:rFonts w:ascii="Times New Roman" w:hAnsi="Times New Roman"/>
          <w:b/>
        </w:rPr>
        <w:t xml:space="preserve">с 09 час. 00 мин. </w:t>
      </w:r>
      <w:r w:rsidR="009C233E" w:rsidRPr="009C233E">
        <w:rPr>
          <w:rFonts w:ascii="Times New Roman" w:hAnsi="Times New Roman"/>
          <w:b/>
        </w:rPr>
        <w:t>17.08</w:t>
      </w:r>
      <w:r w:rsidR="00E30E26" w:rsidRPr="009C233E">
        <w:rPr>
          <w:rFonts w:ascii="Times New Roman" w:hAnsi="Times New Roman"/>
          <w:b/>
        </w:rPr>
        <w:t>.2022</w:t>
      </w:r>
      <w:r w:rsidRPr="009C233E">
        <w:rPr>
          <w:rFonts w:ascii="Times New Roman" w:hAnsi="Times New Roman"/>
          <w:b/>
        </w:rPr>
        <w:t xml:space="preserve"> по </w:t>
      </w:r>
      <w:r w:rsidR="009C233E" w:rsidRPr="009C233E">
        <w:rPr>
          <w:rFonts w:ascii="Times New Roman" w:hAnsi="Times New Roman"/>
          <w:b/>
        </w:rPr>
        <w:t>21.09</w:t>
      </w:r>
      <w:r w:rsidR="00704023" w:rsidRPr="009C233E">
        <w:rPr>
          <w:rFonts w:ascii="Times New Roman" w:hAnsi="Times New Roman"/>
          <w:b/>
        </w:rPr>
        <w:t>.2022</w:t>
      </w:r>
      <w:r w:rsidRPr="009C233E">
        <w:rPr>
          <w:rFonts w:ascii="Times New Roman" w:hAnsi="Times New Roman"/>
          <w:b/>
        </w:rPr>
        <w:t xml:space="preserve"> до 23 час. 00 мин.</w:t>
      </w:r>
      <w:r w:rsidRPr="009C233E">
        <w:rPr>
          <w:rFonts w:ascii="Times New Roman" w:hAnsi="Times New Roman"/>
        </w:rPr>
        <w:t xml:space="preserve"> Определение участников Торгов – </w:t>
      </w:r>
      <w:r w:rsidR="009C233E" w:rsidRPr="009C233E">
        <w:rPr>
          <w:rFonts w:ascii="Times New Roman" w:hAnsi="Times New Roman"/>
          <w:b/>
        </w:rPr>
        <w:t>22.09</w:t>
      </w:r>
      <w:r w:rsidR="00704023" w:rsidRPr="009C233E">
        <w:rPr>
          <w:rFonts w:ascii="Times New Roman" w:hAnsi="Times New Roman"/>
          <w:b/>
        </w:rPr>
        <w:t>.2022</w:t>
      </w:r>
      <w:r w:rsidR="00345ADC" w:rsidRPr="009C233E">
        <w:rPr>
          <w:rFonts w:ascii="Times New Roman" w:hAnsi="Times New Roman"/>
          <w:b/>
        </w:rPr>
        <w:t xml:space="preserve"> </w:t>
      </w:r>
      <w:r w:rsidRPr="009C233E">
        <w:rPr>
          <w:rFonts w:ascii="Times New Roman" w:hAnsi="Times New Roman"/>
          <w:b/>
        </w:rPr>
        <w:t>в 17 час. 00 мин.</w:t>
      </w:r>
      <w:r w:rsidRPr="009C233E">
        <w:rPr>
          <w:rFonts w:ascii="Times New Roman" w:hAnsi="Times New Roman"/>
        </w:rPr>
        <w:t>, оформляется протоколом об определении участников торгов.</w:t>
      </w:r>
      <w:r w:rsidRPr="009C233E">
        <w:rPr>
          <w:rFonts w:ascii="Times New Roman" w:hAnsi="Times New Roman"/>
          <w:bCs/>
          <w:shd w:val="clear" w:color="auto" w:fill="FFFFFF"/>
        </w:rPr>
        <w:t xml:space="preserve"> </w:t>
      </w:r>
      <w:r w:rsidRPr="009C233E">
        <w:rPr>
          <w:rFonts w:ascii="Times New Roman" w:hAnsi="Times New Roman"/>
        </w:rPr>
        <w:t xml:space="preserve"> </w:t>
      </w:r>
    </w:p>
    <w:p w14:paraId="2CAE27BF" w14:textId="5578D1A3" w:rsidR="002F58CD" w:rsidRPr="009C233E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9C233E">
        <w:rPr>
          <w:rFonts w:ascii="Times New Roman" w:hAnsi="Times New Roman"/>
        </w:rPr>
        <w:t>Продаже на торгах подлежит следующее имущество (далее- Имущество, Лот).</w:t>
      </w:r>
    </w:p>
    <w:p w14:paraId="25723F0D" w14:textId="7BE27FA9" w:rsidR="0022186B" w:rsidRPr="0022186B" w:rsidRDefault="00E551E3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9C233E">
        <w:rPr>
          <w:rFonts w:ascii="Times New Roman" w:hAnsi="Times New Roman"/>
          <w:b/>
          <w:bCs/>
        </w:rPr>
        <w:t>Лот 1:</w:t>
      </w:r>
      <w:r w:rsidRPr="009C233E">
        <w:rPr>
          <w:rFonts w:ascii="Times New Roman" w:hAnsi="Times New Roman"/>
        </w:rPr>
        <w:t xml:space="preserve"> </w:t>
      </w:r>
      <w:r w:rsidR="0022186B" w:rsidRPr="009C233E">
        <w:rPr>
          <w:rFonts w:ascii="Times New Roman" w:hAnsi="Times New Roman"/>
        </w:rPr>
        <w:t xml:space="preserve">нежилое помещение площадью 112,8 </w:t>
      </w:r>
      <w:proofErr w:type="spellStart"/>
      <w:r w:rsidR="0022186B" w:rsidRPr="009C233E">
        <w:rPr>
          <w:rFonts w:ascii="Times New Roman" w:hAnsi="Times New Roman"/>
        </w:rPr>
        <w:t>кв.м</w:t>
      </w:r>
      <w:proofErr w:type="spellEnd"/>
      <w:r w:rsidR="0022186B" w:rsidRPr="009C233E">
        <w:rPr>
          <w:rFonts w:ascii="Times New Roman" w:hAnsi="Times New Roman"/>
        </w:rPr>
        <w:t>., расположен</w:t>
      </w:r>
      <w:r w:rsidR="00794C88" w:rsidRPr="009C233E">
        <w:rPr>
          <w:rFonts w:ascii="Times New Roman" w:hAnsi="Times New Roman"/>
        </w:rPr>
        <w:t>ное по адресу: г.</w:t>
      </w:r>
      <w:r w:rsidR="00794C88">
        <w:rPr>
          <w:rFonts w:ascii="Times New Roman" w:hAnsi="Times New Roman"/>
        </w:rPr>
        <w:t xml:space="preserve"> Москва, ул. Большая</w:t>
      </w:r>
      <w:r w:rsidR="0022186B" w:rsidRPr="0022186B">
        <w:rPr>
          <w:rFonts w:ascii="Times New Roman" w:hAnsi="Times New Roman"/>
        </w:rPr>
        <w:t xml:space="preserve"> Молчановка, д. 15/12, пом. I, этаж цокольный, кадастровый номер: 77:01:0001061:1891</w:t>
      </w:r>
      <w:r w:rsidRPr="0022186B">
        <w:rPr>
          <w:rFonts w:ascii="Times New Roman" w:hAnsi="Times New Roman"/>
        </w:rPr>
        <w:t>.</w:t>
      </w:r>
      <w:r w:rsidRPr="0022186B">
        <w:rPr>
          <w:rFonts w:ascii="Times New Roman" w:hAnsi="Times New Roman"/>
          <w:b/>
          <w:bCs/>
        </w:rPr>
        <w:t xml:space="preserve"> </w:t>
      </w:r>
    </w:p>
    <w:p w14:paraId="21E4FEE5" w14:textId="3B6247F6" w:rsidR="00E551E3" w:rsidRPr="0022186B" w:rsidRDefault="00E551E3" w:rsidP="00E551E3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22186B">
        <w:rPr>
          <w:rFonts w:ascii="Times New Roman" w:hAnsi="Times New Roman"/>
          <w:b/>
          <w:bCs/>
        </w:rPr>
        <w:t xml:space="preserve">Начальная цена Лота 1: </w:t>
      </w:r>
      <w:r w:rsidR="008F2D41">
        <w:rPr>
          <w:rFonts w:ascii="Times New Roman" w:hAnsi="Times New Roman"/>
          <w:b/>
          <w:bCs/>
        </w:rPr>
        <w:t>41 400 000</w:t>
      </w:r>
      <w:r w:rsidR="0022186B" w:rsidRPr="0022186B">
        <w:rPr>
          <w:rFonts w:ascii="Times New Roman" w:hAnsi="Times New Roman"/>
          <w:b/>
          <w:bCs/>
        </w:rPr>
        <w:t>,00 руб.</w:t>
      </w:r>
    </w:p>
    <w:p w14:paraId="1B447608" w14:textId="77777777" w:rsidR="0022186B" w:rsidRPr="0022186B" w:rsidRDefault="00345ADC" w:rsidP="00E33A3A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22186B">
        <w:rPr>
          <w:rFonts w:ascii="Times New Roman" w:hAnsi="Times New Roman"/>
          <w:bCs/>
        </w:rPr>
        <w:t>Обременение (ограничение) Им</w:t>
      </w:r>
      <w:r w:rsidR="0022186B" w:rsidRPr="0022186B">
        <w:rPr>
          <w:rFonts w:ascii="Times New Roman" w:hAnsi="Times New Roman"/>
          <w:bCs/>
        </w:rPr>
        <w:t>ущества:</w:t>
      </w:r>
    </w:p>
    <w:p w14:paraId="2D911558" w14:textId="04A5900B" w:rsidR="0022186B" w:rsidRPr="0022186B" w:rsidRDefault="0022186B" w:rsidP="0022186B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22186B">
        <w:rPr>
          <w:rFonts w:ascii="Times New Roman" w:hAnsi="Times New Roman"/>
          <w:bCs/>
        </w:rPr>
        <w:t>- залог (ипотека) в пользу Банка «Кредит Москва» (ПАО);</w:t>
      </w:r>
    </w:p>
    <w:p w14:paraId="31EC8F9C" w14:textId="77777777" w:rsidR="0022186B" w:rsidRPr="0022186B" w:rsidRDefault="0022186B" w:rsidP="0022186B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22186B">
        <w:rPr>
          <w:rFonts w:ascii="Times New Roman" w:hAnsi="Times New Roman"/>
          <w:bCs/>
        </w:rPr>
        <w:t>- арест, № государственной регистрации: 77-77/015-77/015/005/2016-846/1 от 29.03.2016 (4819/16/77011-ИП, на основании и/л ФС№003480014 от 03.02.2016 Замоскворецкого районного суда г. Москвы по делу №2-8779/2015);</w:t>
      </w:r>
    </w:p>
    <w:p w14:paraId="14D078EA" w14:textId="3CB90806" w:rsidR="00345ADC" w:rsidRDefault="0022186B" w:rsidP="0022186B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22186B">
        <w:rPr>
          <w:rFonts w:ascii="Times New Roman" w:hAnsi="Times New Roman"/>
          <w:bCs/>
        </w:rPr>
        <w:t>- арест, № государственной регистрации: 77-77/015-77/015/017/2015-637/1 от 12.10.2015 (Постановление Тверского районного суда г. Москвы от 13.05.2015, 30.09.2015 в рамках у/д № 142068).</w:t>
      </w:r>
      <w:r w:rsidR="003744EE">
        <w:rPr>
          <w:rFonts w:ascii="Times New Roman" w:hAnsi="Times New Roman"/>
          <w:bCs/>
        </w:rPr>
        <w:t xml:space="preserve"> </w:t>
      </w:r>
    </w:p>
    <w:p w14:paraId="1877886A" w14:textId="66B5B8AF" w:rsidR="003744EE" w:rsidRPr="0022186B" w:rsidRDefault="00DA2DB4" w:rsidP="0022186B">
      <w:pPr>
        <w:spacing w:after="0"/>
        <w:ind w:left="-85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Залогодержателем</w:t>
      </w:r>
      <w:r w:rsidR="003744EE">
        <w:rPr>
          <w:rFonts w:ascii="Times New Roman" w:hAnsi="Times New Roman"/>
          <w:bCs/>
        </w:rPr>
        <w:t xml:space="preserve"> проводятся мероприятия по снятию указанных выше арестов.</w:t>
      </w:r>
    </w:p>
    <w:p w14:paraId="5302963C" w14:textId="5D329730" w:rsidR="00E33A3A" w:rsidRPr="0022186B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42762A">
        <w:rPr>
          <w:rFonts w:ascii="Times New Roman" w:hAnsi="Times New Roman"/>
          <w:iCs/>
        </w:rPr>
        <w:t>Ло</w:t>
      </w:r>
      <w:r w:rsidRPr="0022186B">
        <w:rPr>
          <w:rFonts w:ascii="Times New Roman" w:hAnsi="Times New Roman"/>
          <w:iCs/>
        </w:rPr>
        <w:t>т</w:t>
      </w:r>
      <w:r w:rsidR="0022186B" w:rsidRPr="0022186B">
        <w:rPr>
          <w:rFonts w:ascii="Times New Roman" w:hAnsi="Times New Roman"/>
          <w:iCs/>
        </w:rPr>
        <w:t>ом</w:t>
      </w:r>
      <w:r w:rsidRPr="00E93F2B">
        <w:rPr>
          <w:rFonts w:ascii="Times New Roman" w:hAnsi="Times New Roman"/>
          <w:b/>
          <w:bCs/>
          <w:iCs/>
        </w:rPr>
        <w:t xml:space="preserve"> </w:t>
      </w:r>
      <w:r w:rsidRPr="00E93F2B">
        <w:rPr>
          <w:rFonts w:ascii="Times New Roman" w:hAnsi="Times New Roman"/>
          <w:iCs/>
        </w:rPr>
        <w:t xml:space="preserve">производится </w:t>
      </w:r>
      <w:r w:rsidR="0042762A" w:rsidRPr="0022186B">
        <w:rPr>
          <w:rFonts w:ascii="Times New Roman" w:hAnsi="Times New Roman"/>
          <w:iCs/>
        </w:rPr>
        <w:t xml:space="preserve">Финансовым управляющим </w:t>
      </w:r>
      <w:r w:rsidRPr="0022186B">
        <w:rPr>
          <w:rFonts w:ascii="Times New Roman" w:hAnsi="Times New Roman"/>
          <w:iCs/>
        </w:rPr>
        <w:t>по адресу местонахождения имущества по предварительной договоренности</w:t>
      </w:r>
      <w:r w:rsidR="0042762A" w:rsidRPr="0022186B">
        <w:rPr>
          <w:rFonts w:ascii="Times New Roman" w:hAnsi="Times New Roman"/>
          <w:iCs/>
        </w:rPr>
        <w:t xml:space="preserve"> в рабочее время</w:t>
      </w:r>
      <w:r w:rsidRPr="0022186B">
        <w:rPr>
          <w:rFonts w:ascii="Times New Roman" w:hAnsi="Times New Roman"/>
          <w:iCs/>
        </w:rPr>
        <w:t xml:space="preserve"> с </w:t>
      </w:r>
      <w:r w:rsidR="0022186B" w:rsidRPr="0022186B">
        <w:rPr>
          <w:rFonts w:ascii="Times New Roman" w:hAnsi="Times New Roman"/>
          <w:iCs/>
        </w:rPr>
        <w:t>10</w:t>
      </w:r>
      <w:r w:rsidRPr="0022186B">
        <w:rPr>
          <w:rFonts w:ascii="Times New Roman" w:hAnsi="Times New Roman"/>
          <w:iCs/>
        </w:rPr>
        <w:t xml:space="preserve">:00 </w:t>
      </w:r>
      <w:r w:rsidR="00E93F2B" w:rsidRPr="0022186B">
        <w:rPr>
          <w:rFonts w:ascii="Times New Roman" w:hAnsi="Times New Roman"/>
          <w:iCs/>
        </w:rPr>
        <w:t>до</w:t>
      </w:r>
      <w:r w:rsidRPr="0022186B">
        <w:rPr>
          <w:rFonts w:ascii="Times New Roman" w:hAnsi="Times New Roman"/>
          <w:iCs/>
        </w:rPr>
        <w:t xml:space="preserve"> </w:t>
      </w:r>
      <w:r w:rsidR="0022186B" w:rsidRPr="0022186B">
        <w:rPr>
          <w:rFonts w:ascii="Times New Roman" w:hAnsi="Times New Roman"/>
          <w:iCs/>
        </w:rPr>
        <w:t>10:3</w:t>
      </w:r>
      <w:r w:rsidRPr="0022186B">
        <w:rPr>
          <w:rFonts w:ascii="Times New Roman" w:hAnsi="Times New Roman"/>
          <w:iCs/>
        </w:rPr>
        <w:t xml:space="preserve">0 по </w:t>
      </w:r>
      <w:proofErr w:type="spellStart"/>
      <w:r w:rsidRPr="0022186B">
        <w:rPr>
          <w:rFonts w:ascii="Times New Roman" w:hAnsi="Times New Roman"/>
          <w:iCs/>
        </w:rPr>
        <w:t>мск</w:t>
      </w:r>
      <w:proofErr w:type="spellEnd"/>
      <w:r w:rsidRPr="0022186B">
        <w:rPr>
          <w:rFonts w:ascii="Times New Roman" w:hAnsi="Times New Roman"/>
          <w:iCs/>
        </w:rPr>
        <w:t xml:space="preserve"> времени</w:t>
      </w:r>
      <w:r w:rsidRPr="0022186B">
        <w:rPr>
          <w:rFonts w:ascii="Times New Roman" w:hAnsi="Times New Roman"/>
        </w:rPr>
        <w:t>,</w:t>
      </w:r>
      <w:r w:rsidR="0022186B" w:rsidRPr="0022186B">
        <w:t xml:space="preserve"> </w:t>
      </w:r>
      <w:r w:rsidR="0022186B" w:rsidRPr="0022186B">
        <w:rPr>
          <w:rFonts w:ascii="Times New Roman" w:hAnsi="Times New Roman"/>
        </w:rPr>
        <w:t>эл. почта: isaev_ruslan@mail.ru, тел. +7 926 729 17 10 (Исаев Руслан Игоревич).</w:t>
      </w:r>
      <w:r w:rsidR="0022186B" w:rsidRPr="0022186B">
        <w:rPr>
          <w:rFonts w:ascii="Times New Roman" w:hAnsi="Times New Roman"/>
          <w:iCs/>
        </w:rPr>
        <w:t xml:space="preserve"> </w:t>
      </w:r>
      <w:r w:rsidR="00954CD7">
        <w:rPr>
          <w:rFonts w:ascii="Times New Roman" w:hAnsi="Times New Roman"/>
        </w:rPr>
        <w:t>А также Организатором</w:t>
      </w:r>
      <w:r w:rsidR="0022186B" w:rsidRPr="0022186B">
        <w:rPr>
          <w:rFonts w:ascii="Times New Roman" w:hAnsi="Times New Roman"/>
        </w:rPr>
        <w:t xml:space="preserve"> торгов в рабочее время с 09:00 до 18:00, эл. почта: </w:t>
      </w:r>
      <w:hyperlink r:id="rId5" w:history="1">
        <w:r w:rsidR="0022186B" w:rsidRPr="0022186B">
          <w:rPr>
            <w:rStyle w:val="a4"/>
            <w:rFonts w:ascii="Times New Roman" w:hAnsi="Times New Roman"/>
            <w:color w:val="auto"/>
          </w:rPr>
          <w:t>informmsk@auction-house.ru</w:t>
        </w:r>
      </w:hyperlink>
      <w:r w:rsidR="0022186B" w:rsidRPr="0022186B">
        <w:rPr>
          <w:rFonts w:ascii="Times New Roman" w:hAnsi="Times New Roman"/>
        </w:rPr>
        <w:t>, тел. 8 (499) 395-00-20.</w:t>
      </w:r>
    </w:p>
    <w:p w14:paraId="5924C682" w14:textId="05D57305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D006D">
        <w:rPr>
          <w:rFonts w:ascii="Times New Roman" w:hAnsi="Times New Roman"/>
          <w:bCs/>
        </w:rPr>
        <w:t xml:space="preserve">Задаток </w:t>
      </w:r>
      <w:r w:rsidRPr="003744EE">
        <w:rPr>
          <w:rFonts w:ascii="Times New Roman" w:hAnsi="Times New Roman"/>
          <w:bCs/>
        </w:rPr>
        <w:t xml:space="preserve">составляет </w:t>
      </w:r>
      <w:r w:rsidR="001B1962" w:rsidRPr="003744EE">
        <w:rPr>
          <w:rFonts w:ascii="Times New Roman" w:hAnsi="Times New Roman"/>
          <w:b/>
          <w:bCs/>
        </w:rPr>
        <w:t>10</w:t>
      </w:r>
      <w:r w:rsidR="007749D9" w:rsidRPr="003744EE">
        <w:rPr>
          <w:rFonts w:ascii="Times New Roman" w:hAnsi="Times New Roman"/>
          <w:b/>
          <w:bCs/>
        </w:rPr>
        <w:t xml:space="preserve"> (</w:t>
      </w:r>
      <w:r w:rsidR="001B1962" w:rsidRPr="003744EE">
        <w:rPr>
          <w:rFonts w:ascii="Times New Roman" w:hAnsi="Times New Roman"/>
          <w:b/>
          <w:bCs/>
        </w:rPr>
        <w:t>десять</w:t>
      </w:r>
      <w:r w:rsidR="007749D9" w:rsidRPr="003744EE">
        <w:rPr>
          <w:rFonts w:ascii="Times New Roman" w:hAnsi="Times New Roman"/>
          <w:b/>
          <w:bCs/>
        </w:rPr>
        <w:t>)</w:t>
      </w:r>
      <w:r w:rsidRPr="003744EE">
        <w:rPr>
          <w:rFonts w:ascii="Times New Roman" w:hAnsi="Times New Roman"/>
          <w:b/>
          <w:bCs/>
        </w:rPr>
        <w:t xml:space="preserve"> %</w:t>
      </w:r>
      <w:r w:rsidRPr="004D006D">
        <w:rPr>
          <w:rFonts w:ascii="Times New Roman" w:hAnsi="Times New Roman"/>
          <w:bCs/>
        </w:rPr>
        <w:t xml:space="preserve"> от начальной цены Лота. Шаг аукциона </w:t>
      </w:r>
      <w:r w:rsidR="001B1962" w:rsidRPr="004D006D">
        <w:rPr>
          <w:rFonts w:ascii="Times New Roman" w:hAnsi="Times New Roman"/>
          <w:bCs/>
        </w:rPr>
        <w:t>–</w:t>
      </w:r>
      <w:r w:rsidRPr="004D006D">
        <w:rPr>
          <w:rFonts w:ascii="Times New Roman" w:hAnsi="Times New Roman"/>
          <w:bCs/>
        </w:rPr>
        <w:t xml:space="preserve"> </w:t>
      </w:r>
      <w:r w:rsidRPr="003744EE">
        <w:rPr>
          <w:rFonts w:ascii="Times New Roman" w:hAnsi="Times New Roman"/>
          <w:b/>
          <w:bCs/>
        </w:rPr>
        <w:t>5</w:t>
      </w:r>
      <w:r w:rsidR="001B1962" w:rsidRPr="003744EE">
        <w:rPr>
          <w:rFonts w:ascii="Times New Roman" w:hAnsi="Times New Roman"/>
          <w:b/>
          <w:bCs/>
        </w:rPr>
        <w:t xml:space="preserve"> (пять)</w:t>
      </w:r>
      <w:r w:rsidRPr="003744EE">
        <w:rPr>
          <w:rFonts w:ascii="Times New Roman" w:hAnsi="Times New Roman"/>
          <w:b/>
          <w:bCs/>
        </w:rPr>
        <w:t xml:space="preserve"> %</w:t>
      </w:r>
      <w:r w:rsidRPr="003744EE">
        <w:rPr>
          <w:rFonts w:ascii="Times New Roman" w:hAnsi="Times New Roman"/>
          <w:bCs/>
        </w:rPr>
        <w:t xml:space="preserve"> от</w:t>
      </w:r>
      <w:r w:rsidRPr="004D006D">
        <w:rPr>
          <w:rFonts w:ascii="Times New Roman" w:hAnsi="Times New Roman"/>
          <w:bCs/>
        </w:rPr>
        <w:t xml:space="preserve">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задатка: получатель - </w:t>
      </w:r>
      <w:r w:rsidR="004D006D" w:rsidRPr="003744EE">
        <w:rPr>
          <w:rFonts w:ascii="Times New Roman" w:hAnsi="Times New Roman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4D006D" w:rsidRPr="003744EE">
        <w:rPr>
          <w:rFonts w:ascii="Times New Roman" w:hAnsi="Times New Roman"/>
          <w:b/>
          <w:bCs/>
        </w:rPr>
        <w:t>«№ Л/с</w:t>
      </w:r>
      <w:proofErr w:type="gramStart"/>
      <w:r w:rsidR="004D006D" w:rsidRPr="003744EE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3744EE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3744EE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3744EE">
        <w:rPr>
          <w:rFonts w:ascii="Times New Roman" w:hAnsi="Times New Roman"/>
          <w:bCs/>
        </w:rPr>
        <w:t>рганизатора торгов</w:t>
      </w:r>
      <w:r w:rsidRPr="003744EE">
        <w:rPr>
          <w:rFonts w:ascii="Times New Roman" w:hAnsi="Times New Roman"/>
          <w:bCs/>
        </w:rPr>
        <w:t xml:space="preserve">, является выписка со счета </w:t>
      </w:r>
      <w:r w:rsidR="00B34C71" w:rsidRPr="003744EE">
        <w:rPr>
          <w:rFonts w:ascii="Times New Roman" w:hAnsi="Times New Roman"/>
          <w:bCs/>
        </w:rPr>
        <w:t>Организатора торгов</w:t>
      </w:r>
      <w:r w:rsidRPr="003744EE">
        <w:rPr>
          <w:rFonts w:ascii="Times New Roman" w:hAnsi="Times New Roman"/>
          <w:bCs/>
        </w:rPr>
        <w:t>.</w:t>
      </w:r>
      <w:r w:rsidRPr="003744EE">
        <w:rPr>
          <w:rFonts w:ascii="Times New Roman" w:hAnsi="Times New Roman"/>
        </w:rPr>
        <w:t xml:space="preserve"> </w:t>
      </w:r>
      <w:r w:rsidRPr="003744EE">
        <w:rPr>
          <w:rFonts w:ascii="Times New Roman" w:hAnsi="Times New Roman"/>
          <w:bCs/>
        </w:rPr>
        <w:t>Исполнение обязанности по внесению суммы задатка третьими лицами не допускается.</w:t>
      </w:r>
      <w:r w:rsidRPr="004D006D">
        <w:rPr>
          <w:rFonts w:ascii="Times New Roman" w:hAnsi="Times New Roman"/>
          <w:bCs/>
        </w:rPr>
        <w:t xml:space="preserve">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</w:t>
      </w:r>
      <w:r w:rsidRPr="00D0304C">
        <w:rPr>
          <w:rFonts w:ascii="Times New Roman" w:hAnsi="Times New Roman"/>
          <w:color w:val="000000"/>
        </w:rPr>
        <w:lastRenderedPageBreak/>
        <w:t xml:space="preserve">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4463BF78" w:rsidR="006545B7" w:rsidRPr="003744EE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</w:t>
      </w:r>
      <w:r w:rsidRPr="003744EE">
        <w:rPr>
          <w:rFonts w:ascii="Times New Roman" w:hAnsi="Times New Roman"/>
        </w:rPr>
        <w:t>:</w:t>
      </w:r>
      <w:r w:rsidRPr="003744EE">
        <w:rPr>
          <w:rStyle w:val="a3"/>
          <w:rFonts w:ascii="Times New Roman" w:hAnsi="Times New Roman"/>
          <w:color w:val="auto"/>
        </w:rPr>
        <w:t xml:space="preserve"> </w:t>
      </w:r>
      <w:r w:rsidRPr="003744EE">
        <w:rPr>
          <w:rStyle w:val="Bodytext2"/>
          <w:color w:val="auto"/>
          <w:sz w:val="22"/>
        </w:rPr>
        <w:t xml:space="preserve">р/с </w:t>
      </w:r>
      <w:r w:rsidR="003744EE" w:rsidRPr="003744EE">
        <w:rPr>
          <w:rStyle w:val="Bodytext2"/>
          <w:color w:val="auto"/>
          <w:sz w:val="22"/>
        </w:rPr>
        <w:t>40717810009990000259</w:t>
      </w:r>
      <w:r w:rsidR="00D24E10" w:rsidRPr="003744EE">
        <w:rPr>
          <w:rFonts w:ascii="Times New Roman" w:hAnsi="Times New Roman"/>
          <w:bCs/>
          <w:iCs/>
        </w:rPr>
        <w:t xml:space="preserve"> в </w:t>
      </w:r>
      <w:r w:rsidR="003744EE" w:rsidRPr="003744EE">
        <w:rPr>
          <w:rFonts w:ascii="Times New Roman" w:hAnsi="Times New Roman"/>
          <w:bCs/>
          <w:iCs/>
        </w:rPr>
        <w:t>ПАО «Московский кредитный банк»</w:t>
      </w:r>
      <w:r w:rsidR="00D24E10" w:rsidRPr="003744EE">
        <w:rPr>
          <w:rFonts w:ascii="Times New Roman" w:hAnsi="Times New Roman"/>
        </w:rPr>
        <w:t>, к/с № </w:t>
      </w:r>
      <w:r w:rsidR="003744EE" w:rsidRPr="003744EE">
        <w:rPr>
          <w:rFonts w:ascii="Times New Roman" w:hAnsi="Times New Roman"/>
        </w:rPr>
        <w:t>30101810745250000659</w:t>
      </w:r>
      <w:r w:rsidR="00D24E10" w:rsidRPr="003744EE">
        <w:rPr>
          <w:rFonts w:ascii="Times New Roman" w:hAnsi="Times New Roman"/>
        </w:rPr>
        <w:t>, БИК</w:t>
      </w:r>
      <w:r w:rsidR="003744EE" w:rsidRPr="003744EE">
        <w:rPr>
          <w:rFonts w:ascii="Times New Roman" w:hAnsi="Times New Roman"/>
        </w:rPr>
        <w:t xml:space="preserve"> 044525659</w:t>
      </w:r>
      <w:r w:rsidR="00D24E10" w:rsidRPr="003744EE">
        <w:rPr>
          <w:rFonts w:ascii="Times New Roman" w:hAnsi="Times New Roman"/>
        </w:rPr>
        <w:t>.</w:t>
      </w:r>
    </w:p>
    <w:p w14:paraId="03F8294F" w14:textId="0B3A1BF0" w:rsidR="009B096B" w:rsidRPr="009B096B" w:rsidRDefault="009B096B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9B096B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9B096B" w:rsidRPr="009B09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B5"/>
    <w:rsid w:val="000005E8"/>
    <w:rsid w:val="000200A6"/>
    <w:rsid w:val="000209E3"/>
    <w:rsid w:val="000359A0"/>
    <w:rsid w:val="000A0559"/>
    <w:rsid w:val="000B34F4"/>
    <w:rsid w:val="000D7837"/>
    <w:rsid w:val="0015025E"/>
    <w:rsid w:val="00194C1D"/>
    <w:rsid w:val="001A421E"/>
    <w:rsid w:val="001B1962"/>
    <w:rsid w:val="001C5AB2"/>
    <w:rsid w:val="001F3CD7"/>
    <w:rsid w:val="002031E7"/>
    <w:rsid w:val="0022186B"/>
    <w:rsid w:val="00243852"/>
    <w:rsid w:val="00285D2A"/>
    <w:rsid w:val="002B4096"/>
    <w:rsid w:val="002F5550"/>
    <w:rsid w:val="002F58CD"/>
    <w:rsid w:val="00345ADC"/>
    <w:rsid w:val="00363D37"/>
    <w:rsid w:val="003744EE"/>
    <w:rsid w:val="003B2409"/>
    <w:rsid w:val="00400972"/>
    <w:rsid w:val="0042762A"/>
    <w:rsid w:val="004D006D"/>
    <w:rsid w:val="004E27B9"/>
    <w:rsid w:val="0054790C"/>
    <w:rsid w:val="00574C58"/>
    <w:rsid w:val="0057689D"/>
    <w:rsid w:val="005C0EDD"/>
    <w:rsid w:val="005D1D44"/>
    <w:rsid w:val="005F12B5"/>
    <w:rsid w:val="00624DC1"/>
    <w:rsid w:val="006474DF"/>
    <w:rsid w:val="00654526"/>
    <w:rsid w:val="006545B7"/>
    <w:rsid w:val="00672ACC"/>
    <w:rsid w:val="00701E82"/>
    <w:rsid w:val="00704023"/>
    <w:rsid w:val="00735AD1"/>
    <w:rsid w:val="0077267B"/>
    <w:rsid w:val="007749D9"/>
    <w:rsid w:val="00794C88"/>
    <w:rsid w:val="007D3A30"/>
    <w:rsid w:val="00801B83"/>
    <w:rsid w:val="00824BC5"/>
    <w:rsid w:val="00830CB7"/>
    <w:rsid w:val="00846818"/>
    <w:rsid w:val="00874DC0"/>
    <w:rsid w:val="008F2D41"/>
    <w:rsid w:val="0091537E"/>
    <w:rsid w:val="00954CD7"/>
    <w:rsid w:val="0097027F"/>
    <w:rsid w:val="009B096B"/>
    <w:rsid w:val="009C233E"/>
    <w:rsid w:val="009F0A09"/>
    <w:rsid w:val="009F6367"/>
    <w:rsid w:val="00A00E78"/>
    <w:rsid w:val="00A05CEF"/>
    <w:rsid w:val="00A11006"/>
    <w:rsid w:val="00A37B7C"/>
    <w:rsid w:val="00A71FB4"/>
    <w:rsid w:val="00AD2A7E"/>
    <w:rsid w:val="00AE7543"/>
    <w:rsid w:val="00B34C71"/>
    <w:rsid w:val="00B719C4"/>
    <w:rsid w:val="00BB2AC3"/>
    <w:rsid w:val="00BF29EC"/>
    <w:rsid w:val="00C42803"/>
    <w:rsid w:val="00C5429F"/>
    <w:rsid w:val="00C80727"/>
    <w:rsid w:val="00CD0CA2"/>
    <w:rsid w:val="00CD3A32"/>
    <w:rsid w:val="00CD79F0"/>
    <w:rsid w:val="00CE0FFB"/>
    <w:rsid w:val="00D0304C"/>
    <w:rsid w:val="00D24E10"/>
    <w:rsid w:val="00D32D85"/>
    <w:rsid w:val="00DA2DB4"/>
    <w:rsid w:val="00DD0125"/>
    <w:rsid w:val="00DE1960"/>
    <w:rsid w:val="00E30E26"/>
    <w:rsid w:val="00E33A3A"/>
    <w:rsid w:val="00E4193C"/>
    <w:rsid w:val="00E551E3"/>
    <w:rsid w:val="00E93F2B"/>
    <w:rsid w:val="00EC6BE6"/>
    <w:rsid w:val="00F0694D"/>
    <w:rsid w:val="00F149D4"/>
    <w:rsid w:val="00F200D4"/>
    <w:rsid w:val="00F74FAC"/>
    <w:rsid w:val="00F81D65"/>
    <w:rsid w:val="00F852B0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1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1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1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22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1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Деменко Жанна Евгеньевна</cp:lastModifiedBy>
  <cp:revision>2</cp:revision>
  <dcterms:created xsi:type="dcterms:W3CDTF">2022-08-11T15:25:00Z</dcterms:created>
  <dcterms:modified xsi:type="dcterms:W3CDTF">2022-08-11T15:25:00Z</dcterms:modified>
</cp:coreProperties>
</file>