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5E1EA8FD" w:rsidR="00516C38" w:rsidRPr="001D5473" w:rsidRDefault="00A211FE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«Контур» (ИНН 8901021184, ОГРН 1088901000748, место нахождения: 629008, ЯНАО,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г.Салехард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ул.Комсомольская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д.15, кв.4) (далее – Должник), в лице конкурсного управляющего Макарова Валерия Викторовича (ИНН 500703855250, СНИЛС 044667309 71) - член ПАУ ЦФО (ОГРН 1027700542209, ИНН 7705431418, юридический адрес: 109316,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Остаповский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-д, д.3, стр.6, оф.201,208, почтовый адрес : 115191,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пер., д.2, стр.1, пом.85-94), действующ</w:t>
      </w:r>
      <w:r w:rsidR="00B80B7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Арбитражного суда Ямало-Ненецкого Автономного Округа по делу №А81-3966/2020 от 30.06.2020 г (далее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– КУ), </w:t>
      </w:r>
      <w:bookmarkStart w:id="0" w:name="_Hlk74668829"/>
      <w:r w:rsidR="008B2C33" w:rsidRPr="008B2C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B7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этапов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B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394D" w:rsidRPr="00CB394D">
        <w:rPr>
          <w:rFonts w:ascii="Times New Roman" w:hAnsi="Times New Roman" w:cs="Times New Roman"/>
          <w:color w:val="000000"/>
          <w:sz w:val="24"/>
          <w:szCs w:val="24"/>
        </w:rPr>
        <w:t>залогового</w:t>
      </w:r>
      <w:r w:rsidR="00595369" w:rsidRPr="00CB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94D" w:rsidRPr="00CB394D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CB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394D" w:rsidRPr="00A211FE">
        <w:rPr>
          <w:rFonts w:ascii="Times New Roman" w:hAnsi="Times New Roman" w:cs="Times New Roman"/>
          <w:color w:val="000000"/>
          <w:sz w:val="24"/>
          <w:szCs w:val="24"/>
        </w:rPr>
        <w:t>ООО «Сибирский банк реконструкции и развития».</w:t>
      </w:r>
      <w:r w:rsidR="00CB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Предмет Т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End w:id="0"/>
    </w:p>
    <w:p w14:paraId="0F856A65" w14:textId="3A546CD3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4668892"/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B80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Экскаватор, HITACHI EX 300, 1996г.в.; ПСМ – ТА 036142; заводской номер машины (рамы) – 15К-5451; двигатель №6SDI-502301; коробка передач № отсутствует; основной ведущий мост (мосты) № отсутствует; цвет оранжевый; мощность двигателя, кВт (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) 240. </w:t>
      </w:r>
      <w:r w:rsidR="00494595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ООО «СБРР». 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10856466"/>
      <w:r w:rsidR="00B80B7D">
        <w:rPr>
          <w:rFonts w:ascii="Times New Roman" w:hAnsi="Times New Roman" w:cs="Times New Roman"/>
          <w:color w:val="000000"/>
          <w:sz w:val="24"/>
          <w:szCs w:val="24"/>
        </w:rPr>
        <w:t>606 586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0B7D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руб</w:t>
      </w:r>
      <w:bookmarkEnd w:id="2"/>
      <w:r w:rsidRPr="00A21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1593E" w14:textId="2A071A3B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B80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Плита пустотная I ПК 42-12-8а3та; железобетон; размеры: длина 3600мм, ширина 1200мм, высота 220мм (182шт.). </w:t>
      </w:r>
      <w:r w:rsidR="00494595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ООО «СБРР». 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bookmarkStart w:id="3" w:name="_Hlk110856492"/>
      <w:r w:rsidR="00B80B7D">
        <w:rPr>
          <w:rFonts w:ascii="Times New Roman" w:hAnsi="Times New Roman" w:cs="Times New Roman"/>
          <w:color w:val="000000"/>
          <w:sz w:val="24"/>
          <w:szCs w:val="24"/>
        </w:rPr>
        <w:t>247 641,</w:t>
      </w:r>
      <w:r w:rsidR="006404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0B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руб</w:t>
      </w:r>
      <w:bookmarkEnd w:id="3"/>
      <w:r w:rsidRPr="00A21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ECEC7" w14:textId="77777777" w:rsidR="00CA3840" w:rsidRPr="00566ADA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74668949"/>
      <w:bookmarkStart w:id="5" w:name="_Hlk4884074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проведение ТППП на ЭТП, в соответствии с </w:t>
      </w:r>
      <w:bookmarkStart w:id="6" w:name="_Hlk74669184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6"/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20DF7433" w14:textId="4C43ABE8" w:rsidR="00CA3840" w:rsidRPr="00E82281" w:rsidRDefault="00CA3840" w:rsidP="005F02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8E1197" w:rsidRPr="008E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132D70" w:rsidRPr="008E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80B7D" w:rsidRPr="008E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8E1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A5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 10:00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с 10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00 (МСК). Прием заявок в 1-ом периоде – 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этапов снижения 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, снижение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каждые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еличина снижения в каждом периоде составляет: 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. Рассмотрение заявок ОТ и определение победителя ТППП – 1 календарный день после окончания соответствующего периода.</w:t>
      </w:r>
    </w:p>
    <w:p w14:paraId="0E1585F5" w14:textId="277E8EFA" w:rsidR="00924FC7" w:rsidRPr="00A211FE" w:rsidRDefault="00CA3840" w:rsidP="00924F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4FC7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 размере</w:t>
      </w:r>
      <w:r w:rsidR="006669F7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351 820,08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143 631,</w:t>
      </w:r>
      <w:r w:rsidR="001046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02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F6038B" w14:textId="619FB5B1" w:rsidR="00CA3840" w:rsidRDefault="00A9093B" w:rsidP="00A90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="00652A80" w:rsidRPr="007F6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периода в котором поступила заявка.</w:t>
      </w:r>
    </w:p>
    <w:p w14:paraId="2C462897" w14:textId="4CA6FE2A" w:rsidR="009A4927" w:rsidRDefault="00CA3840" w:rsidP="009A49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ТППП допускаются физ. и юр. лица (далее – Заявитель), зарегистрированные в установленном порядке на ЭТП. </w:t>
      </w:r>
    </w:p>
    <w:p w14:paraId="64F2E075" w14:textId="1A8FF7FB" w:rsidR="00CA3840" w:rsidRPr="00EE36E6" w:rsidRDefault="0014143D" w:rsidP="00141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840">
        <w:rPr>
          <w:rFonts w:ascii="Times New Roman" w:hAnsi="Times New Roman" w:cs="Times New Roman"/>
          <w:color w:val="000000"/>
          <w:sz w:val="24"/>
          <w:szCs w:val="24"/>
        </w:rPr>
        <w:t>Для участия в ТППП Заявитель представляет Оператору заявку на участие в ТППП</w:t>
      </w:r>
      <w:r w:rsidR="00CA3840"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</w:p>
    <w:p w14:paraId="5499D719" w14:textId="77777777" w:rsidR="00CA3840" w:rsidRPr="00642F81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2CDDB7D2" w14:textId="4EB96890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р/с 40702810855230001547 в Северо-Западном банке ПАО Сбербанка России </w:t>
      </w:r>
      <w:proofErr w:type="spellStart"/>
      <w:r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0E1AFA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</w:t>
      </w:r>
      <w:r w:rsidRPr="00C91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10%</w:t>
      </w:r>
      <w:r w:rsidRPr="005C47F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соответствующего лота, </w:t>
      </w:r>
      <w:bookmarkStart w:id="7" w:name="_Hlk74669089"/>
      <w:r w:rsidRPr="005C47FD"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7"/>
      <w:r w:rsidRPr="005C47FD"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D1D8F7B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21669C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60E3E58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1EA6DB3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97F4232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621B4DA8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7F0989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09DAF00" w14:textId="7A55ED0A" w:rsidR="00CA3840" w:rsidRDefault="00AC2FA9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3840">
        <w:rPr>
          <w:rFonts w:ascii="Times New Roman" w:hAnsi="Times New Roman" w:cs="Times New Roman"/>
          <w:color w:val="000000"/>
          <w:sz w:val="24"/>
          <w:szCs w:val="24"/>
        </w:rPr>
        <w:t>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842EBD7" w14:textId="7A60D11C" w:rsidR="00B0260A" w:rsidRPr="00566ADA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AC2FA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AC2FA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566A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  <w:r w:rsidR="00D213B2" w:rsidRPr="00566A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4656EA" w14:textId="395D3CBF" w:rsidR="00AC2FA9" w:rsidRPr="00566ADA" w:rsidRDefault="00B32D48" w:rsidP="00B32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и заключение сделок по итогам торгов иностранным Заявителям возможно </w:t>
      </w:r>
      <w:r w:rsidR="0085513F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при условии соблюдения положений Указа Президента РФ от 01.03.</w:t>
      </w:r>
      <w:r w:rsidR="009A5AEA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9A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10:00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№ 81 «О дополнительных временных мерах экономического характера по обеспечению финансовой стабильности Российской Федерации» (далее-Указ) и 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>Распоряжения Правительства РФ от 05.03.</w:t>
      </w:r>
      <w:r w:rsidR="009A5AEA">
        <w:rPr>
          <w:rFonts w:ascii="Times New Roman" w:eastAsia="Times New Roman" w:hAnsi="Times New Roman"/>
          <w:bCs/>
          <w:sz w:val="24"/>
          <w:szCs w:val="24"/>
        </w:rPr>
        <w:t>2022 10:00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 xml:space="preserve"> № 430-р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(далее-Распоряжение)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>.</w:t>
      </w:r>
      <w:r w:rsidRPr="00566ADA">
        <w:t xml:space="preserve">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Заявителям 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>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</w:t>
      </w:r>
      <w:r w:rsidR="00D213B2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законодательством Российской Федерации. </w:t>
      </w:r>
    </w:p>
    <w:p w14:paraId="603CE514" w14:textId="426CEF87" w:rsidR="00D213B2" w:rsidRPr="00566ADA" w:rsidRDefault="00AC2FA9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eastAsia="Times New Roman" w:hAnsi="Times New Roman"/>
          <w:bCs/>
          <w:sz w:val="24"/>
          <w:szCs w:val="24"/>
        </w:rPr>
        <w:t>Риски, связанные с отказом КУ от заключения договора по итогам торгов с учетом положений Указа и Распоряжения несёт победитель (лицо, имеющее право на заключение договора по итогам торгов).</w:t>
      </w:r>
    </w:p>
    <w:p w14:paraId="4A5E8566" w14:textId="5692FE91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 w:rsidRPr="00566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 (ИНН/КПП 8901021184/890101001), р/</w:t>
      </w:r>
      <w:proofErr w:type="spellStart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40702810338000194876, ПАО СБЕРБАНК, БИК 044525225, </w:t>
      </w:r>
      <w:proofErr w:type="spellStart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30101810400000000225. </w:t>
      </w:r>
      <w:r w:rsidR="002609D3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74C85AD4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55162B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5E43D486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CF3F897" w14:textId="1D63175F" w:rsidR="00CA3840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 </w:t>
      </w:r>
      <w:r w:rsidR="001E0C4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bookmarkEnd w:id="5"/>
    <w:p w14:paraId="52285DDA" w14:textId="7CC57459" w:rsidR="001E0C49" w:rsidRDefault="001E0C49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17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tf@auction-house.ru или по тел: 7(992) 310 0699, 7(3452)691929, по адресу: г Тюмень, ул. Пермякова, д.1, офис 209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666D2" w14:textId="3076A1C2" w:rsidR="00F34A9C" w:rsidRDefault="001A74F2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0BEBDDE7" w14:textId="72ACA09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A7BA1" w14:textId="1D958487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09F2B5" w14:textId="74B0BE0D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77F0AF" w14:textId="03593C13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257DB" w14:textId="04D133D2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BDA8CC" w14:textId="4F018C13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7994F" w14:textId="66712E75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1038A4" w14:textId="4C59A1E7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4E8D8" w14:textId="42857CB6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0E2E95" w14:textId="77777777" w:rsidR="002643BA" w:rsidRDefault="002643B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B0845" w14:textId="4558F4BB" w:rsidR="00F34A9C" w:rsidRPr="00293494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9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 по лотам</w:t>
      </w:r>
    </w:p>
    <w:p w14:paraId="00B17B16" w14:textId="656C348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1046FB" w:rsidRPr="009A5AEA" w14:paraId="66CF5379" w14:textId="77777777" w:rsidTr="0090351A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C97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97BE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5188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8B78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7C39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задаток 10%</w:t>
            </w:r>
          </w:p>
        </w:tc>
      </w:tr>
      <w:tr w:rsidR="009A5AEA" w:rsidRPr="009A5AEA" w14:paraId="3ECF8A23" w14:textId="77777777" w:rsidTr="00E83C40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22EB6" w14:textId="77777777" w:rsidR="009A5AEA" w:rsidRPr="009A5AEA" w:rsidRDefault="009A5AEA" w:rsidP="009A5A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86C938" w14:textId="4312C576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22.08.2022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23FA9" w14:textId="11FD816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05.09.2022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1B119D2" w14:textId="6F68A6DE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606 586,32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8EEB" w14:textId="6B90AC3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60 658,63</w:t>
            </w:r>
          </w:p>
        </w:tc>
      </w:tr>
      <w:tr w:rsidR="009A5AEA" w:rsidRPr="009A5AEA" w14:paraId="619100BD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34678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336B2" w14:textId="434BD3E1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B620FC" w14:textId="21E662D2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A1C209C" w14:textId="03329981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564 125,28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024D" w14:textId="3E2866EC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56 412,53</w:t>
            </w:r>
          </w:p>
        </w:tc>
      </w:tr>
      <w:tr w:rsidR="009A5AEA" w:rsidRPr="009A5AEA" w14:paraId="4CD79580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6386A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3F079C" w14:textId="5D5E64A5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3C1FD" w14:textId="2AAA0641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105EA57" w14:textId="6001DC9F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521 664,24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E6F2" w14:textId="52B8048F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52 166,42</w:t>
            </w:r>
          </w:p>
        </w:tc>
      </w:tr>
      <w:tr w:rsidR="009A5AEA" w:rsidRPr="009A5AEA" w14:paraId="24A1B039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F2333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60AE1" w14:textId="4C030C5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C5227" w14:textId="067B8B1C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28851AC" w14:textId="5716805D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479 203,20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1378" w14:textId="6C673F35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47 920,32</w:t>
            </w:r>
          </w:p>
        </w:tc>
      </w:tr>
      <w:tr w:rsidR="009A5AEA" w:rsidRPr="009A5AEA" w14:paraId="242D45E9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513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06DA" w14:textId="73A6C8D2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26.09.2022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90B7" w14:textId="37F7FE75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03.10.2022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AD2D" w14:textId="6181476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436 742,16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5204" w14:textId="79C6934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43 674,22</w:t>
            </w:r>
          </w:p>
        </w:tc>
      </w:tr>
      <w:tr w:rsidR="009A5AEA" w:rsidRPr="009A5AEA" w14:paraId="5C544655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C90B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09D2F" w14:textId="00F7B4A3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03.10.2022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0D62" w14:textId="6973A415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455D" w14:textId="6F764C97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394 281,12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AD5AE" w14:textId="4BEA7C8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39 428,11</w:t>
            </w:r>
          </w:p>
        </w:tc>
      </w:tr>
      <w:tr w:rsidR="009A5AEA" w:rsidRPr="009A5AEA" w14:paraId="12E0E79C" w14:textId="77777777" w:rsidTr="00E83C40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07B8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D358" w14:textId="5BE103A3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A4F9" w14:textId="0375A93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9B4E" w14:textId="31C5F2F1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351 820,08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D7AC" w14:textId="0687CC4C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sz w:val="24"/>
                <w:szCs w:val="24"/>
              </w:rPr>
              <w:t>35 182,01</w:t>
            </w:r>
          </w:p>
        </w:tc>
      </w:tr>
    </w:tbl>
    <w:p w14:paraId="0328D493" w14:textId="5922048B" w:rsidR="001046FB" w:rsidRPr="009A5AEA" w:rsidRDefault="001046FB" w:rsidP="009A5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1046FB" w:rsidRPr="009A5AEA" w14:paraId="6CE537BA" w14:textId="77777777" w:rsidTr="0090351A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7D7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75F2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949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E473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DE39" w14:textId="77777777" w:rsidR="001046FB" w:rsidRPr="009A5AEA" w:rsidRDefault="001046FB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задаток 10%</w:t>
            </w:r>
          </w:p>
        </w:tc>
      </w:tr>
      <w:tr w:rsidR="009A5AEA" w:rsidRPr="009A5AEA" w14:paraId="72CCCA3C" w14:textId="77777777" w:rsidTr="00F1381E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7C0B3" w14:textId="73A7E00A" w:rsidR="009A5AEA" w:rsidRPr="009A5AEA" w:rsidRDefault="009A5AEA" w:rsidP="009A5A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C85CAF" w14:textId="521863F8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22.08.2022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86E41" w14:textId="3F6BAD92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05.09.2022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7CA94CB" w14:textId="1CD1A087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247 641,39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2024" w14:textId="204C7185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24 764,14</w:t>
            </w:r>
          </w:p>
        </w:tc>
      </w:tr>
      <w:tr w:rsidR="009A5AEA" w:rsidRPr="009A5AEA" w14:paraId="45ED414D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752BD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ADE8B6" w14:textId="79AF274C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C575F8" w14:textId="050D731C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4B7B7E" w14:textId="6C5CC56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230 306,49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66CB" w14:textId="1086C5D4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23 030,65</w:t>
            </w:r>
          </w:p>
        </w:tc>
      </w:tr>
      <w:tr w:rsidR="009A5AEA" w:rsidRPr="009A5AEA" w14:paraId="7910EC34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F12B8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ADFE54" w14:textId="240DD5DE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029C0E" w14:textId="40D10E58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029A020" w14:textId="091F4F87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212 971,59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B9B3" w14:textId="0EE3790E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21 297,16</w:t>
            </w:r>
          </w:p>
        </w:tc>
      </w:tr>
      <w:tr w:rsidR="009A5AEA" w:rsidRPr="009A5AEA" w14:paraId="4F830C3D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2817A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6DDF18" w14:textId="7F291197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1450EB" w14:textId="19589FB3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26.09.2022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F711FDC" w14:textId="0B714F33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195 636,69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289E" w14:textId="0DF87270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19 563,67</w:t>
            </w:r>
          </w:p>
        </w:tc>
      </w:tr>
      <w:tr w:rsidR="009A5AEA" w:rsidRPr="009A5AEA" w14:paraId="3AC05F4D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E01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124" w14:textId="4AFE8F8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26.09.2022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A7C2" w14:textId="7A729CB4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03.10.2022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839B" w14:textId="4ACDE401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178 301,79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D21D" w14:textId="33CCD774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17 830,18</w:t>
            </w:r>
          </w:p>
        </w:tc>
      </w:tr>
      <w:tr w:rsidR="009A5AEA" w:rsidRPr="009A5AEA" w14:paraId="7F53DFD7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2BB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96AD" w14:textId="0929F39D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03.10.2022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1ACD" w14:textId="4DDAC02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1968" w14:textId="41828CBA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160 966,89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6E5E" w14:textId="488A56B4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16 096,69</w:t>
            </w:r>
          </w:p>
        </w:tc>
      </w:tr>
      <w:tr w:rsidR="009A5AEA" w:rsidRPr="009A5AEA" w14:paraId="4E3A5511" w14:textId="77777777" w:rsidTr="00F1381E">
        <w:trPr>
          <w:trHeight w:val="37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3730" w14:textId="77777777" w:rsidR="009A5AEA" w:rsidRPr="009A5AEA" w:rsidRDefault="009A5AEA" w:rsidP="009A5AEA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FE7B" w14:textId="2FEB9238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B0EA" w14:textId="114EE9C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17.10.2022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E124" w14:textId="25171249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143 631,99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FDA4" w14:textId="0BBB51CB" w:rsidR="009A5AEA" w:rsidRPr="009A5AEA" w:rsidRDefault="009A5AEA" w:rsidP="009A5AEA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E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14 363,20</w:t>
            </w:r>
          </w:p>
        </w:tc>
      </w:tr>
    </w:tbl>
    <w:p w14:paraId="09151D2B" w14:textId="77777777" w:rsidR="001046FB" w:rsidRPr="009A5AEA" w:rsidRDefault="001046FB" w:rsidP="009A5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46FB" w:rsidRPr="009A5AEA" w:rsidSect="00264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19132159">
    <w:abstractNumId w:val="7"/>
  </w:num>
  <w:num w:numId="2" w16cid:durableId="158730">
    <w:abstractNumId w:val="14"/>
  </w:num>
  <w:num w:numId="3" w16cid:durableId="1134831692">
    <w:abstractNumId w:val="11"/>
  </w:num>
  <w:num w:numId="4" w16cid:durableId="1293485174">
    <w:abstractNumId w:val="15"/>
  </w:num>
  <w:num w:numId="5" w16cid:durableId="1379937429">
    <w:abstractNumId w:val="5"/>
  </w:num>
  <w:num w:numId="6" w16cid:durableId="1524633511">
    <w:abstractNumId w:val="3"/>
  </w:num>
  <w:num w:numId="7" w16cid:durableId="1921717078">
    <w:abstractNumId w:val="4"/>
  </w:num>
  <w:num w:numId="8" w16cid:durableId="2084403963">
    <w:abstractNumId w:val="1"/>
  </w:num>
  <w:num w:numId="9" w16cid:durableId="1321423565">
    <w:abstractNumId w:val="8"/>
  </w:num>
  <w:num w:numId="10" w16cid:durableId="10374125">
    <w:abstractNumId w:val="10"/>
  </w:num>
  <w:num w:numId="11" w16cid:durableId="13390011">
    <w:abstractNumId w:val="12"/>
  </w:num>
  <w:num w:numId="12" w16cid:durableId="1622492269">
    <w:abstractNumId w:val="0"/>
  </w:num>
  <w:num w:numId="13" w16cid:durableId="927736786">
    <w:abstractNumId w:val="9"/>
  </w:num>
  <w:num w:numId="14" w16cid:durableId="1947998825">
    <w:abstractNumId w:val="6"/>
  </w:num>
  <w:num w:numId="15" w16cid:durableId="1823158151">
    <w:abstractNumId w:val="13"/>
  </w:num>
  <w:num w:numId="16" w16cid:durableId="124626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9757B"/>
    <w:rsid w:val="000D6ECF"/>
    <w:rsid w:val="000E27E7"/>
    <w:rsid w:val="000E37B8"/>
    <w:rsid w:val="000F782A"/>
    <w:rsid w:val="001046FB"/>
    <w:rsid w:val="00132D70"/>
    <w:rsid w:val="00134605"/>
    <w:rsid w:val="001404CC"/>
    <w:rsid w:val="0014143D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0C49"/>
    <w:rsid w:val="001E761F"/>
    <w:rsid w:val="00202054"/>
    <w:rsid w:val="00210691"/>
    <w:rsid w:val="00214B12"/>
    <w:rsid w:val="00222ABB"/>
    <w:rsid w:val="0025608B"/>
    <w:rsid w:val="002609D3"/>
    <w:rsid w:val="00263BA6"/>
    <w:rsid w:val="002643BA"/>
    <w:rsid w:val="002645D6"/>
    <w:rsid w:val="00267776"/>
    <w:rsid w:val="00293494"/>
    <w:rsid w:val="002B070C"/>
    <w:rsid w:val="002D21EA"/>
    <w:rsid w:val="002D3014"/>
    <w:rsid w:val="0031156B"/>
    <w:rsid w:val="003154D9"/>
    <w:rsid w:val="0034218C"/>
    <w:rsid w:val="00344219"/>
    <w:rsid w:val="00352907"/>
    <w:rsid w:val="003720A3"/>
    <w:rsid w:val="00396672"/>
    <w:rsid w:val="003B2D37"/>
    <w:rsid w:val="003C0C02"/>
    <w:rsid w:val="003D71A1"/>
    <w:rsid w:val="003F2153"/>
    <w:rsid w:val="0040028D"/>
    <w:rsid w:val="0040536B"/>
    <w:rsid w:val="004217D5"/>
    <w:rsid w:val="00436709"/>
    <w:rsid w:val="0049312A"/>
    <w:rsid w:val="00494595"/>
    <w:rsid w:val="004A554B"/>
    <w:rsid w:val="004D1A3F"/>
    <w:rsid w:val="004F7F7B"/>
    <w:rsid w:val="00507F73"/>
    <w:rsid w:val="00510ABE"/>
    <w:rsid w:val="00516C38"/>
    <w:rsid w:val="00522FAC"/>
    <w:rsid w:val="0054162F"/>
    <w:rsid w:val="005457F0"/>
    <w:rsid w:val="00554B2D"/>
    <w:rsid w:val="00566ADA"/>
    <w:rsid w:val="00566C3D"/>
    <w:rsid w:val="0057555C"/>
    <w:rsid w:val="00576ED6"/>
    <w:rsid w:val="00594A83"/>
    <w:rsid w:val="00595369"/>
    <w:rsid w:val="005C47FD"/>
    <w:rsid w:val="005D2DDF"/>
    <w:rsid w:val="005D5872"/>
    <w:rsid w:val="005E2DA9"/>
    <w:rsid w:val="005F02A1"/>
    <w:rsid w:val="006271D4"/>
    <w:rsid w:val="006363DC"/>
    <w:rsid w:val="0064043E"/>
    <w:rsid w:val="00652A80"/>
    <w:rsid w:val="006669F7"/>
    <w:rsid w:val="006715B7"/>
    <w:rsid w:val="00672859"/>
    <w:rsid w:val="006912DB"/>
    <w:rsid w:val="006925C2"/>
    <w:rsid w:val="006B1892"/>
    <w:rsid w:val="006B4690"/>
    <w:rsid w:val="006F0DF9"/>
    <w:rsid w:val="007073B2"/>
    <w:rsid w:val="00717A9F"/>
    <w:rsid w:val="00736A36"/>
    <w:rsid w:val="0075048B"/>
    <w:rsid w:val="00751C9D"/>
    <w:rsid w:val="0076516D"/>
    <w:rsid w:val="007679DC"/>
    <w:rsid w:val="0079468A"/>
    <w:rsid w:val="007B6D49"/>
    <w:rsid w:val="007C35DF"/>
    <w:rsid w:val="007D657B"/>
    <w:rsid w:val="007E60A5"/>
    <w:rsid w:val="007E7590"/>
    <w:rsid w:val="007F0A2C"/>
    <w:rsid w:val="007F6A61"/>
    <w:rsid w:val="00833D0C"/>
    <w:rsid w:val="0085513F"/>
    <w:rsid w:val="00860D12"/>
    <w:rsid w:val="008615CC"/>
    <w:rsid w:val="00872207"/>
    <w:rsid w:val="008723EF"/>
    <w:rsid w:val="00884DC1"/>
    <w:rsid w:val="00886424"/>
    <w:rsid w:val="008B2921"/>
    <w:rsid w:val="008B2C33"/>
    <w:rsid w:val="008D5838"/>
    <w:rsid w:val="008E111F"/>
    <w:rsid w:val="008E1197"/>
    <w:rsid w:val="008F10C4"/>
    <w:rsid w:val="009024E6"/>
    <w:rsid w:val="00903374"/>
    <w:rsid w:val="00924FC7"/>
    <w:rsid w:val="00935C3E"/>
    <w:rsid w:val="00971DE1"/>
    <w:rsid w:val="00993C49"/>
    <w:rsid w:val="009A4927"/>
    <w:rsid w:val="009A5AEA"/>
    <w:rsid w:val="009B7CBF"/>
    <w:rsid w:val="009C6500"/>
    <w:rsid w:val="009D26C4"/>
    <w:rsid w:val="009D6766"/>
    <w:rsid w:val="00A07D93"/>
    <w:rsid w:val="00A11B7A"/>
    <w:rsid w:val="00A211FE"/>
    <w:rsid w:val="00A26B28"/>
    <w:rsid w:val="00A32C3C"/>
    <w:rsid w:val="00A43773"/>
    <w:rsid w:val="00A57BC7"/>
    <w:rsid w:val="00A9093B"/>
    <w:rsid w:val="00A94905"/>
    <w:rsid w:val="00AC2FA9"/>
    <w:rsid w:val="00AD7975"/>
    <w:rsid w:val="00AE19E4"/>
    <w:rsid w:val="00B0260A"/>
    <w:rsid w:val="00B13EA7"/>
    <w:rsid w:val="00B265CD"/>
    <w:rsid w:val="00B32D48"/>
    <w:rsid w:val="00B350D2"/>
    <w:rsid w:val="00B4122B"/>
    <w:rsid w:val="00B45D51"/>
    <w:rsid w:val="00B65918"/>
    <w:rsid w:val="00B72FD2"/>
    <w:rsid w:val="00B77340"/>
    <w:rsid w:val="00B80B7D"/>
    <w:rsid w:val="00B81106"/>
    <w:rsid w:val="00B85AA5"/>
    <w:rsid w:val="00B93ACA"/>
    <w:rsid w:val="00BA22BD"/>
    <w:rsid w:val="00BC529A"/>
    <w:rsid w:val="00BC7B2C"/>
    <w:rsid w:val="00BE754D"/>
    <w:rsid w:val="00C11002"/>
    <w:rsid w:val="00C11014"/>
    <w:rsid w:val="00C24E1B"/>
    <w:rsid w:val="00C27746"/>
    <w:rsid w:val="00C44945"/>
    <w:rsid w:val="00C53749"/>
    <w:rsid w:val="00C60708"/>
    <w:rsid w:val="00C809A9"/>
    <w:rsid w:val="00C830F3"/>
    <w:rsid w:val="00C8652B"/>
    <w:rsid w:val="00C91B80"/>
    <w:rsid w:val="00CA3840"/>
    <w:rsid w:val="00CA71D2"/>
    <w:rsid w:val="00CB37D2"/>
    <w:rsid w:val="00CB394D"/>
    <w:rsid w:val="00CB6DB6"/>
    <w:rsid w:val="00CD0D33"/>
    <w:rsid w:val="00CF11E1"/>
    <w:rsid w:val="00D079FD"/>
    <w:rsid w:val="00D213B2"/>
    <w:rsid w:val="00D32414"/>
    <w:rsid w:val="00D453E6"/>
    <w:rsid w:val="00D91178"/>
    <w:rsid w:val="00D91CF9"/>
    <w:rsid w:val="00DB0A7D"/>
    <w:rsid w:val="00DD050A"/>
    <w:rsid w:val="00DE50EF"/>
    <w:rsid w:val="00E12FAC"/>
    <w:rsid w:val="00E17893"/>
    <w:rsid w:val="00E22FBB"/>
    <w:rsid w:val="00E40C61"/>
    <w:rsid w:val="00E441FA"/>
    <w:rsid w:val="00E751E3"/>
    <w:rsid w:val="00E7523A"/>
    <w:rsid w:val="00E82281"/>
    <w:rsid w:val="00EA134E"/>
    <w:rsid w:val="00EC6BB8"/>
    <w:rsid w:val="00EE0265"/>
    <w:rsid w:val="00EE1337"/>
    <w:rsid w:val="00EF116A"/>
    <w:rsid w:val="00EF4E7A"/>
    <w:rsid w:val="00F00451"/>
    <w:rsid w:val="00F1077F"/>
    <w:rsid w:val="00F22A60"/>
    <w:rsid w:val="00F323D6"/>
    <w:rsid w:val="00F34A9C"/>
    <w:rsid w:val="00F43B4D"/>
    <w:rsid w:val="00F53978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27</cp:revision>
  <cp:lastPrinted>2019-07-08T08:38:00Z</cp:lastPrinted>
  <dcterms:created xsi:type="dcterms:W3CDTF">2021-06-02T13:04:00Z</dcterms:created>
  <dcterms:modified xsi:type="dcterms:W3CDTF">2022-08-16T06:24:00Z</dcterms:modified>
</cp:coreProperties>
</file>