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0E46" w14:textId="77777777" w:rsidR="00597541" w:rsidRPr="000C27D5" w:rsidRDefault="00597541" w:rsidP="00ED22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E5F227" w14:textId="102C47F4" w:rsidR="00E41D4C" w:rsidRPr="000C27D5" w:rsidRDefault="00E41D4C" w:rsidP="00ED22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C27D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97541" w:rsidRPr="000C27D5">
        <w:rPr>
          <w:rFonts w:ascii="Times New Roman" w:hAnsi="Times New Roman" w:cs="Times New Roman"/>
          <w:sz w:val="24"/>
          <w:szCs w:val="24"/>
        </w:rPr>
        <w:t>o.ivanova@auction-house.ru</w:t>
      </w: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97541" w:rsidRPr="000C27D5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Коммерческий Банк «Банк БФТ» (ООО КБ «Банк БФТ», адрес регистрации: 115184, г. Москва, </w:t>
      </w:r>
      <w:proofErr w:type="spellStart"/>
      <w:r w:rsidR="00597541" w:rsidRPr="000C27D5">
        <w:rPr>
          <w:rFonts w:ascii="Times New Roman" w:hAnsi="Times New Roman" w:cs="Times New Roman"/>
          <w:sz w:val="24"/>
          <w:szCs w:val="24"/>
        </w:rPr>
        <w:t>Руновский</w:t>
      </w:r>
      <w:proofErr w:type="spellEnd"/>
      <w:r w:rsidR="00597541" w:rsidRPr="000C27D5">
        <w:rPr>
          <w:rFonts w:ascii="Times New Roman" w:hAnsi="Times New Roman" w:cs="Times New Roman"/>
          <w:sz w:val="24"/>
          <w:szCs w:val="24"/>
        </w:rPr>
        <w:t xml:space="preserve"> пер., д. 6, стр. 2,  ИНН 7705039183, ОГРН 1027739564786) </w:t>
      </w: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597541" w:rsidRPr="000C27D5">
        <w:rPr>
          <w:rFonts w:ascii="Times New Roman" w:hAnsi="Times New Roman" w:cs="Times New Roman"/>
          <w:sz w:val="24"/>
          <w:szCs w:val="24"/>
        </w:rPr>
        <w:t xml:space="preserve">г. Москвы от 21 июля 2014 г. по делу № А40-88500/14 </w:t>
      </w: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 w:rsidRPr="000C27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 проводит электронные </w:t>
      </w:r>
      <w:r w:rsidRPr="000C27D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0C27D5" w:rsidRDefault="00555595" w:rsidP="00ED22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0C27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FE6C7C0" w14:textId="77777777" w:rsidR="00E47EDA" w:rsidRPr="000C27D5" w:rsidRDefault="00E47EDA" w:rsidP="00ED22D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E47EDA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F5DD965" w14:textId="32AD919C" w:rsidR="00304DA7" w:rsidRPr="000C27D5" w:rsidRDefault="00304DA7" w:rsidP="00ED2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7D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E47EDA" w:rsidRPr="00E47EDA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- 47 000 +/- 76 кв. м, адрес: Вологодская обл., Вологодский р-н, кадастровый номер 35:25:0704026:186, земли населенных пунктов - под иными объектами специального назначения</w:t>
      </w:r>
      <w:r w:rsidR="00E47EDA" w:rsidRPr="000C27D5">
        <w:rPr>
          <w:rFonts w:ascii="Times New Roman" w:hAnsi="Times New Roman" w:cs="Times New Roman"/>
          <w:sz w:val="24"/>
          <w:szCs w:val="24"/>
        </w:rPr>
        <w:t xml:space="preserve"> </w:t>
      </w:r>
      <w:r w:rsidRPr="000C27D5">
        <w:rPr>
          <w:rFonts w:ascii="Times New Roman" w:hAnsi="Times New Roman" w:cs="Times New Roman"/>
          <w:sz w:val="24"/>
          <w:szCs w:val="24"/>
        </w:rPr>
        <w:t xml:space="preserve">– </w:t>
      </w:r>
      <w:r w:rsidR="00E47EDA" w:rsidRPr="00E47EDA">
        <w:rPr>
          <w:rFonts w:ascii="Times New Roman" w:eastAsia="Times New Roman" w:hAnsi="Times New Roman" w:cs="Times New Roman"/>
          <w:color w:val="000000"/>
          <w:sz w:val="24"/>
          <w:szCs w:val="24"/>
        </w:rPr>
        <w:t>2 101 569,75</w:t>
      </w:r>
      <w:r w:rsidR="00E47EDA" w:rsidRPr="000C2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27D5">
        <w:rPr>
          <w:rFonts w:ascii="Times New Roman" w:hAnsi="Times New Roman" w:cs="Times New Roman"/>
          <w:sz w:val="24"/>
          <w:szCs w:val="24"/>
        </w:rPr>
        <w:t>руб.</w:t>
      </w:r>
    </w:p>
    <w:p w14:paraId="5623EF4B" w14:textId="4AF20446" w:rsidR="00C56153" w:rsidRPr="000C27D5" w:rsidRDefault="00304DA7" w:rsidP="00ED2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7D5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E47EDA" w:rsidRPr="00E47EDA">
        <w:rPr>
          <w:rFonts w:ascii="Times New Roman" w:eastAsia="Times New Roman" w:hAnsi="Times New Roman" w:cs="Times New Roman"/>
          <w:color w:val="000000"/>
          <w:sz w:val="24"/>
          <w:szCs w:val="24"/>
        </w:rPr>
        <w:t>1/2 доли в праве общей долевой собственности на жилой дом - 22,5 кв. м, 1/2 доли в праве общей долевой собственности на земельный участок - 399 кв. м, земельный участок - 864 +/-10 кв. м, адрес: Ростовская обл., г. Ростов-на-Дону, ул. Безымянная Балка, д. 324а, 326, кадастровые номера 61:44:0000000:50851, 61:44:0081429:2, 61:44:0081429:9, земли населенных пунктов - индивидуальное жилищное строительство, ограничения и обременения: в жилом доме зарегистрированных и проживающих нет</w:t>
      </w:r>
      <w:r w:rsidR="00E47EDA" w:rsidRPr="000C27D5">
        <w:rPr>
          <w:rFonts w:ascii="Times New Roman" w:hAnsi="Times New Roman" w:cs="Times New Roman"/>
          <w:sz w:val="24"/>
          <w:szCs w:val="24"/>
        </w:rPr>
        <w:t xml:space="preserve"> </w:t>
      </w:r>
      <w:r w:rsidRPr="000C27D5">
        <w:rPr>
          <w:rFonts w:ascii="Times New Roman" w:hAnsi="Times New Roman" w:cs="Times New Roman"/>
          <w:sz w:val="24"/>
          <w:szCs w:val="24"/>
        </w:rPr>
        <w:t xml:space="preserve">– </w:t>
      </w:r>
      <w:r w:rsidR="00E47EDA" w:rsidRPr="00E47EDA">
        <w:rPr>
          <w:rFonts w:ascii="Times New Roman" w:eastAsia="Times New Roman" w:hAnsi="Times New Roman" w:cs="Times New Roman"/>
          <w:color w:val="000000"/>
          <w:sz w:val="24"/>
          <w:szCs w:val="24"/>
        </w:rPr>
        <w:t>1 357 832,17</w:t>
      </w:r>
      <w:r w:rsidR="00E47EDA" w:rsidRPr="000C2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27D5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6A97662F" w14:textId="7A73DE61" w:rsidR="00D73D17" w:rsidRPr="000C27D5" w:rsidRDefault="00D73D17" w:rsidP="00ED22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7D5">
        <w:rPr>
          <w:rFonts w:ascii="Times New Roman" w:hAnsi="Times New Roman" w:cs="Times New Roman"/>
          <w:b/>
          <w:bCs/>
          <w:sz w:val="24"/>
          <w:szCs w:val="24"/>
        </w:rPr>
        <w:t>Лот 2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4351655" w14:textId="14CF085A" w:rsidR="00555595" w:rsidRPr="000C27D5" w:rsidRDefault="00555595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0C27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0C27D5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0C27D5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1EB64B8" w:rsidR="0003404B" w:rsidRPr="000C27D5" w:rsidRDefault="008F1609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C2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0C27D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0C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47EDA" w:rsidRPr="000C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августа</w:t>
      </w:r>
      <w:r w:rsidR="005742CC" w:rsidRPr="000C27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0C27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 w:rsidRPr="000C27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0C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47EDA" w:rsidRPr="000C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октября </w:t>
      </w:r>
      <w:r w:rsidR="00002933" w:rsidRPr="000C27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 w:rsidRPr="000C27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0C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0C27D5" w:rsidRDefault="008F1609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38BAFDF" w:rsidR="0003404B" w:rsidRPr="000C27D5" w:rsidRDefault="0003404B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0C2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0C2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47EDA" w:rsidRPr="000C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августа</w:t>
      </w:r>
      <w:r w:rsidR="00E47EDA" w:rsidRPr="000C27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61E9E" w:rsidRPr="000C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 w:rsidRPr="000C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0C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C46694">
        <w:rPr>
          <w:rFonts w:ascii="Times New Roman" w:hAnsi="Times New Roman" w:cs="Times New Roman"/>
          <w:sz w:val="24"/>
          <w:szCs w:val="24"/>
        </w:rPr>
        <w:t xml:space="preserve">за </w:t>
      </w:r>
      <w:r w:rsidR="00B822BA" w:rsidRPr="00C46694">
        <w:rPr>
          <w:rFonts w:ascii="Times New Roman" w:hAnsi="Times New Roman" w:cs="Times New Roman"/>
          <w:sz w:val="24"/>
          <w:szCs w:val="24"/>
        </w:rPr>
        <w:t>1</w:t>
      </w:r>
      <w:r w:rsidR="009804F8" w:rsidRPr="00C46694">
        <w:rPr>
          <w:rFonts w:ascii="Times New Roman" w:hAnsi="Times New Roman" w:cs="Times New Roman"/>
          <w:sz w:val="24"/>
          <w:szCs w:val="24"/>
        </w:rPr>
        <w:t xml:space="preserve"> (</w:t>
      </w:r>
      <w:r w:rsidR="00B822BA" w:rsidRPr="00C46694">
        <w:rPr>
          <w:rFonts w:ascii="Times New Roman" w:hAnsi="Times New Roman" w:cs="Times New Roman"/>
          <w:sz w:val="24"/>
          <w:szCs w:val="24"/>
        </w:rPr>
        <w:t>Один</w:t>
      </w:r>
      <w:r w:rsidR="009804F8" w:rsidRPr="00C46694">
        <w:rPr>
          <w:rFonts w:ascii="Times New Roman" w:hAnsi="Times New Roman" w:cs="Times New Roman"/>
          <w:sz w:val="24"/>
          <w:szCs w:val="24"/>
        </w:rPr>
        <w:t>)</w:t>
      </w:r>
      <w:r w:rsidRPr="00C46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</w:t>
      </w:r>
      <w:r w:rsidR="00B822BA" w:rsidRPr="00C46694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C46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B822BA" w:rsidRPr="00C46694">
        <w:rPr>
          <w:rFonts w:ascii="Times New Roman" w:hAnsi="Times New Roman" w:cs="Times New Roman"/>
          <w:sz w:val="24"/>
          <w:szCs w:val="24"/>
          <w:shd w:val="clear" w:color="auto" w:fill="FFFFFF"/>
        </w:rPr>
        <w:t>ень</w:t>
      </w:r>
      <w:r w:rsidRPr="00C46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27D5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0C27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C27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0C27D5" w:rsidRDefault="008F1609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0C27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C27D5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0C27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C27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0C27D5" w:rsidRDefault="0003404B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0C27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E90B3AE" w14:textId="77777777" w:rsidR="00ED22DF" w:rsidRPr="000C27D5" w:rsidRDefault="0079132E" w:rsidP="00ED22D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Для лота 1:</w:t>
      </w:r>
      <w:r w:rsidR="00ED22DF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07EEEE" w14:textId="03CBDAAC" w:rsidR="00ED22DF" w:rsidRPr="000C27D5" w:rsidRDefault="00ED22DF" w:rsidP="00ED22D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сентября 2022 г. - в размере начальной цены продажи лота;</w:t>
      </w:r>
    </w:p>
    <w:p w14:paraId="4865EF96" w14:textId="77777777" w:rsidR="00ED22DF" w:rsidRPr="000C27D5" w:rsidRDefault="00ED22DF" w:rsidP="00ED22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с 30 сентября 2022 г. по 02 октября 2022 г. - в размере 79,50% от начальной цены продажи лота;</w:t>
      </w:r>
    </w:p>
    <w:p w14:paraId="09A52024" w14:textId="77777777" w:rsidR="00ED22DF" w:rsidRPr="000C27D5" w:rsidRDefault="00ED22DF" w:rsidP="00ED22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с 03 октября 2022 г. по 05 октября 2022 г. - в размере 59,00% от начальной цены продажи лота;</w:t>
      </w:r>
    </w:p>
    <w:p w14:paraId="1ECEC5F8" w14:textId="77777777" w:rsidR="00ED22DF" w:rsidRPr="000C27D5" w:rsidRDefault="00ED22DF" w:rsidP="00ED22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с 06 октября 2022 г. по 08 октября 2022 г. - в размере 38,50% от начальной цены продажи лота;</w:t>
      </w:r>
    </w:p>
    <w:p w14:paraId="4C2F5EA0" w14:textId="7D8D7A1B" w:rsidR="00C56153" w:rsidRPr="000C27D5" w:rsidRDefault="00ED22DF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с 09 октября 2022 г. по 11 октября 2022 г. - в размере 18,00% от начальной цены продажи лота.</w:t>
      </w:r>
    </w:p>
    <w:p w14:paraId="38EC422D" w14:textId="77777777" w:rsidR="00ED22DF" w:rsidRPr="000C27D5" w:rsidRDefault="0079132E" w:rsidP="00ED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Для лота 2:</w:t>
      </w:r>
      <w:r w:rsidR="00ED22DF" w:rsidRPr="000C2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93C146" w14:textId="00F7AE74" w:rsidR="00ED22DF" w:rsidRPr="000C27D5" w:rsidRDefault="00ED22DF" w:rsidP="00ED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32E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августа 2022 г. по 29 сентября 2022 г. - в размере начальной цены продажи лот</w:t>
      </w:r>
      <w:r w:rsidRPr="000C27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13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6A5C97" w14:textId="77777777" w:rsidR="00ED22DF" w:rsidRPr="000C27D5" w:rsidRDefault="00ED22DF" w:rsidP="00ED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3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30 сентября 2022 г. по 02 октября 2022 г. - в размере 83,50% от начальной цены продажи лот</w:t>
      </w:r>
      <w:r w:rsidRPr="000C27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13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6EF59C" w14:textId="77777777" w:rsidR="00ED22DF" w:rsidRPr="000C27D5" w:rsidRDefault="00ED22DF" w:rsidP="00ED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32E">
        <w:rPr>
          <w:rFonts w:ascii="Times New Roman" w:eastAsia="Times New Roman" w:hAnsi="Times New Roman" w:cs="Times New Roman"/>
          <w:color w:val="000000"/>
          <w:sz w:val="24"/>
          <w:szCs w:val="24"/>
        </w:rPr>
        <w:t>с 03 октября 2022 г. по 05 октября 2022 г. - в размере 67,00% от начальной цены продажи лот</w:t>
      </w:r>
      <w:r w:rsidRPr="000C27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13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D11299" w14:textId="77777777" w:rsidR="00ED22DF" w:rsidRPr="000C27D5" w:rsidRDefault="00ED22DF" w:rsidP="00ED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32E">
        <w:rPr>
          <w:rFonts w:ascii="Times New Roman" w:eastAsia="Times New Roman" w:hAnsi="Times New Roman" w:cs="Times New Roman"/>
          <w:color w:val="000000"/>
          <w:sz w:val="24"/>
          <w:szCs w:val="24"/>
        </w:rPr>
        <w:t>с 06 октября 2022 г. по 08 октября 2022 г. - в размере 50,50% от начальной цены продажи лот</w:t>
      </w:r>
      <w:r w:rsidRPr="000C27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13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BB13A4" w14:textId="37C368E0" w:rsidR="0079132E" w:rsidRPr="000C27D5" w:rsidRDefault="00ED22DF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32E">
        <w:rPr>
          <w:rFonts w:ascii="Times New Roman" w:eastAsia="Times New Roman" w:hAnsi="Times New Roman" w:cs="Times New Roman"/>
          <w:color w:val="000000"/>
          <w:sz w:val="24"/>
          <w:szCs w:val="24"/>
        </w:rPr>
        <w:t>с 09 октября 2022 г. по 11 октября 2022 г. - в размере 34,00% от начальной цены продажи лот</w:t>
      </w:r>
      <w:r w:rsidRPr="000C27D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7FF82B8D" w14:textId="13555030" w:rsidR="001A474B" w:rsidRPr="000C27D5" w:rsidRDefault="008F1609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0C27D5" w:rsidRDefault="0003404B" w:rsidP="00ED22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D5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0C27D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0C27D5" w:rsidRDefault="000C0BCC" w:rsidP="00ED22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D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0C27D5" w:rsidRDefault="000C0BCC" w:rsidP="00ED22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D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0C27D5" w:rsidRDefault="000C0BCC" w:rsidP="00ED22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D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0C27D5" w:rsidRDefault="000C0BCC" w:rsidP="00ED22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D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0C27D5" w:rsidRDefault="008F1609" w:rsidP="00ED22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97A00" w:rsidRPr="000C27D5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0C27D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0C27D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0C27D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0C2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0C27D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0C27D5" w:rsidRDefault="008F1609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0C27D5" w:rsidRDefault="008F1609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0C27D5" w:rsidRDefault="008F1609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0C27D5" w:rsidRDefault="008F1609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7D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0C27D5" w:rsidRDefault="008F1609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0C27D5" w:rsidRDefault="008F1609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0C27D5" w:rsidRDefault="008F1609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0C27D5" w:rsidRDefault="008F1609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0C27D5" w:rsidRDefault="008F1609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0C27D5" w:rsidRDefault="008F1609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0C27D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C56153" w:rsidRPr="000C27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0C27D5" w:rsidRDefault="008F1609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0C27D5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0C27D5" w:rsidRDefault="008F1609" w:rsidP="00ED22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2C5D805D" w:rsidR="00C56153" w:rsidRPr="00323DEC" w:rsidRDefault="00C56153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DEC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597541" w:rsidRPr="00323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597541" w:rsidRPr="00323DEC">
        <w:rPr>
          <w:rFonts w:ascii="Times New Roman" w:hAnsi="Times New Roman" w:cs="Times New Roman"/>
          <w:sz w:val="24"/>
          <w:szCs w:val="24"/>
        </w:rPr>
        <w:t>9:00 по 18:00 часов по адресу: г. Москва, Павелецкая наб., д.8, +7 (495)725-31-33, доб. 64-79</w:t>
      </w:r>
      <w:r w:rsidR="00323DEC" w:rsidRPr="00323DEC">
        <w:rPr>
          <w:rFonts w:ascii="Times New Roman" w:hAnsi="Times New Roman" w:cs="Times New Roman"/>
          <w:sz w:val="24"/>
          <w:szCs w:val="24"/>
        </w:rPr>
        <w:t>, 46-31,</w:t>
      </w:r>
      <w:r w:rsidR="00632ED6">
        <w:rPr>
          <w:rFonts w:ascii="Times New Roman" w:hAnsi="Times New Roman" w:cs="Times New Roman"/>
          <w:sz w:val="24"/>
          <w:szCs w:val="24"/>
        </w:rPr>
        <w:t xml:space="preserve"> </w:t>
      </w:r>
      <w:r w:rsidR="00323DEC" w:rsidRPr="00323DEC">
        <w:rPr>
          <w:rFonts w:ascii="Times New Roman" w:hAnsi="Times New Roman" w:cs="Times New Roman"/>
          <w:sz w:val="24"/>
          <w:szCs w:val="24"/>
        </w:rPr>
        <w:t>63-90</w:t>
      </w:r>
      <w:r w:rsidR="00597541" w:rsidRPr="00323DEC">
        <w:rPr>
          <w:rFonts w:ascii="Times New Roman" w:hAnsi="Times New Roman" w:cs="Times New Roman"/>
          <w:sz w:val="24"/>
          <w:szCs w:val="24"/>
        </w:rPr>
        <w:t>; у ОТ:</w:t>
      </w:r>
      <w:r w:rsidR="00FD19BA" w:rsidRPr="00323DEC">
        <w:rPr>
          <w:rFonts w:ascii="Times New Roman" w:hAnsi="Times New Roman" w:cs="Times New Roman"/>
          <w:sz w:val="24"/>
          <w:szCs w:val="24"/>
        </w:rPr>
        <w:t xml:space="preserve"> pf@auction-house.ru, Соболькова Елена 8(927)208-15-34 (мск+1 час) (по лоту 1);  krasnodar@auction-house.ru, </w:t>
      </w:r>
      <w:proofErr w:type="spellStart"/>
      <w:r w:rsidR="00FD19BA" w:rsidRPr="00323DEC">
        <w:rPr>
          <w:rFonts w:ascii="Times New Roman" w:hAnsi="Times New Roman" w:cs="Times New Roman"/>
          <w:sz w:val="24"/>
          <w:szCs w:val="24"/>
        </w:rPr>
        <w:t>Золотько</w:t>
      </w:r>
      <w:proofErr w:type="spellEnd"/>
      <w:r w:rsidR="00FD19BA" w:rsidRPr="00323DEC">
        <w:rPr>
          <w:rFonts w:ascii="Times New Roman" w:hAnsi="Times New Roman" w:cs="Times New Roman"/>
          <w:sz w:val="24"/>
          <w:szCs w:val="24"/>
        </w:rPr>
        <w:t xml:space="preserve"> Зоя тел. 8 (928) 333-02-88, </w:t>
      </w:r>
      <w:proofErr w:type="spellStart"/>
      <w:r w:rsidR="00FD19BA" w:rsidRPr="00323DEC">
        <w:rPr>
          <w:rFonts w:ascii="Times New Roman" w:hAnsi="Times New Roman" w:cs="Times New Roman"/>
          <w:sz w:val="24"/>
          <w:szCs w:val="24"/>
        </w:rPr>
        <w:t>Замяткина</w:t>
      </w:r>
      <w:proofErr w:type="spellEnd"/>
      <w:r w:rsidR="00FD19BA" w:rsidRPr="00323DEC">
        <w:rPr>
          <w:rFonts w:ascii="Times New Roman" w:hAnsi="Times New Roman" w:cs="Times New Roman"/>
          <w:sz w:val="24"/>
          <w:szCs w:val="24"/>
        </w:rPr>
        <w:t xml:space="preserve"> Анастасия тел. 8 (938) 422-90-95 (по лоту 2).</w:t>
      </w:r>
    </w:p>
    <w:p w14:paraId="56B881ED" w14:textId="55DB7200" w:rsidR="007A10EE" w:rsidRPr="000C27D5" w:rsidRDefault="004B74A7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ED22DF" w:rsidRDefault="00B97A00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D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D22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ED22DF" w:rsidRDefault="00B97A00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ED22DF" w:rsidRDefault="0003404B" w:rsidP="00ED2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D22DF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C27D5"/>
    <w:rsid w:val="000F64CF"/>
    <w:rsid w:val="00101AB0"/>
    <w:rsid w:val="001122F4"/>
    <w:rsid w:val="001726D6"/>
    <w:rsid w:val="001A474B"/>
    <w:rsid w:val="00203862"/>
    <w:rsid w:val="002C3A2C"/>
    <w:rsid w:val="00304DA7"/>
    <w:rsid w:val="00323DEC"/>
    <w:rsid w:val="00360DC6"/>
    <w:rsid w:val="003E6C81"/>
    <w:rsid w:val="00495D59"/>
    <w:rsid w:val="004B74A7"/>
    <w:rsid w:val="005362E1"/>
    <w:rsid w:val="00555595"/>
    <w:rsid w:val="005742CC"/>
    <w:rsid w:val="0058046C"/>
    <w:rsid w:val="00597541"/>
    <w:rsid w:val="005F1F68"/>
    <w:rsid w:val="00621553"/>
    <w:rsid w:val="00632ED6"/>
    <w:rsid w:val="00762232"/>
    <w:rsid w:val="00775C5B"/>
    <w:rsid w:val="0079132E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822BA"/>
    <w:rsid w:val="00B97A00"/>
    <w:rsid w:val="00C15400"/>
    <w:rsid w:val="00C46694"/>
    <w:rsid w:val="00C56153"/>
    <w:rsid w:val="00C66976"/>
    <w:rsid w:val="00D02882"/>
    <w:rsid w:val="00D115EC"/>
    <w:rsid w:val="00D16130"/>
    <w:rsid w:val="00D72F12"/>
    <w:rsid w:val="00D73D17"/>
    <w:rsid w:val="00DD01CB"/>
    <w:rsid w:val="00E2452B"/>
    <w:rsid w:val="00E41D4C"/>
    <w:rsid w:val="00E47EDA"/>
    <w:rsid w:val="00E645EC"/>
    <w:rsid w:val="00ED22DF"/>
    <w:rsid w:val="00EE3F19"/>
    <w:rsid w:val="00F463FC"/>
    <w:rsid w:val="00F8472E"/>
    <w:rsid w:val="00F92A8F"/>
    <w:rsid w:val="00FD19BA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699AB1C4-2467-48E6-9F43-88BA9C17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908C-CB5B-48CF-903A-92D266BD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40</cp:revision>
  <dcterms:created xsi:type="dcterms:W3CDTF">2019-07-23T07:53:00Z</dcterms:created>
  <dcterms:modified xsi:type="dcterms:W3CDTF">2022-08-17T13:30:00Z</dcterms:modified>
</cp:coreProperties>
</file>