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843" w:rsidRPr="006436E5" w:rsidRDefault="008F406B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DD7843" w:rsidRPr="006436E5">
        <w:rPr>
          <w:rFonts w:ascii="Times New Roman" w:hAnsi="Times New Roman" w:cs="Times New Roman"/>
          <w:b/>
          <w:sz w:val="24"/>
          <w:szCs w:val="24"/>
        </w:rPr>
        <w:t xml:space="preserve">ОГОВОР </w:t>
      </w:r>
    </w:p>
    <w:p w:rsidR="00DD7843" w:rsidRPr="006436E5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6E5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 г. </w:t>
      </w:r>
      <w:r w:rsidR="00B918DA" w:rsidRPr="001C6A53">
        <w:rPr>
          <w:rFonts w:ascii="Times New Roman" w:hAnsi="Times New Roman" w:cs="Times New Roman"/>
          <w:sz w:val="24"/>
          <w:szCs w:val="24"/>
        </w:rPr>
        <w:t>Владивосток</w:t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1C6A5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1C6A53">
        <w:rPr>
          <w:rFonts w:ascii="Times New Roman" w:hAnsi="Times New Roman" w:cs="Times New Roman"/>
          <w:sz w:val="24"/>
          <w:szCs w:val="24"/>
        </w:rPr>
        <w:t xml:space="preserve">  </w:t>
      </w:r>
      <w:r w:rsidR="00977AA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977AAD">
        <w:rPr>
          <w:rFonts w:ascii="Times New Roman" w:hAnsi="Times New Roman" w:cs="Times New Roman"/>
          <w:sz w:val="24"/>
          <w:szCs w:val="24"/>
        </w:rPr>
        <w:t>__» __________ 20</w:t>
      </w:r>
      <w:r w:rsidR="00E30E11">
        <w:rPr>
          <w:rFonts w:ascii="Times New Roman" w:hAnsi="Times New Roman" w:cs="Times New Roman"/>
          <w:sz w:val="24"/>
          <w:szCs w:val="24"/>
        </w:rPr>
        <w:t>2</w:t>
      </w:r>
      <w:r w:rsidR="00153D9B">
        <w:rPr>
          <w:rFonts w:ascii="Times New Roman" w:hAnsi="Times New Roman" w:cs="Times New Roman"/>
          <w:sz w:val="24"/>
          <w:szCs w:val="24"/>
        </w:rPr>
        <w:t>2</w:t>
      </w:r>
      <w:r w:rsidRPr="001C6A5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977AAD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Финансовый управляющий </w:t>
      </w:r>
      <w:r w:rsidR="001B611C">
        <w:rPr>
          <w:rFonts w:ascii="Times New Roman" w:hAnsi="Times New Roman" w:cs="Times New Roman"/>
          <w:b/>
          <w:bCs/>
          <w:sz w:val="24"/>
          <w:szCs w:val="24"/>
        </w:rPr>
        <w:t>Коленко Оксана Александровна</w:t>
      </w:r>
      <w:r w:rsidR="00DD7843" w:rsidRPr="001C6A5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B611C">
        <w:rPr>
          <w:rFonts w:ascii="Times New Roman" w:hAnsi="Times New Roman" w:cs="Times New Roman"/>
          <w:sz w:val="24"/>
          <w:szCs w:val="24"/>
        </w:rPr>
        <w:t xml:space="preserve"> именуемая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 в дальнейшем «Орган</w:t>
      </w:r>
      <w:r w:rsidR="00B918DA" w:rsidRPr="001C6A53">
        <w:rPr>
          <w:rFonts w:ascii="Times New Roman" w:hAnsi="Times New Roman" w:cs="Times New Roman"/>
          <w:sz w:val="24"/>
          <w:szCs w:val="24"/>
        </w:rPr>
        <w:t>изатор торгов»</w:t>
      </w:r>
      <w:r w:rsidR="00C87431">
        <w:rPr>
          <w:rFonts w:ascii="Times New Roman" w:hAnsi="Times New Roman" w:cs="Times New Roman"/>
          <w:sz w:val="24"/>
          <w:szCs w:val="24"/>
        </w:rPr>
        <w:t>, действующая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B918DA" w:rsidRPr="001C6A53">
        <w:rPr>
          <w:rFonts w:ascii="Times New Roman" w:hAnsi="Times New Roman" w:cs="Times New Roman"/>
          <w:sz w:val="24"/>
          <w:szCs w:val="24"/>
        </w:rPr>
        <w:t xml:space="preserve">Решения Арбитражного суда Приморского края от </w:t>
      </w:r>
      <w:r w:rsidR="001B611C">
        <w:rPr>
          <w:rFonts w:ascii="Times New Roman" w:hAnsi="Times New Roman" w:cs="Times New Roman"/>
          <w:sz w:val="24"/>
          <w:szCs w:val="24"/>
        </w:rPr>
        <w:t>07</w:t>
      </w:r>
      <w:r w:rsidR="00B918DA" w:rsidRPr="001C6A53">
        <w:rPr>
          <w:rFonts w:ascii="Times New Roman" w:hAnsi="Times New Roman" w:cs="Times New Roman"/>
          <w:sz w:val="24"/>
          <w:szCs w:val="24"/>
        </w:rPr>
        <w:t>.</w:t>
      </w:r>
      <w:r w:rsidR="001B611C">
        <w:rPr>
          <w:rFonts w:ascii="Times New Roman" w:hAnsi="Times New Roman" w:cs="Times New Roman"/>
          <w:sz w:val="24"/>
          <w:szCs w:val="24"/>
        </w:rPr>
        <w:t>10</w:t>
      </w:r>
      <w:r w:rsidR="00B918DA" w:rsidRPr="001C6A5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B918DA" w:rsidRPr="001C6A53">
        <w:rPr>
          <w:rFonts w:ascii="Times New Roman" w:hAnsi="Times New Roman" w:cs="Times New Roman"/>
          <w:sz w:val="24"/>
          <w:szCs w:val="24"/>
        </w:rPr>
        <w:t xml:space="preserve"> г. по делу А51-</w:t>
      </w:r>
      <w:r w:rsidR="001B611C">
        <w:rPr>
          <w:rFonts w:ascii="Times New Roman" w:hAnsi="Times New Roman" w:cs="Times New Roman"/>
          <w:sz w:val="24"/>
          <w:szCs w:val="24"/>
        </w:rPr>
        <w:t>10908</w:t>
      </w:r>
      <w:r w:rsidR="00B918DA" w:rsidRPr="001C6A53">
        <w:rPr>
          <w:rFonts w:ascii="Times New Roman" w:hAnsi="Times New Roman" w:cs="Times New Roman"/>
          <w:sz w:val="24"/>
          <w:szCs w:val="24"/>
        </w:rPr>
        <w:t>/201</w:t>
      </w:r>
      <w:r w:rsidR="001B611C">
        <w:rPr>
          <w:rFonts w:ascii="Times New Roman" w:hAnsi="Times New Roman" w:cs="Times New Roman"/>
          <w:sz w:val="24"/>
          <w:szCs w:val="24"/>
        </w:rPr>
        <w:t>8</w:t>
      </w:r>
      <w:r w:rsidR="00153D9B">
        <w:rPr>
          <w:rFonts w:ascii="Times New Roman" w:hAnsi="Times New Roman" w:cs="Times New Roman"/>
          <w:sz w:val="24"/>
          <w:szCs w:val="24"/>
        </w:rPr>
        <w:t xml:space="preserve"> (продление полномочий Определение арбитражного суда Приморского края от 29.03.2022 по делу А51-10908/2018)</w:t>
      </w:r>
      <w:r w:rsidR="00DD7843" w:rsidRPr="001C6A53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DD7843" w:rsidRPr="001C6A53" w:rsidRDefault="00B97976" w:rsidP="00B97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_____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 w:rsidR="00DD7843" w:rsidRPr="001C6A53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="00DD7843" w:rsidRPr="001C6A53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DD7843" w:rsidRPr="001C6A53"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0B6376" w:rsidRPr="001C6A53" w:rsidRDefault="000B6376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0B6376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0B6376" w:rsidRPr="001C6A53" w:rsidRDefault="000B6376" w:rsidP="000B6376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Pr="00977AAD" w:rsidRDefault="00DD7843" w:rsidP="005158D8">
      <w:pPr>
        <w:ind w:firstLine="426"/>
        <w:jc w:val="both"/>
        <w:rPr>
          <w:sz w:val="24"/>
          <w:szCs w:val="24"/>
        </w:rPr>
      </w:pPr>
      <w:r w:rsidRPr="001C6A53">
        <w:rPr>
          <w:sz w:val="24"/>
          <w:szCs w:val="24"/>
        </w:rPr>
        <w:t xml:space="preserve">1.1. Заявитель обязуется перечислить на специальный счет </w:t>
      </w:r>
      <w:r w:rsidR="00977AAD">
        <w:rPr>
          <w:sz w:val="24"/>
          <w:szCs w:val="24"/>
        </w:rPr>
        <w:t xml:space="preserve">должника </w:t>
      </w:r>
      <w:r w:rsidR="001B611C">
        <w:rPr>
          <w:sz w:val="24"/>
          <w:szCs w:val="24"/>
        </w:rPr>
        <w:t>Яковенко</w:t>
      </w:r>
      <w:r w:rsidR="00977AAD">
        <w:rPr>
          <w:sz w:val="24"/>
          <w:szCs w:val="24"/>
        </w:rPr>
        <w:t xml:space="preserve"> </w:t>
      </w:r>
      <w:r w:rsidR="001B611C">
        <w:rPr>
          <w:sz w:val="24"/>
          <w:szCs w:val="24"/>
        </w:rPr>
        <w:t>Анатолий</w:t>
      </w:r>
      <w:r w:rsidR="00977AAD">
        <w:rPr>
          <w:sz w:val="24"/>
          <w:szCs w:val="24"/>
        </w:rPr>
        <w:t xml:space="preserve"> </w:t>
      </w:r>
      <w:r w:rsidR="001B611C">
        <w:rPr>
          <w:sz w:val="24"/>
          <w:szCs w:val="24"/>
        </w:rPr>
        <w:t>Михайловича</w:t>
      </w:r>
      <w:r w:rsidRPr="001C6A53">
        <w:rPr>
          <w:color w:val="000000"/>
          <w:sz w:val="24"/>
          <w:szCs w:val="24"/>
        </w:rPr>
        <w:t xml:space="preserve"> (далее – Продавец) </w:t>
      </w:r>
      <w:r w:rsidRPr="001C6A53">
        <w:rPr>
          <w:sz w:val="24"/>
          <w:szCs w:val="24"/>
        </w:rPr>
        <w:t xml:space="preserve">задаток в размере </w:t>
      </w:r>
      <w:r w:rsidR="00153D9B">
        <w:rPr>
          <w:sz w:val="24"/>
          <w:szCs w:val="24"/>
        </w:rPr>
        <w:t>10</w:t>
      </w:r>
      <w:r w:rsidR="00153D9B" w:rsidRPr="00153D9B">
        <w:rPr>
          <w:color w:val="000000" w:themeColor="text1"/>
          <w:sz w:val="24"/>
          <w:szCs w:val="24"/>
        </w:rPr>
        <w:t xml:space="preserve">% </w:t>
      </w:r>
      <w:r w:rsidR="000B2817" w:rsidRPr="00153D9B">
        <w:rPr>
          <w:color w:val="000000" w:themeColor="text1"/>
          <w:sz w:val="24"/>
          <w:szCs w:val="24"/>
        </w:rPr>
        <w:t xml:space="preserve"> </w:t>
      </w:r>
      <w:r w:rsidR="00153D9B" w:rsidRPr="00153D9B">
        <w:rPr>
          <w:rFonts w:eastAsiaTheme="minorHAnsi"/>
          <w:color w:val="000000" w:themeColor="text1"/>
          <w:sz w:val="24"/>
          <w:szCs w:val="24"/>
          <w:lang w:eastAsia="en-US"/>
        </w:rPr>
        <w:t>от начальной цены продажи</w:t>
      </w:r>
      <w:r w:rsidR="00153D9B">
        <w:rPr>
          <w:rFonts w:eastAsiaTheme="minorHAnsi"/>
          <w:color w:val="000000" w:themeColor="text1"/>
          <w:sz w:val="24"/>
          <w:szCs w:val="24"/>
          <w:lang w:eastAsia="en-US"/>
        </w:rPr>
        <w:t xml:space="preserve"> лота</w:t>
      </w:r>
      <w:r w:rsidR="00153D9B" w:rsidRPr="00153D9B">
        <w:rPr>
          <w:color w:val="000000" w:themeColor="text1"/>
          <w:sz w:val="24"/>
          <w:szCs w:val="24"/>
        </w:rPr>
        <w:t xml:space="preserve"> </w:t>
      </w:r>
      <w:r w:rsidRPr="00153D9B">
        <w:rPr>
          <w:color w:val="000000" w:themeColor="text1"/>
          <w:sz w:val="24"/>
          <w:szCs w:val="24"/>
        </w:rPr>
        <w:t xml:space="preserve">в счет обеспечения оплаты на проводимом </w:t>
      </w:r>
      <w:r w:rsidR="00CA062A">
        <w:rPr>
          <w:color w:val="000000" w:themeColor="text1"/>
          <w:sz w:val="24"/>
          <w:szCs w:val="24"/>
        </w:rPr>
        <w:t>03</w:t>
      </w:r>
      <w:r w:rsidR="005158D8" w:rsidRPr="00153D9B">
        <w:rPr>
          <w:color w:val="000000" w:themeColor="text1"/>
          <w:sz w:val="24"/>
          <w:szCs w:val="24"/>
        </w:rPr>
        <w:t xml:space="preserve"> </w:t>
      </w:r>
      <w:r w:rsidR="00CA062A">
        <w:rPr>
          <w:color w:val="000000" w:themeColor="text1"/>
          <w:sz w:val="24"/>
          <w:szCs w:val="24"/>
        </w:rPr>
        <w:t>октября</w:t>
      </w:r>
      <w:r w:rsidR="00E30E11" w:rsidRPr="00153D9B">
        <w:rPr>
          <w:color w:val="000000" w:themeColor="text1"/>
          <w:sz w:val="24"/>
          <w:szCs w:val="24"/>
        </w:rPr>
        <w:t xml:space="preserve"> 202</w:t>
      </w:r>
      <w:r w:rsidR="00CA062A">
        <w:rPr>
          <w:color w:val="000000" w:themeColor="text1"/>
          <w:sz w:val="24"/>
          <w:szCs w:val="24"/>
        </w:rPr>
        <w:t>2</w:t>
      </w:r>
      <w:r w:rsidR="00E30E11" w:rsidRPr="00153D9B">
        <w:rPr>
          <w:color w:val="000000" w:themeColor="text1"/>
          <w:sz w:val="24"/>
          <w:szCs w:val="24"/>
        </w:rPr>
        <w:t xml:space="preserve"> </w:t>
      </w:r>
      <w:r w:rsidRPr="00153D9B">
        <w:rPr>
          <w:color w:val="000000" w:themeColor="text1"/>
          <w:sz w:val="24"/>
          <w:szCs w:val="24"/>
        </w:rPr>
        <w:t xml:space="preserve">года аукционе по </w:t>
      </w:r>
      <w:r w:rsidRPr="00977AAD">
        <w:rPr>
          <w:sz w:val="24"/>
          <w:szCs w:val="24"/>
        </w:rPr>
        <w:t xml:space="preserve">продаже имущества должника, </w:t>
      </w:r>
      <w:bookmarkStart w:id="0" w:name="_Hlk111638383"/>
      <w:r w:rsidR="009D3E3E" w:rsidRPr="00977AAD">
        <w:rPr>
          <w:sz w:val="24"/>
          <w:szCs w:val="24"/>
        </w:rPr>
        <w:t>Лот №1</w:t>
      </w:r>
      <w:r w:rsidRPr="005158D8">
        <w:rPr>
          <w:rFonts w:eastAsia="Arial Unicode MS"/>
          <w:iCs/>
          <w:kern w:val="1"/>
          <w:sz w:val="24"/>
          <w:szCs w:val="24"/>
        </w:rPr>
        <w:t>:</w:t>
      </w:r>
      <w:r w:rsidR="00CA062A">
        <w:rPr>
          <w:rFonts w:eastAsia="Arial Unicode MS"/>
          <w:iCs/>
          <w:kern w:val="1"/>
          <w:sz w:val="24"/>
          <w:szCs w:val="24"/>
        </w:rPr>
        <w:t xml:space="preserve"> Жилое помещение – </w:t>
      </w:r>
      <w:r w:rsidR="00B73636">
        <w:rPr>
          <w:rFonts w:eastAsia="Arial Unicode MS"/>
          <w:iCs/>
          <w:kern w:val="1"/>
          <w:sz w:val="24"/>
          <w:szCs w:val="24"/>
        </w:rPr>
        <w:t>1-</w:t>
      </w:r>
      <w:r w:rsidR="00CA062A">
        <w:rPr>
          <w:rFonts w:eastAsia="Arial Unicode MS"/>
          <w:iCs/>
          <w:kern w:val="1"/>
          <w:sz w:val="24"/>
          <w:szCs w:val="24"/>
        </w:rPr>
        <w:t>комнатная квартира</w:t>
      </w:r>
      <w:r w:rsidR="00B73636">
        <w:rPr>
          <w:rFonts w:eastAsia="Arial Unicode MS"/>
          <w:iCs/>
          <w:kern w:val="1"/>
          <w:sz w:val="24"/>
          <w:szCs w:val="24"/>
        </w:rPr>
        <w:t>, назначение</w:t>
      </w:r>
      <w:r w:rsidR="00B73636" w:rsidRPr="00B73636">
        <w:rPr>
          <w:rFonts w:eastAsia="Arial Unicode MS"/>
          <w:iCs/>
          <w:kern w:val="1"/>
          <w:sz w:val="24"/>
          <w:szCs w:val="24"/>
        </w:rPr>
        <w:t xml:space="preserve">: </w:t>
      </w:r>
      <w:r w:rsidR="00B73636">
        <w:rPr>
          <w:rFonts w:eastAsia="Arial Unicode MS"/>
          <w:iCs/>
          <w:kern w:val="1"/>
          <w:sz w:val="24"/>
          <w:szCs w:val="24"/>
        </w:rPr>
        <w:t>жилое, общая площадь</w:t>
      </w:r>
      <w:r w:rsidR="00CA062A">
        <w:rPr>
          <w:rFonts w:eastAsia="Arial Unicode MS"/>
          <w:iCs/>
          <w:kern w:val="1"/>
          <w:sz w:val="24"/>
          <w:szCs w:val="24"/>
        </w:rPr>
        <w:t xml:space="preserve"> 29 </w:t>
      </w:r>
      <w:proofErr w:type="spellStart"/>
      <w:r w:rsidR="00CA062A">
        <w:rPr>
          <w:rFonts w:eastAsia="Arial Unicode MS"/>
          <w:iCs/>
          <w:kern w:val="1"/>
          <w:sz w:val="24"/>
          <w:szCs w:val="24"/>
        </w:rPr>
        <w:t>кв.м</w:t>
      </w:r>
      <w:proofErr w:type="spellEnd"/>
      <w:r w:rsidR="00CA062A">
        <w:rPr>
          <w:rFonts w:eastAsia="Arial Unicode MS"/>
          <w:iCs/>
          <w:kern w:val="1"/>
          <w:sz w:val="24"/>
          <w:szCs w:val="24"/>
        </w:rPr>
        <w:t>.</w:t>
      </w:r>
      <w:r w:rsidR="00B73636">
        <w:rPr>
          <w:rFonts w:eastAsia="Arial Unicode MS"/>
          <w:iCs/>
          <w:kern w:val="1"/>
          <w:sz w:val="24"/>
          <w:szCs w:val="24"/>
        </w:rPr>
        <w:t xml:space="preserve">, этаж 1, </w:t>
      </w:r>
      <w:r w:rsidR="00CA062A">
        <w:rPr>
          <w:rFonts w:eastAsia="Arial Unicode MS"/>
          <w:iCs/>
          <w:kern w:val="1"/>
          <w:sz w:val="24"/>
          <w:szCs w:val="24"/>
        </w:rPr>
        <w:t>адрес</w:t>
      </w:r>
      <w:r w:rsidR="00CA062A" w:rsidRPr="00CA062A">
        <w:rPr>
          <w:rFonts w:eastAsia="Arial Unicode MS"/>
          <w:iCs/>
          <w:kern w:val="1"/>
          <w:sz w:val="24"/>
          <w:szCs w:val="24"/>
        </w:rPr>
        <w:t xml:space="preserve">: </w:t>
      </w:r>
      <w:r w:rsidR="00CA062A">
        <w:rPr>
          <w:rFonts w:eastAsia="Arial Unicode MS"/>
          <w:iCs/>
          <w:kern w:val="1"/>
          <w:sz w:val="24"/>
          <w:szCs w:val="24"/>
        </w:rPr>
        <w:t xml:space="preserve">Приморский край, </w:t>
      </w:r>
      <w:proofErr w:type="spellStart"/>
      <w:r w:rsidR="00CA062A">
        <w:rPr>
          <w:rFonts w:eastAsia="Arial Unicode MS"/>
          <w:iCs/>
          <w:kern w:val="1"/>
          <w:sz w:val="24"/>
          <w:szCs w:val="24"/>
        </w:rPr>
        <w:t>г.Находка</w:t>
      </w:r>
      <w:proofErr w:type="spellEnd"/>
      <w:r w:rsidR="00CA062A">
        <w:rPr>
          <w:rFonts w:eastAsia="Arial Unicode MS"/>
          <w:iCs/>
          <w:kern w:val="1"/>
          <w:sz w:val="24"/>
          <w:szCs w:val="24"/>
        </w:rPr>
        <w:t xml:space="preserve">, </w:t>
      </w:r>
      <w:proofErr w:type="spellStart"/>
      <w:r w:rsidR="00CA062A">
        <w:rPr>
          <w:rFonts w:eastAsia="Arial Unicode MS"/>
          <w:iCs/>
          <w:kern w:val="1"/>
          <w:sz w:val="24"/>
          <w:szCs w:val="24"/>
        </w:rPr>
        <w:t>п.Врангель</w:t>
      </w:r>
      <w:proofErr w:type="spellEnd"/>
      <w:r w:rsidR="00CA062A">
        <w:rPr>
          <w:rFonts w:eastAsia="Arial Unicode MS"/>
          <w:iCs/>
          <w:kern w:val="1"/>
          <w:sz w:val="24"/>
          <w:szCs w:val="24"/>
        </w:rPr>
        <w:t xml:space="preserve">, </w:t>
      </w:r>
      <w:proofErr w:type="spellStart"/>
      <w:r w:rsidR="00CA062A">
        <w:rPr>
          <w:rFonts w:eastAsia="Arial Unicode MS"/>
          <w:iCs/>
          <w:kern w:val="1"/>
          <w:sz w:val="24"/>
          <w:szCs w:val="24"/>
        </w:rPr>
        <w:t>ул.Невельского</w:t>
      </w:r>
      <w:proofErr w:type="spellEnd"/>
      <w:r w:rsidR="00CA062A">
        <w:rPr>
          <w:rFonts w:eastAsia="Arial Unicode MS"/>
          <w:iCs/>
          <w:kern w:val="1"/>
          <w:sz w:val="24"/>
          <w:szCs w:val="24"/>
        </w:rPr>
        <w:t>, д.2, кв.17</w:t>
      </w:r>
      <w:r w:rsidR="00FE4D1E">
        <w:rPr>
          <w:rFonts w:eastAsia="Arial Unicode MS"/>
          <w:iCs/>
          <w:kern w:val="1"/>
          <w:sz w:val="24"/>
          <w:szCs w:val="24"/>
        </w:rPr>
        <w:t>, кадастровый номер 25</w:t>
      </w:r>
      <w:r w:rsidR="00FE4D1E" w:rsidRPr="00FE4D1E">
        <w:rPr>
          <w:rFonts w:eastAsia="Arial Unicode MS"/>
          <w:iCs/>
          <w:kern w:val="1"/>
          <w:sz w:val="24"/>
          <w:szCs w:val="24"/>
        </w:rPr>
        <w:t>:31:070001:5023</w:t>
      </w:r>
      <w:r w:rsidR="005158D8">
        <w:rPr>
          <w:sz w:val="24"/>
          <w:szCs w:val="24"/>
        </w:rPr>
        <w:t>.</w:t>
      </w:r>
      <w:bookmarkEnd w:id="0"/>
    </w:p>
    <w:p w:rsidR="00DD7843" w:rsidRPr="00977AAD" w:rsidRDefault="00DD7843" w:rsidP="00DD7843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  <w:r w:rsidRPr="00977AAD">
        <w:rPr>
          <w:sz w:val="24"/>
          <w:szCs w:val="24"/>
        </w:rPr>
        <w:t>1.2.</w:t>
      </w:r>
      <w:r w:rsidRPr="00977AAD">
        <w:rPr>
          <w:bCs/>
          <w:sz w:val="24"/>
          <w:szCs w:val="24"/>
        </w:rPr>
        <w:t xml:space="preserve"> </w:t>
      </w:r>
      <w:r w:rsidRPr="00977AAD">
        <w:rPr>
          <w:sz w:val="24"/>
          <w:szCs w:val="24"/>
        </w:rPr>
        <w:t xml:space="preserve">Начальная цена продажи </w:t>
      </w:r>
      <w:r w:rsidR="00B918DA" w:rsidRPr="00977AAD">
        <w:rPr>
          <w:sz w:val="24"/>
          <w:szCs w:val="24"/>
        </w:rPr>
        <w:t>вышеуказанного имущества</w:t>
      </w:r>
      <w:r w:rsidRPr="00977AAD">
        <w:rPr>
          <w:sz w:val="24"/>
          <w:szCs w:val="24"/>
        </w:rPr>
        <w:t xml:space="preserve"> установлена в </w:t>
      </w:r>
      <w:proofErr w:type="gramStart"/>
      <w:r w:rsidRPr="00977AAD">
        <w:rPr>
          <w:sz w:val="24"/>
          <w:szCs w:val="24"/>
        </w:rPr>
        <w:t>размере</w:t>
      </w:r>
      <w:r w:rsidR="000B6376" w:rsidRPr="00977AAD">
        <w:rPr>
          <w:sz w:val="24"/>
          <w:szCs w:val="24"/>
        </w:rPr>
        <w:t xml:space="preserve"> </w:t>
      </w:r>
      <w:r w:rsidR="0045363A" w:rsidRPr="00977AAD">
        <w:rPr>
          <w:sz w:val="24"/>
          <w:szCs w:val="24"/>
        </w:rPr>
        <w:t xml:space="preserve"> </w:t>
      </w:r>
      <w:r w:rsidR="00CA062A">
        <w:rPr>
          <w:sz w:val="24"/>
          <w:szCs w:val="24"/>
        </w:rPr>
        <w:t>2</w:t>
      </w:r>
      <w:proofErr w:type="gramEnd"/>
      <w:r w:rsidR="00CA062A">
        <w:rPr>
          <w:sz w:val="24"/>
          <w:szCs w:val="24"/>
        </w:rPr>
        <w:t xml:space="preserve"> 068</w:t>
      </w:r>
      <w:r w:rsidR="005158D8">
        <w:rPr>
          <w:sz w:val="24"/>
          <w:szCs w:val="24"/>
        </w:rPr>
        <w:t xml:space="preserve"> </w:t>
      </w:r>
      <w:r w:rsidR="00CA062A">
        <w:rPr>
          <w:sz w:val="24"/>
          <w:szCs w:val="24"/>
        </w:rPr>
        <w:t>000</w:t>
      </w:r>
      <w:r w:rsidR="00E04212" w:rsidRPr="00977AAD">
        <w:rPr>
          <w:sz w:val="24"/>
          <w:szCs w:val="24"/>
        </w:rPr>
        <w:t xml:space="preserve"> </w:t>
      </w:r>
      <w:r w:rsidRPr="00977AAD">
        <w:rPr>
          <w:sz w:val="24"/>
          <w:szCs w:val="24"/>
        </w:rPr>
        <w:t>(</w:t>
      </w:r>
      <w:r w:rsidR="00CA062A">
        <w:rPr>
          <w:sz w:val="24"/>
          <w:szCs w:val="24"/>
        </w:rPr>
        <w:t>два миллиона шестьдесят восемь</w:t>
      </w:r>
      <w:r w:rsidR="00E04212" w:rsidRPr="00977AAD">
        <w:rPr>
          <w:color w:val="333333"/>
          <w:sz w:val="24"/>
          <w:szCs w:val="24"/>
        </w:rPr>
        <w:t xml:space="preserve">) </w:t>
      </w:r>
      <w:r w:rsidR="00E04212" w:rsidRPr="00977AAD">
        <w:rPr>
          <w:sz w:val="24"/>
          <w:szCs w:val="24"/>
        </w:rPr>
        <w:t>рублей</w:t>
      </w:r>
      <w:r w:rsidR="00E04212" w:rsidRPr="00977AAD">
        <w:rPr>
          <w:color w:val="333333"/>
          <w:sz w:val="24"/>
          <w:szCs w:val="24"/>
        </w:rPr>
        <w:t xml:space="preserve"> </w:t>
      </w:r>
      <w:r w:rsidR="00CA062A" w:rsidRPr="00CA062A">
        <w:rPr>
          <w:color w:val="000000" w:themeColor="text1"/>
          <w:sz w:val="24"/>
          <w:szCs w:val="24"/>
        </w:rPr>
        <w:t>00</w:t>
      </w:r>
      <w:r w:rsidRPr="00977AAD">
        <w:rPr>
          <w:sz w:val="24"/>
          <w:szCs w:val="24"/>
        </w:rPr>
        <w:t xml:space="preserve"> копеек (НДС не облагается на основании </w:t>
      </w:r>
      <w:proofErr w:type="spellStart"/>
      <w:r w:rsidRPr="00977AAD">
        <w:rPr>
          <w:sz w:val="24"/>
          <w:szCs w:val="24"/>
        </w:rPr>
        <w:t>п.п</w:t>
      </w:r>
      <w:proofErr w:type="spellEnd"/>
      <w:r w:rsidRPr="00977AAD">
        <w:rPr>
          <w:sz w:val="24"/>
          <w:szCs w:val="24"/>
        </w:rPr>
        <w:t>. 15. п. 2. ст. 146 НК РФ).</w:t>
      </w:r>
    </w:p>
    <w:p w:rsidR="000B6376" w:rsidRPr="00977AAD" w:rsidRDefault="000B6376" w:rsidP="000B6376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</w:p>
    <w:p w:rsidR="00DD7843" w:rsidRPr="001C6A53" w:rsidRDefault="00DD7843" w:rsidP="000B6376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  <w:r w:rsidRPr="001C6A53">
        <w:rPr>
          <w:b/>
          <w:sz w:val="24"/>
          <w:szCs w:val="24"/>
        </w:rPr>
        <w:t>2. ОБЯЗАННОСТИ СТОРОН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Pr="001C6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A53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CA062A">
        <w:rPr>
          <w:rFonts w:ascii="Times New Roman" w:hAnsi="Times New Roman" w:cs="Times New Roman"/>
          <w:sz w:val="24"/>
          <w:szCs w:val="24"/>
        </w:rPr>
        <w:t>00</w:t>
      </w:r>
      <w:r w:rsidR="0045363A">
        <w:rPr>
          <w:rFonts w:ascii="Times New Roman" w:hAnsi="Times New Roman" w:cs="Times New Roman"/>
          <w:sz w:val="24"/>
          <w:szCs w:val="24"/>
        </w:rPr>
        <w:t xml:space="preserve"> ч.</w:t>
      </w:r>
      <w:r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CA062A">
        <w:rPr>
          <w:rFonts w:ascii="Times New Roman" w:hAnsi="Times New Roman" w:cs="Times New Roman"/>
          <w:sz w:val="24"/>
          <w:szCs w:val="24"/>
        </w:rPr>
        <w:t>00</w:t>
      </w:r>
      <w:r w:rsidRPr="001C6A53">
        <w:rPr>
          <w:rFonts w:ascii="Times New Roman" w:hAnsi="Times New Roman" w:cs="Times New Roman"/>
          <w:sz w:val="24"/>
          <w:szCs w:val="24"/>
        </w:rPr>
        <w:t xml:space="preserve"> минут (</w:t>
      </w:r>
      <w:r w:rsidR="00C96F40" w:rsidRPr="001C6A53">
        <w:rPr>
          <w:rFonts w:ascii="Times New Roman" w:hAnsi="Times New Roman" w:cs="Times New Roman"/>
          <w:sz w:val="24"/>
          <w:szCs w:val="24"/>
        </w:rPr>
        <w:t xml:space="preserve">московское </w:t>
      </w:r>
      <w:r w:rsidR="0014084B" w:rsidRPr="001C6A53">
        <w:rPr>
          <w:rFonts w:ascii="Times New Roman" w:hAnsi="Times New Roman" w:cs="Times New Roman"/>
          <w:sz w:val="24"/>
          <w:szCs w:val="24"/>
        </w:rPr>
        <w:t>время</w:t>
      </w:r>
      <w:r w:rsidRPr="001C6A53">
        <w:rPr>
          <w:rFonts w:ascii="Times New Roman" w:hAnsi="Times New Roman" w:cs="Times New Roman"/>
          <w:sz w:val="24"/>
          <w:szCs w:val="24"/>
        </w:rPr>
        <w:t xml:space="preserve">) </w:t>
      </w:r>
      <w:r w:rsidR="00CA062A">
        <w:rPr>
          <w:rFonts w:ascii="Times New Roman" w:hAnsi="Times New Roman" w:cs="Times New Roman"/>
          <w:sz w:val="24"/>
          <w:szCs w:val="24"/>
        </w:rPr>
        <w:t>28</w:t>
      </w:r>
      <w:r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CA062A">
        <w:rPr>
          <w:rFonts w:ascii="Times New Roman" w:hAnsi="Times New Roman" w:cs="Times New Roman"/>
          <w:sz w:val="24"/>
          <w:szCs w:val="24"/>
        </w:rPr>
        <w:t>сентября</w:t>
      </w:r>
      <w:r w:rsidR="0045363A">
        <w:rPr>
          <w:rFonts w:ascii="Times New Roman" w:hAnsi="Times New Roman" w:cs="Times New Roman"/>
          <w:sz w:val="24"/>
          <w:szCs w:val="24"/>
        </w:rPr>
        <w:t xml:space="preserve"> </w:t>
      </w:r>
      <w:r w:rsidRPr="001C6A53">
        <w:rPr>
          <w:rFonts w:ascii="Times New Roman" w:hAnsi="Times New Roman" w:cs="Times New Roman"/>
          <w:sz w:val="24"/>
          <w:szCs w:val="24"/>
        </w:rPr>
        <w:t>20</w:t>
      </w:r>
      <w:r w:rsidR="00E30E11">
        <w:rPr>
          <w:rFonts w:ascii="Times New Roman" w:hAnsi="Times New Roman" w:cs="Times New Roman"/>
          <w:sz w:val="24"/>
          <w:szCs w:val="24"/>
        </w:rPr>
        <w:t>2</w:t>
      </w:r>
      <w:r w:rsidR="00CA062A">
        <w:rPr>
          <w:rFonts w:ascii="Times New Roman" w:hAnsi="Times New Roman" w:cs="Times New Roman"/>
          <w:sz w:val="24"/>
          <w:szCs w:val="24"/>
        </w:rPr>
        <w:t>2</w:t>
      </w:r>
      <w:r w:rsidRPr="001C6A5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4084B" w:rsidRPr="001C6A53" w:rsidRDefault="00DD7843" w:rsidP="0014084B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1C6A53">
        <w:rPr>
          <w:sz w:val="24"/>
          <w:szCs w:val="24"/>
        </w:rPr>
        <w:t>Реквизиты для перечисления задатков:</w:t>
      </w:r>
    </w:p>
    <w:p w:rsidR="00977AAD" w:rsidRPr="00977AAD" w:rsidRDefault="00DD7843" w:rsidP="00977AAD">
      <w:pPr>
        <w:jc w:val="both"/>
        <w:rPr>
          <w:color w:val="333333"/>
          <w:sz w:val="24"/>
          <w:szCs w:val="24"/>
        </w:rPr>
      </w:pPr>
      <w:r w:rsidRPr="001C6A53">
        <w:rPr>
          <w:rFonts w:eastAsiaTheme="minorHAnsi"/>
          <w:sz w:val="24"/>
          <w:szCs w:val="24"/>
        </w:rPr>
        <w:t>Получатель:</w:t>
      </w:r>
      <w:r w:rsidR="00977AAD">
        <w:rPr>
          <w:rFonts w:eastAsiaTheme="minorHAnsi"/>
          <w:sz w:val="24"/>
          <w:szCs w:val="24"/>
        </w:rPr>
        <w:t xml:space="preserve"> </w:t>
      </w:r>
      <w:r w:rsidR="00977AAD" w:rsidRPr="00977AAD">
        <w:rPr>
          <w:sz w:val="24"/>
          <w:szCs w:val="24"/>
        </w:rPr>
        <w:t xml:space="preserve">ФИО получателя </w:t>
      </w:r>
      <w:r w:rsidR="00FD2BEE">
        <w:rPr>
          <w:sz w:val="24"/>
          <w:szCs w:val="24"/>
        </w:rPr>
        <w:t>Яковенко Анатолий Михайлович</w:t>
      </w:r>
      <w:r w:rsidR="00977AAD" w:rsidRPr="00977AAD">
        <w:rPr>
          <w:sz w:val="24"/>
          <w:szCs w:val="24"/>
        </w:rPr>
        <w:t xml:space="preserve">, ИНН </w:t>
      </w:r>
      <w:sdt>
        <w:sdtPr>
          <w:rPr>
            <w:bCs/>
            <w:sz w:val="24"/>
            <w:szCs w:val="24"/>
          </w:rPr>
          <w:id w:val="211698340"/>
          <w:placeholder>
            <w:docPart w:val="0E45DAED93494CADBEF61EA698A9B941"/>
          </w:placeholder>
        </w:sdtPr>
        <w:sdtEndPr/>
        <w:sdtContent>
          <w:r w:rsidR="009B2135">
            <w:rPr>
              <w:bCs/>
              <w:sz w:val="24"/>
              <w:szCs w:val="24"/>
            </w:rPr>
            <w:t>7725114488</w:t>
          </w:r>
          <w:r w:rsidR="00977AAD" w:rsidRPr="00977AAD">
            <w:rPr>
              <w:bCs/>
              <w:sz w:val="24"/>
              <w:szCs w:val="24"/>
            </w:rPr>
            <w:t>,</w:t>
          </w:r>
        </w:sdtContent>
      </w:sdt>
      <w:r w:rsidR="00977AAD" w:rsidRPr="00977AAD">
        <w:rPr>
          <w:sz w:val="24"/>
          <w:szCs w:val="24"/>
        </w:rPr>
        <w:t xml:space="preserve"> </w:t>
      </w:r>
      <w:r w:rsidR="003D0D54">
        <w:rPr>
          <w:sz w:val="24"/>
          <w:szCs w:val="24"/>
        </w:rPr>
        <w:t xml:space="preserve">АО </w:t>
      </w:r>
      <w:r w:rsidR="009B2135">
        <w:rPr>
          <w:sz w:val="24"/>
          <w:szCs w:val="24"/>
        </w:rPr>
        <w:t>«</w:t>
      </w:r>
      <w:proofErr w:type="spellStart"/>
      <w:r w:rsidR="009B2135">
        <w:rPr>
          <w:sz w:val="24"/>
          <w:szCs w:val="24"/>
        </w:rPr>
        <w:t>Россельхозбанк</w:t>
      </w:r>
      <w:proofErr w:type="spellEnd"/>
      <w:r w:rsidR="009B2135">
        <w:rPr>
          <w:sz w:val="24"/>
          <w:szCs w:val="24"/>
        </w:rPr>
        <w:t>»</w:t>
      </w:r>
      <w:r w:rsidR="003D0D54">
        <w:rPr>
          <w:sz w:val="24"/>
          <w:szCs w:val="24"/>
        </w:rPr>
        <w:t>,</w:t>
      </w:r>
      <w:r w:rsidR="009B2135">
        <w:rPr>
          <w:sz w:val="24"/>
          <w:szCs w:val="24"/>
        </w:rPr>
        <w:t xml:space="preserve"> </w:t>
      </w:r>
      <w:r w:rsidR="003D0D54">
        <w:rPr>
          <w:sz w:val="24"/>
          <w:szCs w:val="24"/>
        </w:rPr>
        <w:t>р/с</w:t>
      </w:r>
      <w:r w:rsidR="009B2135">
        <w:rPr>
          <w:sz w:val="24"/>
          <w:szCs w:val="24"/>
        </w:rPr>
        <w:t xml:space="preserve"> 40817810754130008158</w:t>
      </w:r>
      <w:r w:rsidR="00977AAD" w:rsidRPr="00977AAD">
        <w:rPr>
          <w:sz w:val="24"/>
          <w:szCs w:val="24"/>
        </w:rPr>
        <w:t>, БИК 04</w:t>
      </w:r>
      <w:r w:rsidR="009B2135">
        <w:rPr>
          <w:sz w:val="24"/>
          <w:szCs w:val="24"/>
        </w:rPr>
        <w:t>0507861</w:t>
      </w:r>
      <w:r w:rsidR="00977AAD" w:rsidRPr="00977AAD">
        <w:rPr>
          <w:sz w:val="24"/>
          <w:szCs w:val="24"/>
        </w:rPr>
        <w:t>, к/с 30101810</w:t>
      </w:r>
      <w:r w:rsidR="009B2135">
        <w:rPr>
          <w:sz w:val="24"/>
          <w:szCs w:val="24"/>
        </w:rPr>
        <w:t>2</w:t>
      </w:r>
      <w:r w:rsidR="00977AAD" w:rsidRPr="00977AAD">
        <w:rPr>
          <w:sz w:val="24"/>
          <w:szCs w:val="24"/>
        </w:rPr>
        <w:t>00000000</w:t>
      </w:r>
      <w:r w:rsidR="009B2135">
        <w:rPr>
          <w:sz w:val="24"/>
          <w:szCs w:val="24"/>
        </w:rPr>
        <w:t>861</w:t>
      </w:r>
      <w:r w:rsidR="00977AAD" w:rsidRPr="00977AAD">
        <w:rPr>
          <w:sz w:val="24"/>
          <w:szCs w:val="24"/>
        </w:rPr>
        <w:t xml:space="preserve">. </w:t>
      </w:r>
    </w:p>
    <w:p w:rsidR="00977AAD" w:rsidRPr="00977AAD" w:rsidRDefault="00DD7843" w:rsidP="00977AAD">
      <w:pPr>
        <w:jc w:val="both"/>
        <w:rPr>
          <w:sz w:val="24"/>
          <w:szCs w:val="24"/>
        </w:rPr>
      </w:pPr>
      <w:r w:rsidRPr="00977AAD">
        <w:rPr>
          <w:sz w:val="24"/>
          <w:szCs w:val="24"/>
        </w:rPr>
        <w:t>2.1.2.</w:t>
      </w:r>
      <w:r w:rsidR="00977AAD">
        <w:rPr>
          <w:sz w:val="24"/>
          <w:szCs w:val="24"/>
        </w:rPr>
        <w:t xml:space="preserve"> </w:t>
      </w:r>
      <w:r w:rsidR="00977AAD" w:rsidRPr="00977AAD">
        <w:rPr>
          <w:sz w:val="24"/>
          <w:szCs w:val="24"/>
        </w:rPr>
        <w:t xml:space="preserve">В течение пяти дней с даты подписания протокола о результатах проведения торгов финансовый управляющий направляет победителю предложение заключить договор купли-продажи с приложением проекта договора в соответствии с представленным победителем предложением о цене Имущества. </w:t>
      </w:r>
    </w:p>
    <w:p w:rsidR="00DD7843" w:rsidRPr="00977AAD" w:rsidRDefault="00977AAD" w:rsidP="00977AA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77AAD">
        <w:rPr>
          <w:rFonts w:ascii="Times New Roman" w:hAnsi="Times New Roman" w:cs="Times New Roman"/>
          <w:spacing w:val="-6"/>
          <w:sz w:val="24"/>
          <w:szCs w:val="24"/>
        </w:rPr>
        <w:t>Победитель обязан подписать договор купли-продажи в течение пяти дней с даты получения предложения финансового управляющего заключить договор купли-продажи. Победитель обязан обеспечить передачу договора купли-продажи конкурсному управляющему не позднее одного рабочего дня, следующего за последним днем 5 дневного срока.</w:t>
      </w:r>
      <w:r w:rsidR="00022333" w:rsidRPr="00977AAD">
        <w:rPr>
          <w:rFonts w:ascii="Times New Roman" w:hAnsi="Times New Roman" w:cs="Times New Roman"/>
          <w:sz w:val="24"/>
          <w:szCs w:val="24"/>
        </w:rPr>
        <w:t xml:space="preserve"> П</w:t>
      </w:r>
      <w:r w:rsidR="00DD7843" w:rsidRPr="00977AAD">
        <w:rPr>
          <w:rFonts w:ascii="Times New Roman" w:hAnsi="Times New Roman" w:cs="Times New Roman"/>
          <w:sz w:val="24"/>
          <w:szCs w:val="24"/>
        </w:rPr>
        <w:t>еречисленный задаток засчитывается в счет оплаты по договору купли-продажи.</w:t>
      </w:r>
    </w:p>
    <w:p w:rsidR="00DD7843" w:rsidRPr="001C6A53" w:rsidRDefault="00DD7843" w:rsidP="00DD7843">
      <w:pPr>
        <w:ind w:firstLine="567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1C6A53">
        <w:rPr>
          <w:snapToGrid w:val="0"/>
          <w:sz w:val="24"/>
          <w:szCs w:val="24"/>
        </w:rPr>
        <w:t xml:space="preserve">. 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2.2.1.</w:t>
      </w:r>
      <w:r w:rsidR="00022333" w:rsidRPr="001C6A53">
        <w:rPr>
          <w:rFonts w:ascii="Times New Roman" w:hAnsi="Times New Roman" w:cs="Times New Roman"/>
          <w:sz w:val="24"/>
          <w:szCs w:val="24"/>
        </w:rPr>
        <w:t xml:space="preserve"> Внесенный задаток возвращается Заявителю, не допущенному к участию в торгах, а также заявителям, отказавшимся от участия в торгах в течение 5 (пяти) рабочих дней со дня наступления основания для возврата задатка, на счет указанный в заявке Заявителя.</w:t>
      </w:r>
      <w:r w:rsidR="001C6A53"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1C6A53" w:rsidRPr="001C6A53">
        <w:rPr>
          <w:rFonts w:ascii="Times New Roman" w:hAnsi="Times New Roman" w:cs="Times New Roman"/>
          <w:spacing w:val="-6"/>
          <w:sz w:val="24"/>
          <w:szCs w:val="24"/>
        </w:rPr>
        <w:t xml:space="preserve">Суммы внесенных заявителями задатков возвращаются всем заявителям, за </w:t>
      </w:r>
      <w:r w:rsidR="001C6A53" w:rsidRPr="001C6A53">
        <w:rPr>
          <w:rFonts w:ascii="Times New Roman" w:hAnsi="Times New Roman" w:cs="Times New Roman"/>
          <w:spacing w:val="-6"/>
          <w:sz w:val="24"/>
          <w:szCs w:val="24"/>
        </w:rPr>
        <w:lastRenderedPageBreak/>
        <w:t>исключением победителя торгов, в течение 5 (пяти) рабочих дней со дня подписания протокола о результатах проведения торгов.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 вернуть задаток в срок не позднее 5 (</w:t>
      </w:r>
      <w:r w:rsidR="00022333" w:rsidRPr="001C6A53">
        <w:rPr>
          <w:rFonts w:ascii="Times New Roman" w:hAnsi="Times New Roman" w:cs="Times New Roman"/>
          <w:sz w:val="24"/>
          <w:szCs w:val="24"/>
        </w:rPr>
        <w:t>п</w:t>
      </w:r>
      <w:r w:rsidRPr="001C6A53">
        <w:rPr>
          <w:rFonts w:ascii="Times New Roman" w:hAnsi="Times New Roman" w:cs="Times New Roman"/>
          <w:sz w:val="24"/>
          <w:szCs w:val="24"/>
        </w:rPr>
        <w:t>яти) рабочих дней с даты принятия решения об отмене торгов на счет, указанный Заявителем.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2.2.3. В случае принятия решения комиссией по проведению торгов об отказе в допуске Заявителя к участию в аукционе вернуть задаток в срок не позднее 5 (</w:t>
      </w:r>
      <w:r w:rsidR="00022333" w:rsidRPr="001C6A53">
        <w:rPr>
          <w:rFonts w:ascii="Times New Roman" w:hAnsi="Times New Roman" w:cs="Times New Roman"/>
          <w:sz w:val="24"/>
          <w:szCs w:val="24"/>
        </w:rPr>
        <w:t>п</w:t>
      </w:r>
      <w:r w:rsidRPr="001C6A53">
        <w:rPr>
          <w:rFonts w:ascii="Times New Roman" w:hAnsi="Times New Roman" w:cs="Times New Roman"/>
          <w:sz w:val="24"/>
          <w:szCs w:val="24"/>
        </w:rPr>
        <w:t>яти) рабочих дней с даты принятия такого решения на счет, указанный Заявителем.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</w:t>
      </w:r>
      <w:r w:rsidR="00022333" w:rsidRPr="001C6A53">
        <w:rPr>
          <w:rFonts w:ascii="Times New Roman" w:hAnsi="Times New Roman" w:cs="Times New Roman"/>
          <w:sz w:val="24"/>
          <w:szCs w:val="24"/>
        </w:rPr>
        <w:t>ь задаток в срок не позднее 5 (п</w:t>
      </w:r>
      <w:r w:rsidRPr="001C6A53">
        <w:rPr>
          <w:rFonts w:ascii="Times New Roman" w:hAnsi="Times New Roman" w:cs="Times New Roman"/>
          <w:sz w:val="24"/>
          <w:szCs w:val="24"/>
        </w:rPr>
        <w:t>яти) рабочих дней с даты утверждения (опубликования) Протокола о результатах проведения торгов на счет, указанный Заявителем.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z w:val="24"/>
          <w:szCs w:val="24"/>
        </w:rPr>
        <w:t xml:space="preserve">2.2.5. </w:t>
      </w:r>
      <w:r w:rsidRPr="001C6A53">
        <w:rPr>
          <w:spacing w:val="-6"/>
          <w:sz w:val="24"/>
          <w:szCs w:val="24"/>
        </w:rPr>
        <w:t>Внесенный задаток не возвращается победителю торгов в случае, если победитель торгов: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подпишет в установленный срок протокол об итогах торгов либо не подпишет в установленный срок договор (договоры) купли - продажи имущества;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оплатит продаваемое на торгах имущество в срок, установленный подписанным протоколом об итогах торгов и заключенным договором (договорами) купли - продажи имущества.</w:t>
      </w:r>
    </w:p>
    <w:p w:rsidR="0014084B" w:rsidRPr="001C6A53" w:rsidRDefault="0014084B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14084B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14084B" w:rsidRPr="001C6A53" w:rsidRDefault="0014084B" w:rsidP="0014084B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14084B" w:rsidRPr="001C6A53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 в претензионном порядке, а в случае недостижения согласия рассматриваются в суде.</w:t>
      </w:r>
    </w:p>
    <w:p w:rsidR="0014084B" w:rsidRPr="001C6A53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jc w:val="center"/>
        <w:rPr>
          <w:b/>
          <w:bCs/>
          <w:sz w:val="24"/>
          <w:szCs w:val="24"/>
        </w:rPr>
      </w:pPr>
      <w:r w:rsidRPr="001C6A53">
        <w:rPr>
          <w:b/>
          <w:bCs/>
          <w:sz w:val="24"/>
          <w:szCs w:val="24"/>
        </w:rPr>
        <w:t>5.  АДРЕСА И РЕКВИЗИТЫ СТОРОН</w:t>
      </w:r>
    </w:p>
    <w:p w:rsidR="00DD7843" w:rsidRPr="001C6A53" w:rsidRDefault="00DD7843" w:rsidP="00DD7843">
      <w:pPr>
        <w:jc w:val="center"/>
        <w:rPr>
          <w:b/>
          <w:bCs/>
          <w:sz w:val="24"/>
          <w:szCs w:val="24"/>
        </w:rPr>
      </w:pPr>
    </w:p>
    <w:tbl>
      <w:tblPr>
        <w:tblW w:w="9008" w:type="dxa"/>
        <w:tblLayout w:type="fixed"/>
        <w:tblLook w:val="04A0" w:firstRow="1" w:lastRow="0" w:firstColumn="1" w:lastColumn="0" w:noHBand="0" w:noVBand="1"/>
      </w:tblPr>
      <w:tblGrid>
        <w:gridCol w:w="2802"/>
        <w:gridCol w:w="540"/>
        <w:gridCol w:w="877"/>
        <w:gridCol w:w="278"/>
        <w:gridCol w:w="192"/>
        <w:gridCol w:w="44"/>
        <w:gridCol w:w="470"/>
        <w:gridCol w:w="434"/>
        <w:gridCol w:w="52"/>
        <w:gridCol w:w="185"/>
        <w:gridCol w:w="472"/>
        <w:gridCol w:w="760"/>
        <w:gridCol w:w="514"/>
        <w:gridCol w:w="1388"/>
      </w:tblGrid>
      <w:tr w:rsidR="00DD7843" w:rsidRPr="001C6A53" w:rsidTr="009B2135">
        <w:trPr>
          <w:gridAfter w:val="1"/>
          <w:wAfter w:w="1388" w:type="dxa"/>
          <w:cantSplit/>
          <w:trHeight w:val="216"/>
        </w:trPr>
        <w:tc>
          <w:tcPr>
            <w:tcW w:w="4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DD7843" w:rsidRPr="001C6A53" w:rsidTr="009B2135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2135" w:rsidRDefault="00977AAD" w:rsidP="003D0D5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Финансовый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управляющий </w:t>
            </w:r>
            <w:r>
              <w:rPr>
                <w:sz w:val="24"/>
                <w:szCs w:val="24"/>
                <w:lang w:eastAsia="en-US"/>
              </w:rPr>
              <w:t xml:space="preserve">должника </w:t>
            </w:r>
          </w:p>
          <w:p w:rsidR="00DD7843" w:rsidRPr="003D0D54" w:rsidRDefault="003D0D54" w:rsidP="003D0D5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Яковенко Анатолий Михайлович</w:t>
            </w:r>
          </w:p>
        </w:tc>
        <w:tc>
          <w:tcPr>
            <w:tcW w:w="470" w:type="dxa"/>
            <w:gridSpan w:val="2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9B2135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3D0D54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Коленко Оксана Александровна</w:t>
            </w:r>
          </w:p>
        </w:tc>
        <w:tc>
          <w:tcPr>
            <w:tcW w:w="470" w:type="dxa"/>
            <w:gridSpan w:val="2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9B2135">
        <w:tc>
          <w:tcPr>
            <w:tcW w:w="3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ИНН/КПП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</w:t>
            </w:r>
            <w:r w:rsidR="00153AD7" w:rsidRPr="006801B5">
              <w:rPr>
                <w:sz w:val="24"/>
                <w:szCs w:val="24"/>
              </w:rPr>
              <w:t>7725114488/253643001</w:t>
            </w:r>
            <w:bookmarkStart w:id="1" w:name="_GoBack"/>
            <w:bookmarkEnd w:id="1"/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977AAD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9B2135">
        <w:trPr>
          <w:trHeight w:val="211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8F406B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="00DD7843" w:rsidRPr="001C6A53">
              <w:rPr>
                <w:sz w:val="24"/>
                <w:szCs w:val="24"/>
                <w:lang w:eastAsia="en-US"/>
              </w:rPr>
              <w:t>/с</w:t>
            </w:r>
            <w:r w:rsidR="009B2135">
              <w:rPr>
                <w:sz w:val="24"/>
                <w:szCs w:val="24"/>
                <w:lang w:eastAsia="en-US"/>
              </w:rPr>
              <w:t xml:space="preserve"> </w:t>
            </w:r>
            <w:r w:rsidR="009B2135">
              <w:rPr>
                <w:sz w:val="24"/>
                <w:szCs w:val="24"/>
              </w:rPr>
              <w:t>40817810754130008158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8F406B" w:rsidRDefault="00DD7843" w:rsidP="00B33A0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9B2135">
        <w:trPr>
          <w:cantSplit/>
          <w:trHeight w:val="565"/>
        </w:trPr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9B2135" w:rsidP="00B33A0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Россельхозбанк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70" w:type="dxa"/>
            <w:gridSpan w:val="2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9B2135">
        <w:trPr>
          <w:cantSplit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К/с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</w:t>
            </w:r>
            <w:r w:rsidR="009B2135" w:rsidRPr="00977AAD">
              <w:rPr>
                <w:sz w:val="24"/>
                <w:szCs w:val="24"/>
              </w:rPr>
              <w:t>30101810</w:t>
            </w:r>
            <w:r w:rsidR="009B2135">
              <w:rPr>
                <w:sz w:val="24"/>
                <w:szCs w:val="24"/>
              </w:rPr>
              <w:t>2</w:t>
            </w:r>
            <w:r w:rsidR="009B2135" w:rsidRPr="00977AAD">
              <w:rPr>
                <w:sz w:val="24"/>
                <w:szCs w:val="24"/>
              </w:rPr>
              <w:t>00000000</w:t>
            </w:r>
            <w:r w:rsidR="009B2135">
              <w:rPr>
                <w:sz w:val="24"/>
                <w:szCs w:val="24"/>
              </w:rPr>
              <w:t>861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9B2135">
        <w:trPr>
          <w:cantSplit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БИК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 </w:t>
            </w:r>
            <w:r w:rsidR="009B2135" w:rsidRPr="00977AAD">
              <w:rPr>
                <w:sz w:val="24"/>
                <w:szCs w:val="24"/>
              </w:rPr>
              <w:t>04</w:t>
            </w:r>
            <w:r w:rsidR="009B2135">
              <w:rPr>
                <w:sz w:val="24"/>
                <w:szCs w:val="24"/>
              </w:rPr>
              <w:t>0507861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9B2135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8F406B" w:rsidP="00B33A01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Финансовый управляющий</w:t>
            </w:r>
          </w:p>
        </w:tc>
        <w:tc>
          <w:tcPr>
            <w:tcW w:w="470" w:type="dxa"/>
            <w:gridSpan w:val="2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D7843" w:rsidRPr="009B2135" w:rsidTr="009B2135">
        <w:trPr>
          <w:gridAfter w:val="2"/>
          <w:wAfter w:w="1902" w:type="dxa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9B2135" w:rsidRDefault="009B2135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9B2135">
              <w:rPr>
                <w:b/>
                <w:sz w:val="24"/>
                <w:szCs w:val="24"/>
                <w:lang w:eastAsia="en-US"/>
              </w:rPr>
              <w:lastRenderedPageBreak/>
              <w:t>Коленко О.А.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9B2135" w:rsidRDefault="00DD7843" w:rsidP="009B2135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9B2135">
              <w:rPr>
                <w:b/>
                <w:sz w:val="24"/>
                <w:szCs w:val="24"/>
                <w:lang w:eastAsia="en-US"/>
              </w:rPr>
              <w:t xml:space="preserve">                        </w:t>
            </w:r>
          </w:p>
        </w:tc>
        <w:tc>
          <w:tcPr>
            <w:tcW w:w="470" w:type="dxa"/>
            <w:gridSpan w:val="2"/>
          </w:tcPr>
          <w:p w:rsidR="00DD7843" w:rsidRPr="009B2135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9B2135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9B2135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DD7843" w:rsidRPr="00731824" w:rsidRDefault="006436E5" w:rsidP="006436E5">
      <w:pPr>
        <w:rPr>
          <w:sz w:val="2"/>
          <w:szCs w:val="2"/>
        </w:rPr>
      </w:pPr>
      <w:r>
        <w:rPr>
          <w:sz w:val="2"/>
          <w:szCs w:val="2"/>
        </w:rPr>
        <w:t>______</w:t>
      </w:r>
    </w:p>
    <w:sectPr w:rsidR="00DD7843" w:rsidRPr="0073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333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2817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3AD7"/>
    <w:rsid w:val="00153D9B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11C"/>
    <w:rsid w:val="001B6B83"/>
    <w:rsid w:val="001B6DBE"/>
    <w:rsid w:val="001B6EA0"/>
    <w:rsid w:val="001C0EC0"/>
    <w:rsid w:val="001C683B"/>
    <w:rsid w:val="001C68A7"/>
    <w:rsid w:val="001C6A53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6A66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0D54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363A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58D8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6E5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01F4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224C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27CDF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406B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77AAD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2135"/>
    <w:rsid w:val="009B4FC1"/>
    <w:rsid w:val="009B71AA"/>
    <w:rsid w:val="009B749D"/>
    <w:rsid w:val="009C382A"/>
    <w:rsid w:val="009C5C05"/>
    <w:rsid w:val="009D06DA"/>
    <w:rsid w:val="009D3E3E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3636"/>
    <w:rsid w:val="00B74445"/>
    <w:rsid w:val="00B77FA3"/>
    <w:rsid w:val="00B82932"/>
    <w:rsid w:val="00B87023"/>
    <w:rsid w:val="00B918DA"/>
    <w:rsid w:val="00B97976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9B4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87431"/>
    <w:rsid w:val="00C90DBD"/>
    <w:rsid w:val="00C92186"/>
    <w:rsid w:val="00C9228A"/>
    <w:rsid w:val="00C95E0F"/>
    <w:rsid w:val="00C96F40"/>
    <w:rsid w:val="00C97491"/>
    <w:rsid w:val="00C97538"/>
    <w:rsid w:val="00C976C5"/>
    <w:rsid w:val="00C97D87"/>
    <w:rsid w:val="00CA062A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212"/>
    <w:rsid w:val="00E0459D"/>
    <w:rsid w:val="00E0595D"/>
    <w:rsid w:val="00E1604C"/>
    <w:rsid w:val="00E21621"/>
    <w:rsid w:val="00E21F31"/>
    <w:rsid w:val="00E26086"/>
    <w:rsid w:val="00E30E11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2BEE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1E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E280A-9AE4-4DCD-9786-60A89BEF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Заголовок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9D3E3E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45DAED93494CADBEF61EA698A9B9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E5E6D5-A41B-4DD0-8E15-7A5C81C70C69}"/>
      </w:docPartPr>
      <w:docPartBody>
        <w:p w:rsidR="007C3AAE" w:rsidRDefault="00E60A04" w:rsidP="00E60A04">
          <w:pPr>
            <w:pStyle w:val="0E45DAED93494CADBEF61EA698A9B941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A04"/>
    <w:rsid w:val="00051DB8"/>
    <w:rsid w:val="001B477B"/>
    <w:rsid w:val="002F31DE"/>
    <w:rsid w:val="0033271D"/>
    <w:rsid w:val="007C3AAE"/>
    <w:rsid w:val="00872FAF"/>
    <w:rsid w:val="008F091A"/>
    <w:rsid w:val="00951FA7"/>
    <w:rsid w:val="00B85D0A"/>
    <w:rsid w:val="00CF5D36"/>
    <w:rsid w:val="00E1730C"/>
    <w:rsid w:val="00E60A04"/>
    <w:rsid w:val="00EE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271D"/>
    <w:rPr>
      <w:color w:val="808080"/>
    </w:rPr>
  </w:style>
  <w:style w:type="paragraph" w:customStyle="1" w:styleId="0E45DAED93494CADBEF61EA698A9B941">
    <w:name w:val="0E45DAED93494CADBEF61EA698A9B941"/>
    <w:rsid w:val="00E60A04"/>
  </w:style>
  <w:style w:type="paragraph" w:customStyle="1" w:styleId="C61760B05AFB4CBA86C8E8AFEE0246EA">
    <w:name w:val="C61760B05AFB4CBA86C8E8AFEE0246EA"/>
    <w:rsid w:val="00E60A04"/>
  </w:style>
  <w:style w:type="paragraph" w:customStyle="1" w:styleId="96D5B42B17C74E00BA28B22E756C8166">
    <w:name w:val="96D5B42B17C74E00BA28B22E756C8166"/>
    <w:rsid w:val="0033271D"/>
  </w:style>
  <w:style w:type="paragraph" w:customStyle="1" w:styleId="3262490F4F2D426E9E3485F1CE005508">
    <w:name w:val="3262490F4F2D426E9E3485F1CE005508"/>
    <w:rsid w:val="003327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372F6-8D80-42F0-89B2-72FC4D11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Админ</cp:lastModifiedBy>
  <cp:revision>22</cp:revision>
  <cp:lastPrinted>2017-08-07T05:40:00Z</cp:lastPrinted>
  <dcterms:created xsi:type="dcterms:W3CDTF">2017-08-04T02:45:00Z</dcterms:created>
  <dcterms:modified xsi:type="dcterms:W3CDTF">2022-08-17T05:57:00Z</dcterms:modified>
</cp:coreProperties>
</file>