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9B" w:rsidRPr="00197D32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83B20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5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«__» __________ 20</w:t>
      </w:r>
      <w:r w:rsidR="00F5658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459B" w:rsidRDefault="00FC45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68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EA4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  <w:r w:rsidR="00183B20">
        <w:rPr>
          <w:rFonts w:ascii="Times New Roman" w:hAnsi="Times New Roman" w:cs="Times New Roman"/>
          <w:b/>
          <w:sz w:val="24"/>
          <w:szCs w:val="24"/>
        </w:rPr>
        <w:t xml:space="preserve">с ограниченной ответственностью «Автоцентр на Благодатной»                              </w:t>
      </w:r>
      <w:r w:rsidR="00183B20" w:rsidRPr="00183B20">
        <w:rPr>
          <w:rFonts w:ascii="Times New Roman" w:hAnsi="Times New Roman" w:cs="Times New Roman"/>
          <w:sz w:val="24"/>
          <w:szCs w:val="24"/>
        </w:rPr>
        <w:t>(ИНН 7810228817; ОГРН 1037821036329; 190000, г. С</w:t>
      </w:r>
      <w:r w:rsidR="00183B20">
        <w:rPr>
          <w:rFonts w:ascii="Times New Roman" w:hAnsi="Times New Roman" w:cs="Times New Roman"/>
          <w:sz w:val="24"/>
          <w:szCs w:val="24"/>
        </w:rPr>
        <w:t xml:space="preserve">анкт-Петербург, </w:t>
      </w:r>
      <w:r w:rsidR="00183B20" w:rsidRPr="00183B20">
        <w:rPr>
          <w:rFonts w:ascii="Times New Roman" w:hAnsi="Times New Roman" w:cs="Times New Roman"/>
          <w:sz w:val="24"/>
          <w:szCs w:val="24"/>
        </w:rPr>
        <w:t>ул. Благодатная, д. 12)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E26EA4">
        <w:rPr>
          <w:rFonts w:ascii="Times New Roman" w:hAnsi="Times New Roman" w:cs="Times New Roman"/>
          <w:sz w:val="24"/>
          <w:szCs w:val="24"/>
        </w:rPr>
        <w:t>Миннахметова Роберта Рашидовича</w:t>
      </w:r>
      <w:r w:rsidR="00E26EA4" w:rsidRPr="00E26EA4">
        <w:rPr>
          <w:rFonts w:ascii="Times New Roman" w:hAnsi="Times New Roman" w:cs="Times New Roman"/>
          <w:bCs/>
          <w:sz w:val="24"/>
          <w:szCs w:val="24"/>
        </w:rPr>
        <w:t>,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183B20" w:rsidRPr="00183B20">
        <w:rPr>
          <w:rFonts w:ascii="Times New Roman" w:hAnsi="Times New Roman" w:cs="Times New Roman"/>
          <w:sz w:val="24"/>
          <w:szCs w:val="24"/>
        </w:rPr>
        <w:t xml:space="preserve">города Санкт-Петербурга и Ленинградской области от 18 сентября 2020 г. </w:t>
      </w:r>
      <w:r w:rsidR="00E26EA4" w:rsidRPr="00E26EA4">
        <w:rPr>
          <w:rFonts w:ascii="Times New Roman" w:hAnsi="Times New Roman" w:cs="Times New Roman"/>
          <w:sz w:val="24"/>
          <w:szCs w:val="24"/>
        </w:rPr>
        <w:t>в рамках дела о не</w:t>
      </w:r>
      <w:r w:rsidR="004C4BEE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 </w:t>
      </w:r>
      <w:r w:rsidR="00183B20" w:rsidRPr="00183B20">
        <w:rPr>
          <w:rFonts w:ascii="Times New Roman" w:hAnsi="Times New Roman" w:cs="Times New Roman"/>
          <w:sz w:val="24"/>
          <w:szCs w:val="24"/>
        </w:rPr>
        <w:t>№ А56-69577/2019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E26EA4" w:rsidRPr="00E26EA4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E26EA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28287F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FC459B" w:rsidRDefault="00183B20" w:rsidP="00681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26EA4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="00E26EA4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</w:t>
      </w:r>
      <w:r w:rsidR="00E26EA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E26EA4"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 w:rsidR="00E26EA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E26EA4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>
        <w:rPr>
          <w:color w:val="000000"/>
          <w:sz w:val="24"/>
          <w:szCs w:val="24"/>
        </w:rPr>
        <w:t>Продавца</w:t>
      </w:r>
      <w:r>
        <w:rPr>
          <w:sz w:val="24"/>
          <w:szCs w:val="24"/>
        </w:rPr>
        <w:t xml:space="preserve"> задаток в размере </w:t>
      </w:r>
      <w:r w:rsidR="00F56588">
        <w:rPr>
          <w:sz w:val="24"/>
          <w:szCs w:val="24"/>
        </w:rPr>
        <w:t xml:space="preserve">                   </w:t>
      </w:r>
      <w:r w:rsidR="00F56588">
        <w:rPr>
          <w:b/>
          <w:sz w:val="24"/>
          <w:szCs w:val="24"/>
        </w:rPr>
        <w:t>2 744 165,6</w:t>
      </w:r>
      <w:r w:rsidR="00183B20">
        <w:rPr>
          <w:b/>
          <w:sz w:val="24"/>
          <w:szCs w:val="24"/>
        </w:rPr>
        <w:t>0 рубль</w:t>
      </w:r>
      <w:r>
        <w:rPr>
          <w:sz w:val="24"/>
          <w:szCs w:val="24"/>
        </w:rPr>
        <w:t xml:space="preserve"> (</w:t>
      </w:r>
      <w:r w:rsidR="00F56588">
        <w:rPr>
          <w:sz w:val="24"/>
          <w:szCs w:val="24"/>
        </w:rPr>
        <w:t>Два миллиона семьсот сорок четыре</w:t>
      </w:r>
      <w:r w:rsidR="00183B20">
        <w:rPr>
          <w:sz w:val="24"/>
          <w:szCs w:val="24"/>
        </w:rPr>
        <w:t xml:space="preserve"> т</w:t>
      </w:r>
      <w:r w:rsidR="00F56588">
        <w:rPr>
          <w:sz w:val="24"/>
          <w:szCs w:val="24"/>
        </w:rPr>
        <w:t>ысячи сто шестьдесят пять рублей шестьдесят</w:t>
      </w:r>
      <w:r w:rsidR="00183B20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) в счет обеспечения оплаты на проводимых </w:t>
      </w:r>
      <w:r w:rsidR="00F56588">
        <w:rPr>
          <w:sz w:val="24"/>
          <w:szCs w:val="24"/>
        </w:rPr>
        <w:t>11 октября</w:t>
      </w:r>
      <w:r>
        <w:rPr>
          <w:sz w:val="24"/>
          <w:szCs w:val="24"/>
        </w:rPr>
        <w:t xml:space="preserve"> 20</w:t>
      </w:r>
      <w:r w:rsidR="00F56588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открытых электронных </w:t>
      </w:r>
      <w:r w:rsidR="0028287F"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>торгах в форме аукциона с открытой формой представления предложе</w:t>
      </w:r>
      <w:r w:rsidR="00183B20">
        <w:rPr>
          <w:sz w:val="24"/>
          <w:szCs w:val="24"/>
        </w:rPr>
        <w:t>ний о цене следующим имуществом</w:t>
      </w:r>
      <w:r w:rsidR="0028287F">
        <w:rPr>
          <w:sz w:val="24"/>
          <w:szCs w:val="24"/>
        </w:rPr>
        <w:t>:</w:t>
      </w:r>
    </w:p>
    <w:p w:rsidR="0028287F" w:rsidRDefault="0028287F">
      <w:pPr>
        <w:ind w:firstLine="567"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0056"/>
      </w:tblGrid>
      <w:tr w:rsidR="004A4479" w:rsidTr="004A4479">
        <w:tc>
          <w:tcPr>
            <w:tcW w:w="576" w:type="dxa"/>
          </w:tcPr>
          <w:p w:rsidR="004A4479" w:rsidRDefault="004A4479" w:rsidP="00E26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56" w:type="dxa"/>
          </w:tcPr>
          <w:p w:rsidR="004A4479" w:rsidRDefault="004A4479" w:rsidP="00E26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4A4479" w:rsidTr="004A4479">
        <w:trPr>
          <w:trHeight w:val="317"/>
        </w:trPr>
        <w:tc>
          <w:tcPr>
            <w:tcW w:w="576" w:type="dxa"/>
          </w:tcPr>
          <w:p w:rsidR="004A4479" w:rsidRDefault="004A4479" w:rsidP="00E2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4A4479" w:rsidRDefault="00183B20" w:rsidP="00E26EA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83B20">
              <w:rPr>
                <w:sz w:val="24"/>
                <w:szCs w:val="24"/>
              </w:rPr>
              <w:t>Помещение, нежилое помещение, площадь 420,80 кв. м, собственность, кадастровый номер: 78:14:0007541:4235, адрес: 190000, г. Санкт-Петербург, улица Благодатная, д. 12, литера А, помещение 11-Н, 12-Н, 13-Н, ограничение прав и обременение объекта недвижимости: ипотека АО «</w:t>
            </w:r>
            <w:proofErr w:type="spellStart"/>
            <w:r w:rsidRPr="00183B20">
              <w:rPr>
                <w:sz w:val="24"/>
                <w:szCs w:val="24"/>
              </w:rPr>
              <w:t>Риетуму</w:t>
            </w:r>
            <w:proofErr w:type="spellEnd"/>
            <w:r w:rsidRPr="00183B20">
              <w:rPr>
                <w:sz w:val="24"/>
                <w:szCs w:val="24"/>
              </w:rPr>
              <w:t xml:space="preserve"> Банка»</w:t>
            </w:r>
          </w:p>
        </w:tc>
      </w:tr>
      <w:tr w:rsidR="004A4479" w:rsidTr="004A4479">
        <w:trPr>
          <w:trHeight w:val="317"/>
        </w:trPr>
        <w:tc>
          <w:tcPr>
            <w:tcW w:w="576" w:type="dxa"/>
          </w:tcPr>
          <w:p w:rsidR="004A4479" w:rsidRDefault="004A4479" w:rsidP="00E2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4A4479" w:rsidRDefault="00183B20" w:rsidP="00E26EA4">
            <w:pPr>
              <w:jc w:val="both"/>
              <w:rPr>
                <w:sz w:val="24"/>
                <w:szCs w:val="24"/>
              </w:rPr>
            </w:pPr>
            <w:r w:rsidRPr="00183B20">
              <w:rPr>
                <w:sz w:val="24"/>
                <w:szCs w:val="24"/>
              </w:rPr>
              <w:t>Земельный участок, для размещения объектов транспорта (под предприятия автосервис</w:t>
            </w:r>
            <w:r>
              <w:rPr>
                <w:sz w:val="24"/>
                <w:szCs w:val="24"/>
              </w:rPr>
              <w:t xml:space="preserve">а), площадь 1 375,00 </w:t>
            </w:r>
            <w:r w:rsidRPr="00183B20">
              <w:rPr>
                <w:sz w:val="24"/>
                <w:szCs w:val="24"/>
              </w:rPr>
              <w:t>кв. м, общая долевая собственность, доля в праве 249/1 375, кадастровый номер: 78:14:0007541:4232, адрес: 190000, г. Санкт-Петербург, улица Благодатная, д. 12, литера А, ограничение прав и обременение объекта недвижимости: ипотека АО «</w:t>
            </w:r>
            <w:proofErr w:type="spellStart"/>
            <w:r w:rsidRPr="00183B20">
              <w:rPr>
                <w:sz w:val="24"/>
                <w:szCs w:val="24"/>
              </w:rPr>
              <w:t>Риетуму</w:t>
            </w:r>
            <w:proofErr w:type="spellEnd"/>
            <w:r w:rsidRPr="00183B20">
              <w:rPr>
                <w:sz w:val="24"/>
                <w:szCs w:val="24"/>
              </w:rPr>
              <w:t xml:space="preserve"> Банка»</w:t>
            </w:r>
          </w:p>
        </w:tc>
      </w:tr>
    </w:tbl>
    <w:p w:rsidR="00681B3B" w:rsidRDefault="00681B3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83B20" w:rsidRDefault="00183B20" w:rsidP="004A4479">
      <w:pPr>
        <w:shd w:val="clear" w:color="auto" w:fill="FFFFFF"/>
        <w:ind w:firstLine="567"/>
        <w:jc w:val="both"/>
        <w:rPr>
          <w:sz w:val="24"/>
          <w:szCs w:val="24"/>
        </w:rPr>
      </w:pPr>
      <w:r w:rsidRPr="00183B20">
        <w:rPr>
          <w:sz w:val="24"/>
          <w:szCs w:val="24"/>
        </w:rPr>
        <w:t>Имущество, указанное в п. 1-2 обременено залогом в пользу АО «</w:t>
      </w:r>
      <w:proofErr w:type="spellStart"/>
      <w:r w:rsidRPr="00183B20">
        <w:rPr>
          <w:sz w:val="24"/>
          <w:szCs w:val="24"/>
        </w:rPr>
        <w:t>Риетуму</w:t>
      </w:r>
      <w:proofErr w:type="spellEnd"/>
      <w:r w:rsidRPr="00183B20">
        <w:rPr>
          <w:sz w:val="24"/>
          <w:szCs w:val="24"/>
        </w:rPr>
        <w:t xml:space="preserve"> Банка» на основании кредитного договора № 008/2006 от 02 января 2006 г. и договора ипотеки № 008-11/2006 от 07 декабря 2016 г., а также кредитного договора № 128/2006 от 21 марта 2006 г. (новая редакция от 10 января 2012 г.) и договора ипотеки № 128-6/2006 от 09 ноября 2006г. </w:t>
      </w:r>
    </w:p>
    <w:p w:rsidR="00FC459B" w:rsidRDefault="00E26EA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F565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 w:rsidR="00F56588">
        <w:rPr>
          <w:b/>
          <w:sz w:val="24"/>
          <w:szCs w:val="24"/>
        </w:rPr>
        <w:t>27 441 656,00</w:t>
      </w:r>
      <w:r w:rsidR="00183B20">
        <w:rPr>
          <w:b/>
          <w:sz w:val="24"/>
          <w:szCs w:val="24"/>
        </w:rPr>
        <w:t xml:space="preserve"> рублей </w:t>
      </w:r>
      <w:r w:rsidR="00183B20" w:rsidRPr="00183B20">
        <w:rPr>
          <w:sz w:val="24"/>
          <w:szCs w:val="24"/>
        </w:rPr>
        <w:t>(</w:t>
      </w:r>
      <w:r w:rsidR="00F56588" w:rsidRPr="00F56588">
        <w:rPr>
          <w:bCs/>
          <w:sz w:val="24"/>
          <w:szCs w:val="24"/>
        </w:rPr>
        <w:t>Двадцать семь миллионов четыреста сорок одна тысяча шестьсот пятьдесят шесть рублей</w:t>
      </w:r>
      <w:r w:rsidR="00183B20">
        <w:rPr>
          <w:sz w:val="24"/>
          <w:szCs w:val="24"/>
        </w:rPr>
        <w:t>)</w:t>
      </w:r>
      <w:r w:rsidR="0028287F">
        <w:rPr>
          <w:sz w:val="24"/>
          <w:szCs w:val="24"/>
        </w:rPr>
        <w:t xml:space="preserve">, </w:t>
      </w:r>
      <w:r w:rsidR="004A4479" w:rsidRPr="004A4479">
        <w:rPr>
          <w:sz w:val="24"/>
          <w:szCs w:val="24"/>
        </w:rPr>
        <w:t>НДС не облагается на основа</w:t>
      </w:r>
      <w:r w:rsidR="00197D32">
        <w:rPr>
          <w:sz w:val="24"/>
          <w:szCs w:val="24"/>
        </w:rPr>
        <w:t xml:space="preserve">нии </w:t>
      </w:r>
      <w:proofErr w:type="spellStart"/>
      <w:r w:rsidR="00197D32">
        <w:rPr>
          <w:sz w:val="24"/>
          <w:szCs w:val="24"/>
        </w:rPr>
        <w:t>пп</w:t>
      </w:r>
      <w:proofErr w:type="spellEnd"/>
      <w:r w:rsidR="00197D32">
        <w:rPr>
          <w:sz w:val="24"/>
          <w:szCs w:val="24"/>
        </w:rPr>
        <w:t>. 15. п. 2. ст. 146 НК РФ</w:t>
      </w:r>
      <w:r>
        <w:rPr>
          <w:sz w:val="24"/>
          <w:szCs w:val="24"/>
        </w:rPr>
        <w:t>.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Продавцане позднее 16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56588">
        <w:rPr>
          <w:rFonts w:ascii="Times New Roman" w:hAnsi="Times New Roman" w:cs="Times New Roman"/>
          <w:sz w:val="24"/>
          <w:szCs w:val="24"/>
        </w:rPr>
        <w:t>03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97D32">
        <w:rPr>
          <w:rFonts w:ascii="Times New Roman" w:hAnsi="Times New Roman" w:cs="Times New Roman"/>
          <w:sz w:val="24"/>
          <w:szCs w:val="24"/>
        </w:rPr>
        <w:t>2</w:t>
      </w:r>
      <w:r w:rsidR="00F56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59B" w:rsidRPr="004A4479" w:rsidRDefault="00E26EA4" w:rsidP="004A447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4A4479">
        <w:rPr>
          <w:sz w:val="24"/>
          <w:szCs w:val="24"/>
        </w:rPr>
        <w:t xml:space="preserve">Реквизиты для перечисления задатков: Получатель: </w:t>
      </w:r>
      <w:r w:rsidR="00197D32" w:rsidRPr="00197D32">
        <w:rPr>
          <w:color w:val="000000"/>
          <w:sz w:val="24"/>
          <w:szCs w:val="24"/>
        </w:rPr>
        <w:t>ООО «</w:t>
      </w:r>
      <w:proofErr w:type="spellStart"/>
      <w:r w:rsidR="00197D32" w:rsidRPr="00197D32">
        <w:rPr>
          <w:color w:val="000000"/>
          <w:sz w:val="24"/>
          <w:szCs w:val="24"/>
        </w:rPr>
        <w:t>Автоцентр</w:t>
      </w:r>
      <w:proofErr w:type="spellEnd"/>
      <w:r w:rsidR="00197D32" w:rsidRPr="00197D32">
        <w:rPr>
          <w:color w:val="000000"/>
          <w:sz w:val="24"/>
          <w:szCs w:val="24"/>
        </w:rPr>
        <w:t xml:space="preserve"> на Благодатной»; </w:t>
      </w:r>
      <w:r w:rsidR="00F56588">
        <w:rPr>
          <w:color w:val="000000"/>
          <w:sz w:val="24"/>
          <w:szCs w:val="24"/>
        </w:rPr>
        <w:t xml:space="preserve">                </w:t>
      </w:r>
      <w:r w:rsidR="00197D32" w:rsidRPr="00197D32">
        <w:rPr>
          <w:color w:val="000000"/>
          <w:sz w:val="24"/>
          <w:szCs w:val="24"/>
        </w:rPr>
        <w:t xml:space="preserve">ИНН 7810228817, КПП 781001001; специальный счет 40702810242000057902 в Дополнительном офисе № 9042/0110 в Волго-Вятском банке ПАО Сбербанк, г. Нижний Новгород; </w:t>
      </w:r>
      <w:r w:rsidR="00F56588">
        <w:rPr>
          <w:color w:val="000000"/>
          <w:sz w:val="24"/>
          <w:szCs w:val="24"/>
        </w:rPr>
        <w:t xml:space="preserve">                                 </w:t>
      </w:r>
      <w:r w:rsidR="00197D32" w:rsidRPr="00197D32">
        <w:rPr>
          <w:color w:val="000000"/>
          <w:sz w:val="24"/>
          <w:szCs w:val="24"/>
        </w:rPr>
        <w:t>к/с 301018</w:t>
      </w:r>
      <w:r w:rsidR="00197D32">
        <w:rPr>
          <w:color w:val="000000"/>
          <w:sz w:val="24"/>
          <w:szCs w:val="24"/>
        </w:rPr>
        <w:t xml:space="preserve">10900000000603; </w:t>
      </w:r>
      <w:r w:rsidR="00197D32" w:rsidRPr="00197D32">
        <w:rPr>
          <w:color w:val="000000"/>
          <w:sz w:val="24"/>
          <w:szCs w:val="24"/>
        </w:rPr>
        <w:t>БИК 042202603.</w:t>
      </w:r>
    </w:p>
    <w:p w:rsidR="00FC459B" w:rsidRDefault="00E26EA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</w:t>
      </w:r>
      <w:r w:rsidR="00197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уведомления об отзыве заявки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решения об отмене торгов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</w:t>
      </w:r>
      <w:r w:rsidR="00197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принятия такого решения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Протокола о результатах проведения торгов на счет, указанный Заявителем.</w:t>
      </w:r>
    </w:p>
    <w:p w:rsidR="004A4479" w:rsidRDefault="004A44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8287F" w:rsidRDefault="00E26EA4" w:rsidP="00197D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8287F" w:rsidRDefault="00282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FC459B" w:rsidRDefault="00FC459B">
      <w:pPr>
        <w:jc w:val="center"/>
        <w:rPr>
          <w:bCs/>
          <w:sz w:val="24"/>
          <w:szCs w:val="24"/>
        </w:rPr>
      </w:pPr>
    </w:p>
    <w:p w:rsidR="00E26EA4" w:rsidRDefault="00E26EA4">
      <w:pPr>
        <w:jc w:val="center"/>
        <w:rPr>
          <w:bCs/>
          <w:sz w:val="24"/>
          <w:szCs w:val="24"/>
        </w:rPr>
      </w:pPr>
    </w:p>
    <w:p w:rsidR="00FC459B" w:rsidRDefault="00E26EA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8287F" w:rsidRDefault="0028287F">
      <w:pPr>
        <w:jc w:val="center"/>
        <w:rPr>
          <w:bCs/>
          <w:sz w:val="24"/>
          <w:szCs w:val="24"/>
        </w:rPr>
      </w:pPr>
    </w:p>
    <w:p w:rsidR="00FC459B" w:rsidRDefault="00E26E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Продавец:</w:t>
      </w:r>
    </w:p>
    <w:p w:rsidR="00FC459B" w:rsidRPr="006D52B3" w:rsidRDefault="00197D32">
      <w:pPr>
        <w:jc w:val="both"/>
        <w:rPr>
          <w:b/>
          <w:sz w:val="24"/>
          <w:szCs w:val="24"/>
        </w:rPr>
      </w:pPr>
      <w:r w:rsidRPr="00197D32">
        <w:rPr>
          <w:b/>
          <w:sz w:val="24"/>
          <w:szCs w:val="24"/>
        </w:rPr>
        <w:t>Общество с ограниченной ответственностью «Автоцентр на Благодатной»</w:t>
      </w:r>
    </w:p>
    <w:p w:rsidR="004A4479" w:rsidRDefault="004A4479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Юр. адрес: </w:t>
      </w:r>
      <w:r w:rsidR="00197D32" w:rsidRPr="00197D32">
        <w:rPr>
          <w:sz w:val="22"/>
          <w:szCs w:val="22"/>
        </w:rPr>
        <w:t>190000, г. Санкт-Петербург, ул. Благодатная, д. 12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197D32" w:rsidRPr="00197D32">
        <w:rPr>
          <w:sz w:val="22"/>
          <w:szCs w:val="22"/>
        </w:rPr>
        <w:t>7810228817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="00197D32" w:rsidRPr="00197D32">
        <w:rPr>
          <w:sz w:val="22"/>
          <w:szCs w:val="22"/>
        </w:rPr>
        <w:t>781001001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197D32" w:rsidRPr="00197D32">
        <w:rPr>
          <w:sz w:val="22"/>
          <w:szCs w:val="22"/>
        </w:rPr>
        <w:t>1037821036329</w:t>
      </w:r>
    </w:p>
    <w:p w:rsidR="00197D32" w:rsidRDefault="004A4479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="00197D32" w:rsidRPr="00197D32">
        <w:rPr>
          <w:sz w:val="22"/>
          <w:szCs w:val="22"/>
        </w:rPr>
        <w:t xml:space="preserve">40702810642000057900 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 w:rsidRPr="00197D32">
        <w:rPr>
          <w:sz w:val="22"/>
          <w:szCs w:val="22"/>
        </w:rPr>
        <w:t>в Дополнительном офисе № 9042/0110 в В</w:t>
      </w:r>
      <w:r>
        <w:rPr>
          <w:sz w:val="22"/>
          <w:szCs w:val="22"/>
        </w:rPr>
        <w:t>олго-Вятском банке ПАО Сбербанк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г. Нижний Новгород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к/с 30101810900000000603</w:t>
      </w:r>
    </w:p>
    <w:p w:rsidR="00FC459B" w:rsidRPr="00197D32" w:rsidRDefault="00197D32" w:rsidP="00197D32">
      <w:pPr>
        <w:pStyle w:val="a6"/>
        <w:spacing w:line="240" w:lineRule="exact"/>
        <w:rPr>
          <w:sz w:val="22"/>
          <w:szCs w:val="22"/>
        </w:rPr>
      </w:pPr>
      <w:r w:rsidRPr="00197D32">
        <w:rPr>
          <w:sz w:val="22"/>
          <w:szCs w:val="22"/>
        </w:rPr>
        <w:t>БИК 042202603</w:t>
      </w:r>
    </w:p>
    <w:p w:rsidR="00FC459B" w:rsidRDefault="00FC459B">
      <w:pPr>
        <w:jc w:val="both"/>
        <w:rPr>
          <w:sz w:val="24"/>
          <w:szCs w:val="24"/>
        </w:rPr>
      </w:pPr>
    </w:p>
    <w:p w:rsidR="00FC459B" w:rsidRDefault="00E26E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Конкурсный управляющий О</w:t>
      </w:r>
      <w:r w:rsidR="004A447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О «</w:t>
      </w:r>
      <w:r w:rsidR="00197D32" w:rsidRPr="00197D32">
        <w:rPr>
          <w:b/>
          <w:sz w:val="24"/>
          <w:szCs w:val="24"/>
        </w:rPr>
        <w:t>Автоцентр на Благодатной</w:t>
      </w:r>
      <w:r w:rsidR="00197D32">
        <w:rPr>
          <w:b/>
          <w:sz w:val="24"/>
          <w:szCs w:val="24"/>
        </w:rPr>
        <w:t>»  __</w:t>
      </w:r>
      <w:r>
        <w:rPr>
          <w:b/>
          <w:sz w:val="24"/>
          <w:szCs w:val="24"/>
        </w:rPr>
        <w:t xml:space="preserve">__________ </w:t>
      </w:r>
      <w:r w:rsidR="004A4479">
        <w:rPr>
          <w:b/>
          <w:sz w:val="24"/>
          <w:szCs w:val="24"/>
        </w:rPr>
        <w:t xml:space="preserve">Р. Р. </w:t>
      </w:r>
      <w:proofErr w:type="spellStart"/>
      <w:r w:rsidR="004A4479">
        <w:rPr>
          <w:b/>
          <w:sz w:val="24"/>
          <w:szCs w:val="24"/>
        </w:rPr>
        <w:t>Миннахметов</w:t>
      </w:r>
      <w:proofErr w:type="spellEnd"/>
    </w:p>
    <w:p w:rsidR="00FC459B" w:rsidRDefault="00FC459B">
      <w:pPr>
        <w:jc w:val="both"/>
        <w:rPr>
          <w:b/>
          <w:sz w:val="24"/>
          <w:szCs w:val="24"/>
        </w:rPr>
      </w:pPr>
    </w:p>
    <w:p w:rsidR="00FC459B" w:rsidRDefault="00E26E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Заявитель:</w:t>
      </w:r>
    </w:p>
    <w:p w:rsidR="00FC459B" w:rsidRDefault="00E26EA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C459B" w:rsidRPr="00197D32" w:rsidRDefault="00E26EA4" w:rsidP="00197D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sectPr w:rsidR="00FC459B" w:rsidRPr="00197D32" w:rsidSect="00197D32">
      <w:footerReference w:type="default" r:id="rId7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A4" w:rsidRDefault="00E26EA4">
      <w:r>
        <w:separator/>
      </w:r>
    </w:p>
  </w:endnote>
  <w:endnote w:type="continuationSeparator" w:id="1">
    <w:p w:rsidR="00E26EA4" w:rsidRDefault="00E2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Content>
      <w:p w:rsidR="00E26EA4" w:rsidRDefault="007A5CFE">
        <w:pPr>
          <w:pStyle w:val="a3"/>
          <w:jc w:val="center"/>
        </w:pPr>
        <w:r>
          <w:fldChar w:fldCharType="begin"/>
        </w:r>
        <w:r w:rsidR="006576B2">
          <w:instrText>PAGE   \* MERGEFORMAT</w:instrText>
        </w:r>
        <w:r>
          <w:fldChar w:fldCharType="separate"/>
        </w:r>
        <w:r w:rsidR="00F56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EA4" w:rsidRDefault="00E26E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A4" w:rsidRDefault="00E26EA4">
      <w:r>
        <w:separator/>
      </w:r>
    </w:p>
  </w:footnote>
  <w:footnote w:type="continuationSeparator" w:id="1">
    <w:p w:rsidR="00E26EA4" w:rsidRDefault="00E26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59B"/>
    <w:rsid w:val="00183B20"/>
    <w:rsid w:val="00197D32"/>
    <w:rsid w:val="00255263"/>
    <w:rsid w:val="0028287F"/>
    <w:rsid w:val="002E6DD4"/>
    <w:rsid w:val="004A4479"/>
    <w:rsid w:val="004C4BEE"/>
    <w:rsid w:val="0052483B"/>
    <w:rsid w:val="006576B2"/>
    <w:rsid w:val="00681B3B"/>
    <w:rsid w:val="006D52B3"/>
    <w:rsid w:val="007A5CFE"/>
    <w:rsid w:val="009469BF"/>
    <w:rsid w:val="00E26EA4"/>
    <w:rsid w:val="00EB1225"/>
    <w:rsid w:val="00F56588"/>
    <w:rsid w:val="00FC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A5C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5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5C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A5C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7A5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7A5CFE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7A5CFE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7A5CFE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7A5CFE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sid w:val="007A5C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7A5CF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7A5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/>
    </w:rPr>
  </w:style>
  <w:style w:type="character" w:customStyle="1" w:styleId="HTML0">
    <w:name w:val="Стандартный HTML Знак"/>
    <w:basedOn w:val="a0"/>
    <w:link w:val="HTML"/>
    <w:rsid w:val="007A5CFE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a5">
    <w:name w:val="Normal (Web)"/>
    <w:basedOn w:val="a"/>
    <w:semiHidden/>
    <w:unhideWhenUsed/>
    <w:rsid w:val="007A5CF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sid w:val="007A5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kAl++iKHtzuJgwpCe70jIrT+LmNanBknLw8Ms7Ac0vw=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+iZ/1KdjgB61PP2OyM5XOLKB3WwsW95rsSIwZE+eh1lqAxqcjbQ4ppzgCd8TmUNM
cDiXJKFHKNFI1KgZ8sCPjQ==</SignatureValue>
  <KeyInfo>
    <X509Data>
      <X509Certificate>MIIJwzCCCXCgAwIBAgIRAzs42wBDriqaQi++xUf5E7QwCgYIKoUDBwEBAwIwggHo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LdCf0YDQviIwHhcNMjIwMjIxMTMxMzEwWhcNMjMwMzIwMTAyNTAxWjCCAQkxRzBF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KwYDVR0QBCQwIoAPMjAyMjAyMjExMzEzMDlagQ8yMDIzMDMyMDEwMjUwMVowggEz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BBYEFN/G/G1qvYuU2bmLo8lnK9yJ0criMAoGCCqFAwcBAQMCA0EAH7S3IUbgs6Za
29HBXlML3nDKisvQQ5YqtC9HahwEkmRoTLbTrcaCoydJNh4RaDZTjI3sBfgURJoD
J1UrDgA44w==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e9+bAS35sAbUFoLIFHZ6z/HCsO8=</DigestValue>
      </Reference>
      <Reference URI="/word/endnotes.xml?ContentType=application/vnd.openxmlformats-officedocument.wordprocessingml.endnotes+xml">
        <DigestMethod Algorithm="http://www.w3.org/2000/09/xmldsig#sha1"/>
        <DigestValue>jUGGDMmQ2BPPDmfGsVeL9jaJFNc=</DigestValue>
      </Reference>
      <Reference URI="/word/fontTable.xml?ContentType=application/vnd.openxmlformats-officedocument.wordprocessingml.fontTable+xml">
        <DigestMethod Algorithm="http://www.w3.org/2000/09/xmldsig#sha1"/>
        <DigestValue>sTigswTq+Dgm4PuCbNIYHGIcIN4=</DigestValue>
      </Reference>
      <Reference URI="/word/footer1.xml?ContentType=application/vnd.openxmlformats-officedocument.wordprocessingml.footer+xml">
        <DigestMethod Algorithm="http://www.w3.org/2000/09/xmldsig#sha1"/>
        <DigestValue>ed8lK0uVeEK4di9FZ+gdKqyvSIU=</DigestValue>
      </Reference>
      <Reference URI="/word/footnotes.xml?ContentType=application/vnd.openxmlformats-officedocument.wordprocessingml.footnotes+xml">
        <DigestMethod Algorithm="http://www.w3.org/2000/09/xmldsig#sha1"/>
        <DigestValue>WmXZpW6PQWzMHRMhElpylC0UKeQ=</DigestValue>
      </Reference>
      <Reference URI="/word/numbering.xml?ContentType=application/vnd.openxmlformats-officedocument.wordprocessingml.numbering+xml">
        <DigestMethod Algorithm="http://www.w3.org/2000/09/xmldsig#sha1"/>
        <DigestValue>/BgSEyakpn381n/VT/EcVxIo1pM=</DigestValue>
      </Reference>
      <Reference URI="/word/settings.xml?ContentType=application/vnd.openxmlformats-officedocument.wordprocessingml.settings+xml">
        <DigestMethod Algorithm="http://www.w3.org/2000/09/xmldsig#sha1"/>
        <DigestValue>azSxDqfeTsCUKrx6EL7T1PKkP04=</DigestValue>
      </Reference>
      <Reference URI="/word/styles.xml?ContentType=application/vnd.openxmlformats-officedocument.wordprocessingml.styles+xml">
        <DigestMethod Algorithm="http://www.w3.org/2000/09/xmldsig#sha1"/>
        <DigestValue>87XsgcBwLGb5s0jgv7qK+sdJhvU=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2022-08-19T14:38:36Z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XTreme.ws</cp:lastModifiedBy>
  <cp:revision>2</cp:revision>
  <dcterms:created xsi:type="dcterms:W3CDTF">2022-08-19T14:34:00Z</dcterms:created>
  <dcterms:modified xsi:type="dcterms:W3CDTF">2022-08-19T14:34:00Z</dcterms:modified>
</cp:coreProperties>
</file>