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701751D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5A1F4A">
        <w:rPr>
          <w:rFonts w:ascii="Times New Roman" w:hAnsi="Times New Roman" w:cs="Times New Roman"/>
          <w:sz w:val="24"/>
        </w:rPr>
        <w:t xml:space="preserve"> </w:t>
      </w:r>
      <w:r w:rsidR="005A1F4A" w:rsidRPr="00D61715">
        <w:rPr>
          <w:rFonts w:ascii="Times New Roman" w:hAnsi="Times New Roman" w:cs="Times New Roman"/>
          <w:sz w:val="24"/>
          <w:szCs w:val="24"/>
        </w:rPr>
        <w:t>ersh@auction-house.ru</w:t>
      </w:r>
      <w:r w:rsidR="005A1F4A"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A1F4A" w:rsidRPr="00D61715">
        <w:rPr>
          <w:rFonts w:ascii="Times New Roman" w:hAnsi="Times New Roman" w:cs="Times New Roman"/>
          <w:sz w:val="24"/>
          <w:szCs w:val="24"/>
        </w:rPr>
        <w:t>Коммерческим банком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Pr="00BD06D1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A1F4A" w:rsidRPr="005A1F4A">
        <w:rPr>
          <w:rFonts w:ascii="Times New Roman" w:hAnsi="Times New Roman" w:cs="Times New Roman"/>
          <w:sz w:val="24"/>
        </w:rPr>
        <w:t>Забайкальского края от 06 декабря 2018 г. по делу № А78-14606/2018</w:t>
      </w:r>
      <w:r w:rsidR="005A1F4A">
        <w:rPr>
          <w:rFonts w:ascii="Times New Roman" w:hAnsi="Times New Roman" w:cs="Times New Roman"/>
          <w:sz w:val="24"/>
        </w:rPr>
        <w:t xml:space="preserve"> </w:t>
      </w:r>
      <w:r w:rsidRPr="00BD06D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г</w:t>
      </w:r>
      <w:r w:rsidRPr="00BD06D1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5A1F4A" w:rsidRPr="005A1F4A">
        <w:rPr>
          <w:rFonts w:ascii="Times New Roman" w:hAnsi="Times New Roman" w:cs="Times New Roman"/>
          <w:sz w:val="24"/>
          <w:szCs w:val="24"/>
        </w:rPr>
        <w:t>сообщение 02030125869 в газете АО «Коммерсантъ» №57(7258) от 02.04.2022 г.</w:t>
      </w:r>
      <w:r w:rsidR="005A1F4A">
        <w:rPr>
          <w:rFonts w:ascii="Times New Roman" w:hAnsi="Times New Roman" w:cs="Times New Roman"/>
          <w:sz w:val="24"/>
          <w:szCs w:val="24"/>
        </w:rPr>
        <w:t>),</w:t>
      </w:r>
      <w:r w:rsidR="005A1F4A" w:rsidRPr="005A1F4A">
        <w:rPr>
          <w:rFonts w:ascii="Times New Roman" w:hAnsi="Times New Roman" w:cs="Times New Roman"/>
          <w:sz w:val="24"/>
          <w:szCs w:val="24"/>
        </w:rPr>
        <w:t xml:space="preserve">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A1F4A" w:rsidRPr="005A1F4A">
        <w:rPr>
          <w:rFonts w:ascii="Times New Roman" w:hAnsi="Times New Roman" w:cs="Times New Roman"/>
          <w:sz w:val="24"/>
          <w:szCs w:val="24"/>
        </w:rPr>
        <w:t>16.08.2022 г. по 18.08.2022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A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л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A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A1F4A" w:rsidRPr="005A1F4A" w14:paraId="6C5889FB" w14:textId="77777777" w:rsidTr="00F1246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5B8FC35" w:rsidR="005A1F4A" w:rsidRPr="005A1F4A" w:rsidRDefault="005A1F4A" w:rsidP="005A1F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D90F3CD" w:rsidR="005A1F4A" w:rsidRPr="005A1F4A" w:rsidRDefault="005A1F4A" w:rsidP="005A1F4A">
            <w:pPr>
              <w:jc w:val="center"/>
            </w:pPr>
            <w:r w:rsidRPr="005A1F4A">
              <w:t>821,00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C4AB8" w14:textId="77777777" w:rsidR="005A1F4A" w:rsidRPr="005A1F4A" w:rsidRDefault="005A1F4A" w:rsidP="005A1F4A">
            <w:pPr>
              <w:rPr>
                <w:lang w:val="en-US"/>
              </w:rPr>
            </w:pPr>
            <w:r w:rsidRPr="005A1F4A">
              <w:rPr>
                <w:lang w:val="en-US"/>
              </w:rPr>
              <w:t>Алексеев Владимир Владимирович</w:t>
            </w:r>
          </w:p>
          <w:p w14:paraId="17171A4C" w14:textId="6CE5E7D8" w:rsidR="005A1F4A" w:rsidRPr="005A1F4A" w:rsidRDefault="005A1F4A" w:rsidP="005A1F4A">
            <w:pPr>
              <w:jc w:val="center"/>
            </w:pP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5A1F4A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2022-08-23T08:45:00Z</dcterms:created>
  <dcterms:modified xsi:type="dcterms:W3CDTF">2022-08-23T08:45:00Z</dcterms:modified>
</cp:coreProperties>
</file>