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C1AA" w14:textId="79DB96AC" w:rsidR="00D45CDD" w:rsidRPr="00D45CDD" w:rsidRDefault="00D45CDD" w:rsidP="00D45CDD">
      <w:pPr>
        <w:jc w:val="right"/>
        <w:rPr>
          <w:rFonts w:ascii="Times New Roman" w:hAnsi="Times New Roman" w:cs="Times New Roman"/>
          <w:lang w:val="ru-RU"/>
        </w:rPr>
      </w:pPr>
    </w:p>
    <w:p w14:paraId="2BE29204" w14:textId="77777777" w:rsidR="00D45CDD" w:rsidRPr="00D45CDD" w:rsidRDefault="00D45CDD" w:rsidP="00D45CDD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14:paraId="2E087593" w14:textId="77777777" w:rsidR="0098332D" w:rsidRPr="00DD43B9" w:rsidRDefault="0098332D" w:rsidP="0098332D">
      <w:pPr>
        <w:pStyle w:val="aff0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DD43B9">
        <w:rPr>
          <w:b/>
          <w:bCs/>
          <w:sz w:val="25"/>
          <w:szCs w:val="25"/>
        </w:rPr>
        <w:t>Договор о задатке №____</w:t>
      </w:r>
    </w:p>
    <w:p w14:paraId="1593653E" w14:textId="77777777" w:rsidR="0098332D" w:rsidRPr="00DD43B9" w:rsidRDefault="0098332D" w:rsidP="0098332D">
      <w:pPr>
        <w:pStyle w:val="aff0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DD43B9">
        <w:rPr>
          <w:b/>
          <w:bCs/>
          <w:spacing w:val="30"/>
          <w:sz w:val="25"/>
          <w:szCs w:val="25"/>
        </w:rPr>
        <w:t>(договор присоединения)</w:t>
      </w:r>
    </w:p>
    <w:p w14:paraId="529FB105" w14:textId="77777777" w:rsidR="0098332D" w:rsidRPr="00DD43B9" w:rsidRDefault="0098332D" w:rsidP="0098332D">
      <w:pPr>
        <w:pStyle w:val="aff0"/>
        <w:spacing w:before="0" w:beforeAutospacing="0" w:after="0" w:afterAutospacing="0"/>
        <w:rPr>
          <w:b/>
          <w:bCs/>
          <w:spacing w:val="30"/>
          <w:sz w:val="25"/>
          <w:szCs w:val="25"/>
        </w:rPr>
      </w:pPr>
    </w:p>
    <w:p w14:paraId="5357012E" w14:textId="77777777" w:rsidR="0098332D" w:rsidRPr="00DD43B9" w:rsidRDefault="0098332D" w:rsidP="0098332D">
      <w:pPr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</w:t>
      </w: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«Организатор торгов»,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в лице руководителя обособленного подразделения в г. Воронеже Буланова Евгения Сергеевича, действующего на основании Доверенности № Д-090/1 от 01.04.2022 г. и договора поручения, заключенного с </w:t>
      </w: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Обществом с ограниченной ответственностью «Ипотечный жилищный фонд» (ОГРН 1055008002279, дата регистрации 11.02.2005, ИНН/КПП 5042079594/504201001, </w:t>
      </w:r>
      <w:r w:rsidRPr="00DD43B9">
        <w:rPr>
          <w:rFonts w:ascii="Times New Roman" w:hAnsi="Times New Roman" w:cs="Times New Roman"/>
          <w:bCs/>
          <w:sz w:val="25"/>
          <w:szCs w:val="25"/>
          <w:lang w:val="ru-RU"/>
        </w:rPr>
        <w:t>141304 Московская область, г. Сергиев-Посад, пр-т Красной Армии, д.52),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лице Конкурсного управляющего </w:t>
      </w:r>
      <w:proofErr w:type="spellStart"/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>Сусекина</w:t>
      </w:r>
      <w:proofErr w:type="spellEnd"/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Евгения Юрьевича,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действующего на основании Решения Арбитражного суда Московской области от «27» июня 2017 года по делу № А41-84742/16, с одной стороны, и</w:t>
      </w:r>
    </w:p>
    <w:p w14:paraId="4BD51EEC" w14:textId="77777777" w:rsidR="0098332D" w:rsidRPr="00DD43B9" w:rsidRDefault="0098332D" w:rsidP="0098332D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претендент 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>на участие в торгах по продаже Имущества в ходе процедуры банкротства:</w:t>
      </w:r>
    </w:p>
    <w:p w14:paraId="4A101C13" w14:textId="6FB0E89C" w:rsidR="0098332D" w:rsidRPr="00DD43B9" w:rsidRDefault="0098332D" w:rsidP="0098332D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______________________________________________________________________________, присоединившийся к настоящему Договору, именуемый в дальнейшем </w:t>
      </w: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«Претендент»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6711E4A9" w14:textId="77777777" w:rsidR="0098332D" w:rsidRPr="00DD43B9" w:rsidRDefault="0098332D" w:rsidP="0098332D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Претендент, для участия в </w:t>
      </w: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>торгах посредством публичного предложения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на электронной торговой площадке АО «Российский аукционный дом», по адресу в сети интернет: </w:t>
      </w:r>
      <w:hyperlink r:id="rId8" w:history="1">
        <w:r w:rsidRPr="00DD43B9">
          <w:rPr>
            <w:rStyle w:val="ab"/>
            <w:rFonts w:ascii="Times New Roman" w:hAnsi="Times New Roman" w:cs="Times New Roman"/>
            <w:sz w:val="25"/>
            <w:szCs w:val="25"/>
          </w:rPr>
          <w:t>http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://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</w:rPr>
          <w:t>bankruptcy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</w:rPr>
          <w:t>lot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-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</w:rPr>
          <w:t>online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DD43B9">
          <w:rPr>
            <w:rStyle w:val="ab"/>
            <w:rFonts w:ascii="Times New Roman" w:hAnsi="Times New Roman" w:cs="Times New Roman"/>
            <w:sz w:val="25"/>
            <w:szCs w:val="25"/>
          </w:rPr>
          <w:t>ru</w:t>
        </w:r>
      </w:hyperlink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на торгах следующего имущества (далее – Имущество, </w:t>
      </w: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>Лот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>): _____________________________________</w:t>
      </w:r>
    </w:p>
    <w:p w14:paraId="347E067B" w14:textId="77777777" w:rsidR="0098332D" w:rsidRPr="00DD43B9" w:rsidRDefault="0098332D" w:rsidP="0098332D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______________________________________________________________________________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</w:p>
    <w:p w14:paraId="61CB636A" w14:textId="77777777" w:rsidR="0098332D" w:rsidRPr="00DD43B9" w:rsidRDefault="0098332D" w:rsidP="0098332D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перечисляет денежные средства </w:t>
      </w: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Pr="00DD43B9">
        <w:rPr>
          <w:rFonts w:ascii="Times New Roman" w:hAnsi="Times New Roman" w:cs="Times New Roman"/>
          <w:b/>
          <w:color w:val="000000" w:themeColor="text1"/>
          <w:sz w:val="25"/>
          <w:szCs w:val="25"/>
          <w:lang w:val="ru-RU"/>
        </w:rPr>
        <w:t xml:space="preserve">10 (десять) процентов </w:t>
      </w:r>
      <w:r w:rsidRPr="00DD43B9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ru-RU"/>
        </w:rPr>
        <w:t xml:space="preserve">от </w:t>
      </w: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>начальной цены Имущества</w:t>
      </w:r>
      <w:r w:rsidRPr="00DD43B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(далее – «Задаток») путем перечисления на </w:t>
      </w:r>
      <w:r w:rsidRPr="00DD43B9">
        <w:rPr>
          <w:rFonts w:ascii="Times New Roman" w:hAnsi="Times New Roman" w:cs="Times New Roman"/>
          <w:bCs/>
          <w:sz w:val="25"/>
          <w:szCs w:val="25"/>
          <w:lang w:val="ru-RU"/>
        </w:rPr>
        <w:t>один из указанных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расчетных счетов Организатора торгов:</w:t>
      </w:r>
      <w:r w:rsidRPr="00DD43B9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52B1C554" w14:textId="77777777" w:rsidR="0098332D" w:rsidRPr="00DD43B9" w:rsidRDefault="0098332D" w:rsidP="0098332D">
      <w:pPr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08EC0FF8" w14:textId="77777777" w:rsidR="0098332D" w:rsidRPr="00DD43B9" w:rsidRDefault="0098332D" w:rsidP="0098332D">
      <w:pPr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>№ 40702810855230001547 в Северо-Западном банке РФ ПАО Сбербанк г. Санкт-Петербург, к/с № 30101810500000000653, БИК 044030653;</w:t>
      </w:r>
    </w:p>
    <w:p w14:paraId="632D5883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.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5DA97500" w14:textId="77777777" w:rsidR="0098332D" w:rsidRPr="00DD43B9" w:rsidRDefault="0098332D" w:rsidP="0098332D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8FA71EB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4AF113F2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sz w:val="25"/>
          <w:szCs w:val="25"/>
          <w:lang w:val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14:paraId="1D970102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5. На денежные средства, перечисленные в соответствии с настоящим Договором, проценты не начисляются.</w:t>
      </w:r>
    </w:p>
    <w:p w14:paraId="450E7840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lastRenderedPageBreak/>
        <w:t>6. Исполнение обязанности по внесению суммы задатка третьими лицами не допускается.</w:t>
      </w:r>
    </w:p>
    <w:p w14:paraId="572816E0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7. Сроки возврата суммы задатка, внесенного Претендентом на счет Организатора торгов:</w:t>
      </w:r>
    </w:p>
    <w:p w14:paraId="3802713B" w14:textId="77777777" w:rsidR="0098332D" w:rsidRPr="00DD43B9" w:rsidRDefault="0098332D" w:rsidP="0098332D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7.1. В случае, если Претендент не признан победителем торгов, либо единственным участником торгов, – в течение 5 (пяти) рабочих дней со дня подписания протокола о результатах проведения торгов.</w:t>
      </w:r>
    </w:p>
    <w:p w14:paraId="50BEC6D0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1DE065C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7.3. Внесенный Задаток не возвращается в случае, если Претендент, признанный победителем торгов, либо единственным участником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DA6C75E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7.4. В случае признания Претендента победителем торгов, либо единственным участником торгов сумма внесенного Задатка засчитывается в счет оплаты по договору купли-продажи.</w:t>
      </w:r>
    </w:p>
    <w:p w14:paraId="023B5A16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39FBB810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8D10EE4" w14:textId="77777777" w:rsidR="0098332D" w:rsidRPr="00DD43B9" w:rsidRDefault="0098332D" w:rsidP="0098332D">
      <w:pPr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5734F979" w14:textId="77777777" w:rsidR="0098332D" w:rsidRPr="00DD43B9" w:rsidRDefault="0098332D" w:rsidP="0098332D">
      <w:pPr>
        <w:autoSpaceDE w:val="0"/>
        <w:autoSpaceDN w:val="0"/>
        <w:ind w:right="27" w:firstLine="71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</w:t>
      </w:r>
      <w:r w:rsidRPr="00DD43B9">
        <w:rPr>
          <w:rFonts w:ascii="Times New Roman" w:hAnsi="Times New Roman" w:cs="Times New Roman"/>
          <w:sz w:val="25"/>
          <w:szCs w:val="25"/>
        </w:rPr>
        <w:t> </w:t>
      </w:r>
      <w:r w:rsidRPr="00DD43B9">
        <w:rPr>
          <w:rFonts w:ascii="Times New Roman" w:hAnsi="Times New Roman" w:cs="Times New Roman"/>
          <w:sz w:val="25"/>
          <w:szCs w:val="25"/>
          <w:lang w:val="ru-RU"/>
        </w:rPr>
        <w:t>к нему не имеет.</w:t>
      </w:r>
    </w:p>
    <w:p w14:paraId="26537D16" w14:textId="77777777" w:rsidR="0098332D" w:rsidRPr="00DD43B9" w:rsidRDefault="0098332D" w:rsidP="0098332D">
      <w:pPr>
        <w:ind w:firstLine="464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BF27E92" w14:textId="77777777" w:rsidR="0098332D" w:rsidRPr="00DD43B9" w:rsidRDefault="0098332D" w:rsidP="0098332D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DD43B9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DD43B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DD43B9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DD43B9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50EE8F1D" w14:textId="77777777" w:rsidR="0098332D" w:rsidRPr="00DD43B9" w:rsidRDefault="0098332D" w:rsidP="0098332D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811"/>
        <w:gridCol w:w="563"/>
        <w:gridCol w:w="3406"/>
      </w:tblGrid>
      <w:tr w:rsidR="0098332D" w:rsidRPr="00DD43B9" w14:paraId="0B33A769" w14:textId="77777777" w:rsidTr="0098332D">
        <w:trPr>
          <w:trHeight w:val="2078"/>
        </w:trPr>
        <w:tc>
          <w:tcPr>
            <w:tcW w:w="5812" w:type="dxa"/>
            <w:hideMark/>
          </w:tcPr>
          <w:p w14:paraId="6AF530E9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5B6251A1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65E27869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C3235B4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6D4300E5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</w:t>
            </w:r>
          </w:p>
          <w:p w14:paraId="3E864E79" w14:textId="77777777" w:rsidR="0098332D" w:rsidRPr="00DD43B9" w:rsidRDefault="0098332D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тел. 8 (800) 777-57-57</w:t>
            </w:r>
          </w:p>
          <w:p w14:paraId="417D4668" w14:textId="77777777" w:rsidR="0098332D" w:rsidRPr="00DD43B9" w:rsidRDefault="0098332D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ОГРН 1097847233351, ИНН 7838430413, КПП 783801001,  р/с </w:t>
            </w:r>
            <w:r w:rsidRPr="00DD43B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ru-RU"/>
              </w:rPr>
              <w:t>№ 40702810855230001547 в Северо-Западном банке РФ ПАО Сбербанк г. Санкт-Петербург, к/с № 30101810500000000653, БИК 044030653</w:t>
            </w:r>
          </w:p>
        </w:tc>
        <w:tc>
          <w:tcPr>
            <w:tcW w:w="563" w:type="dxa"/>
          </w:tcPr>
          <w:p w14:paraId="7E02E46F" w14:textId="77777777" w:rsidR="0098332D" w:rsidRPr="00DD43B9" w:rsidRDefault="0098332D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3406" w:type="dxa"/>
          </w:tcPr>
          <w:p w14:paraId="500282AA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DD43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0B5B95D8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</w:t>
            </w:r>
          </w:p>
          <w:p w14:paraId="53902A07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5CA92EF9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617BFDE4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6CC80232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5009275B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0A37BD2E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43B9">
              <w:rPr>
                <w:rFonts w:ascii="Times New Roman" w:hAnsi="Times New Roman" w:cs="Times New Roman"/>
                <w:sz w:val="25"/>
                <w:szCs w:val="25"/>
              </w:rPr>
              <w:t>_________________________</w:t>
            </w:r>
          </w:p>
          <w:p w14:paraId="17614F80" w14:textId="77777777" w:rsidR="0098332D" w:rsidRPr="00DD43B9" w:rsidRDefault="0098332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7AA2CAD" w14:textId="77777777" w:rsidR="0098332D" w:rsidRPr="00DD43B9" w:rsidRDefault="0098332D" w:rsidP="0098332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     </w:t>
      </w:r>
    </w:p>
    <w:p w14:paraId="3680D844" w14:textId="77777777" w:rsidR="0098332D" w:rsidRPr="00DD43B9" w:rsidRDefault="0098332D" w:rsidP="0098332D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ОТ ОРГАНИЗАТОРА ТОРГОВ                                      ОТ ПРЕТЕНДЕНТА</w:t>
      </w:r>
    </w:p>
    <w:p w14:paraId="07F5865E" w14:textId="5C482465" w:rsidR="0098332D" w:rsidRPr="00DD43B9" w:rsidRDefault="0098332D" w:rsidP="0098332D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868A2CC" w14:textId="7F5F524D" w:rsidR="00DD43B9" w:rsidRDefault="00DD43B9" w:rsidP="0098332D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6E55454" w14:textId="77777777" w:rsidR="00DD43B9" w:rsidRPr="00DD43B9" w:rsidRDefault="00DD43B9" w:rsidP="0098332D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1307992" w14:textId="77777777" w:rsidR="0098332D" w:rsidRPr="00DD43B9" w:rsidRDefault="0098332D" w:rsidP="0098332D">
      <w:pPr>
        <w:widowControl w:val="0"/>
        <w:spacing w:line="274" w:lineRule="exact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D43B9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__________________/</w:t>
      </w:r>
      <w:r w:rsidRPr="00DD43B9">
        <w:rPr>
          <w:rFonts w:ascii="Times New Roman" w:hAnsi="Times New Roman" w:cs="Times New Roman"/>
          <w:sz w:val="25"/>
          <w:szCs w:val="25"/>
        </w:rPr>
        <w:t xml:space="preserve"> </w:t>
      </w:r>
      <w:r w:rsidRPr="00DD43B9">
        <w:rPr>
          <w:rFonts w:ascii="Times New Roman" w:hAnsi="Times New Roman" w:cs="Times New Roman"/>
          <w:b/>
          <w:bCs/>
          <w:color w:val="000000"/>
          <w:sz w:val="25"/>
          <w:szCs w:val="25"/>
          <w:lang w:val="ru-RU"/>
        </w:rPr>
        <w:t>Буланов Е.С.</w:t>
      </w:r>
      <w:r w:rsidRPr="00DD43B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/  </w:t>
      </w:r>
      <w:r w:rsidRPr="00DD43B9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            __________________/______________/    </w:t>
      </w:r>
    </w:p>
    <w:p w14:paraId="6BB4C36F" w14:textId="77777777" w:rsidR="0098332D" w:rsidRPr="00DD43B9" w:rsidRDefault="0098332D" w:rsidP="00D45CD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3007BFCD" w14:textId="169BE388" w:rsidR="00933764" w:rsidRPr="00952A6F" w:rsidRDefault="00933764" w:rsidP="00DD43B9">
      <w:pPr>
        <w:rPr>
          <w:rFonts w:ascii="Times New Roman" w:hAnsi="Times New Roman" w:cs="Times New Roman"/>
          <w:lang w:val="ru-RU"/>
        </w:rPr>
      </w:pPr>
    </w:p>
    <w:sectPr w:rsidR="00933764" w:rsidRPr="00952A6F" w:rsidSect="002529BB">
      <w:footerReference w:type="default" r:id="rId9"/>
      <w:type w:val="continuous"/>
      <w:pgSz w:w="11906" w:h="16838"/>
      <w:pgMar w:top="568" w:right="849" w:bottom="709" w:left="1134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9164" w14:textId="77777777" w:rsidR="0015501E" w:rsidRDefault="0015501E" w:rsidP="007836CC">
      <w:r>
        <w:separator/>
      </w:r>
    </w:p>
  </w:endnote>
  <w:endnote w:type="continuationSeparator" w:id="0">
    <w:p w14:paraId="7C6D185E" w14:textId="77777777" w:rsidR="0015501E" w:rsidRDefault="0015501E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90127"/>
      <w:docPartObj>
        <w:docPartGallery w:val="Page Numbers (Bottom of Page)"/>
        <w:docPartUnique/>
      </w:docPartObj>
    </w:sdtPr>
    <w:sdtEndPr/>
    <w:sdtContent>
      <w:p w14:paraId="1B000231" w14:textId="77777777" w:rsidR="006A33D4" w:rsidRDefault="006A33D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7" w:rsidRPr="005E12A7">
          <w:rPr>
            <w:noProof/>
            <w:lang w:val="ru-RU"/>
          </w:rPr>
          <w:t>1</w:t>
        </w:r>
        <w:r>
          <w:fldChar w:fldCharType="end"/>
        </w:r>
      </w:p>
    </w:sdtContent>
  </w:sdt>
  <w:p w14:paraId="6A60C08E" w14:textId="77777777" w:rsidR="006A33D4" w:rsidRDefault="006A33D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5848" w14:textId="77777777" w:rsidR="0015501E" w:rsidRDefault="0015501E" w:rsidP="007836CC">
      <w:r>
        <w:separator/>
      </w:r>
    </w:p>
  </w:footnote>
  <w:footnote w:type="continuationSeparator" w:id="0">
    <w:p w14:paraId="3E34205D" w14:textId="77777777" w:rsidR="0015501E" w:rsidRDefault="0015501E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1C4A"/>
    <w:multiLevelType w:val="hybridMultilevel"/>
    <w:tmpl w:val="BF687716"/>
    <w:lvl w:ilvl="0" w:tplc="05A26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B86184">
      <w:numFmt w:val="none"/>
      <w:lvlText w:val=""/>
      <w:lvlJc w:val="left"/>
      <w:pPr>
        <w:tabs>
          <w:tab w:val="num" w:pos="360"/>
        </w:tabs>
      </w:pPr>
    </w:lvl>
    <w:lvl w:ilvl="2" w:tplc="7812E06E">
      <w:numFmt w:val="none"/>
      <w:lvlText w:val=""/>
      <w:lvlJc w:val="left"/>
      <w:pPr>
        <w:tabs>
          <w:tab w:val="num" w:pos="360"/>
        </w:tabs>
      </w:pPr>
    </w:lvl>
    <w:lvl w:ilvl="3" w:tplc="801C4E96">
      <w:numFmt w:val="none"/>
      <w:lvlText w:val=""/>
      <w:lvlJc w:val="left"/>
      <w:pPr>
        <w:tabs>
          <w:tab w:val="num" w:pos="360"/>
        </w:tabs>
      </w:pPr>
    </w:lvl>
    <w:lvl w:ilvl="4" w:tplc="3BA48810">
      <w:numFmt w:val="none"/>
      <w:lvlText w:val=""/>
      <w:lvlJc w:val="left"/>
      <w:pPr>
        <w:tabs>
          <w:tab w:val="num" w:pos="360"/>
        </w:tabs>
      </w:pPr>
    </w:lvl>
    <w:lvl w:ilvl="5" w:tplc="5F801E64">
      <w:numFmt w:val="none"/>
      <w:lvlText w:val=""/>
      <w:lvlJc w:val="left"/>
      <w:pPr>
        <w:tabs>
          <w:tab w:val="num" w:pos="360"/>
        </w:tabs>
      </w:pPr>
    </w:lvl>
    <w:lvl w:ilvl="6" w:tplc="24E00F78">
      <w:numFmt w:val="none"/>
      <w:lvlText w:val=""/>
      <w:lvlJc w:val="left"/>
      <w:pPr>
        <w:tabs>
          <w:tab w:val="num" w:pos="360"/>
        </w:tabs>
      </w:pPr>
    </w:lvl>
    <w:lvl w:ilvl="7" w:tplc="BC4C38CC">
      <w:numFmt w:val="none"/>
      <w:lvlText w:val=""/>
      <w:lvlJc w:val="left"/>
      <w:pPr>
        <w:tabs>
          <w:tab w:val="num" w:pos="360"/>
        </w:tabs>
      </w:pPr>
    </w:lvl>
    <w:lvl w:ilvl="8" w:tplc="511293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6D15E06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17E2E"/>
    <w:multiLevelType w:val="multilevel"/>
    <w:tmpl w:val="D84802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21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3468">
    <w:abstractNumId w:val="23"/>
  </w:num>
  <w:num w:numId="2" w16cid:durableId="1248657837">
    <w:abstractNumId w:val="16"/>
  </w:num>
  <w:num w:numId="3" w16cid:durableId="978221408">
    <w:abstractNumId w:val="22"/>
  </w:num>
  <w:num w:numId="4" w16cid:durableId="359210178">
    <w:abstractNumId w:val="7"/>
  </w:num>
  <w:num w:numId="5" w16cid:durableId="1228569453">
    <w:abstractNumId w:val="13"/>
  </w:num>
  <w:num w:numId="6" w16cid:durableId="651056767">
    <w:abstractNumId w:val="21"/>
  </w:num>
  <w:num w:numId="7" w16cid:durableId="2088721695">
    <w:abstractNumId w:val="6"/>
  </w:num>
  <w:num w:numId="8" w16cid:durableId="11315553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0969205">
    <w:abstractNumId w:val="18"/>
  </w:num>
  <w:num w:numId="10" w16cid:durableId="1089695858">
    <w:abstractNumId w:val="11"/>
  </w:num>
  <w:num w:numId="11" w16cid:durableId="1093479551">
    <w:abstractNumId w:val="24"/>
  </w:num>
  <w:num w:numId="12" w16cid:durableId="1810904738">
    <w:abstractNumId w:val="5"/>
  </w:num>
  <w:num w:numId="13" w16cid:durableId="1746224830">
    <w:abstractNumId w:val="17"/>
  </w:num>
  <w:num w:numId="14" w16cid:durableId="219677399">
    <w:abstractNumId w:val="12"/>
  </w:num>
  <w:num w:numId="15" w16cid:durableId="286543404">
    <w:abstractNumId w:val="25"/>
  </w:num>
  <w:num w:numId="16" w16cid:durableId="2133401407">
    <w:abstractNumId w:val="9"/>
  </w:num>
  <w:num w:numId="17" w16cid:durableId="2105151166">
    <w:abstractNumId w:val="19"/>
  </w:num>
  <w:num w:numId="18" w16cid:durableId="1425147068">
    <w:abstractNumId w:val="14"/>
  </w:num>
  <w:num w:numId="19" w16cid:durableId="929049817">
    <w:abstractNumId w:val="8"/>
  </w:num>
  <w:num w:numId="20" w16cid:durableId="632831344">
    <w:abstractNumId w:val="10"/>
  </w:num>
  <w:num w:numId="21" w16cid:durableId="1817721117">
    <w:abstractNumId w:val="20"/>
  </w:num>
  <w:num w:numId="22" w16cid:durableId="184851894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8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CA6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030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112B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1B5E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1149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01E"/>
    <w:rsid w:val="00155189"/>
    <w:rsid w:val="00155629"/>
    <w:rsid w:val="00160851"/>
    <w:rsid w:val="00160920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BE1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836"/>
    <w:rsid w:val="00233A4A"/>
    <w:rsid w:val="00236684"/>
    <w:rsid w:val="00236820"/>
    <w:rsid w:val="002373BB"/>
    <w:rsid w:val="00240408"/>
    <w:rsid w:val="00240705"/>
    <w:rsid w:val="002421CE"/>
    <w:rsid w:val="00242CC4"/>
    <w:rsid w:val="00242E68"/>
    <w:rsid w:val="0024331A"/>
    <w:rsid w:val="00243C24"/>
    <w:rsid w:val="002479D2"/>
    <w:rsid w:val="002529BB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6B8F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CE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4EF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444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3E6F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95D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6CD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322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540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457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4FD3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8A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6B82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12A7"/>
    <w:rsid w:val="005E1FE1"/>
    <w:rsid w:val="005E23EC"/>
    <w:rsid w:val="005E4198"/>
    <w:rsid w:val="005E4AC5"/>
    <w:rsid w:val="005E4FFD"/>
    <w:rsid w:val="005E642F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078CC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776"/>
    <w:rsid w:val="00635A70"/>
    <w:rsid w:val="0063788C"/>
    <w:rsid w:val="00641471"/>
    <w:rsid w:val="006424C9"/>
    <w:rsid w:val="0064363B"/>
    <w:rsid w:val="00643643"/>
    <w:rsid w:val="0064393A"/>
    <w:rsid w:val="00647BA6"/>
    <w:rsid w:val="006501E4"/>
    <w:rsid w:val="00651863"/>
    <w:rsid w:val="00652E2D"/>
    <w:rsid w:val="00652EE4"/>
    <w:rsid w:val="0065334F"/>
    <w:rsid w:val="00653CD8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77F25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52"/>
    <w:rsid w:val="006977F3"/>
    <w:rsid w:val="006A0536"/>
    <w:rsid w:val="006A147C"/>
    <w:rsid w:val="006A2FAF"/>
    <w:rsid w:val="006A338B"/>
    <w:rsid w:val="006A33D4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49D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6E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89D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0F2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4A56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2CB5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CC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00CB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4F88"/>
    <w:rsid w:val="008A4FFF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547C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794"/>
    <w:rsid w:val="008F0DAC"/>
    <w:rsid w:val="008F3156"/>
    <w:rsid w:val="008F465A"/>
    <w:rsid w:val="008F5721"/>
    <w:rsid w:val="008F5E03"/>
    <w:rsid w:val="008F6458"/>
    <w:rsid w:val="008F64A9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91D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3764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2A6F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32D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293F"/>
    <w:rsid w:val="009A338F"/>
    <w:rsid w:val="009A3723"/>
    <w:rsid w:val="009A6951"/>
    <w:rsid w:val="009A766F"/>
    <w:rsid w:val="009A7DE2"/>
    <w:rsid w:val="009B0149"/>
    <w:rsid w:val="009B1464"/>
    <w:rsid w:val="009B25A7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DB9"/>
    <w:rsid w:val="009D6E4D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108"/>
    <w:rsid w:val="00AA24D7"/>
    <w:rsid w:val="00AA266A"/>
    <w:rsid w:val="00AA2F7A"/>
    <w:rsid w:val="00AA3566"/>
    <w:rsid w:val="00AA3D92"/>
    <w:rsid w:val="00AA3ED5"/>
    <w:rsid w:val="00AA410E"/>
    <w:rsid w:val="00AA4C76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294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3B78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541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6242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B6EBC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0C6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5CDD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3B9"/>
    <w:rsid w:val="00DD476F"/>
    <w:rsid w:val="00DD512A"/>
    <w:rsid w:val="00DD581B"/>
    <w:rsid w:val="00DD5E8D"/>
    <w:rsid w:val="00DD65F9"/>
    <w:rsid w:val="00DD66D5"/>
    <w:rsid w:val="00DE17A1"/>
    <w:rsid w:val="00DE1D10"/>
    <w:rsid w:val="00DE2022"/>
    <w:rsid w:val="00DE2A1D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6B4E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3A04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72F"/>
    <w:rsid w:val="00F118D8"/>
    <w:rsid w:val="00F122F6"/>
    <w:rsid w:val="00F129D5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373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6C"/>
    <w:rsid w:val="00F87A79"/>
    <w:rsid w:val="00F904D1"/>
    <w:rsid w:val="00F912A7"/>
    <w:rsid w:val="00F91BAE"/>
    <w:rsid w:val="00F935E8"/>
    <w:rsid w:val="00F94226"/>
    <w:rsid w:val="00F946BF"/>
    <w:rsid w:val="00F949A2"/>
    <w:rsid w:val="00F95EF8"/>
    <w:rsid w:val="00F96713"/>
    <w:rsid w:val="00F96D3F"/>
    <w:rsid w:val="00F96D4B"/>
    <w:rsid w:val="00F96E0E"/>
    <w:rsid w:val="00FA02FD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1C84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4BC1559"/>
  <w15:docId w15:val="{CB54C64D-2A59-4AEF-8BFC-738C427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2D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F2CB5"/>
    <w:rPr>
      <w:color w:val="605E5C"/>
      <w:shd w:val="clear" w:color="auto" w:fill="E1DFDD"/>
    </w:rPr>
  </w:style>
  <w:style w:type="character" w:styleId="affc">
    <w:name w:val="Unresolved Mention"/>
    <w:basedOn w:val="a0"/>
    <w:uiPriority w:val="99"/>
    <w:semiHidden/>
    <w:unhideWhenUsed/>
    <w:rsid w:val="008A4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1709-0DBE-42B3-A91F-831C79AE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Валек Антон Игоревич</cp:lastModifiedBy>
  <cp:revision>11</cp:revision>
  <cp:lastPrinted>2022-08-18T07:51:00Z</cp:lastPrinted>
  <dcterms:created xsi:type="dcterms:W3CDTF">2022-05-06T09:54:00Z</dcterms:created>
  <dcterms:modified xsi:type="dcterms:W3CDTF">2022-08-23T14:25:00Z</dcterms:modified>
</cp:coreProperties>
</file>