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46C26391" w:rsidR="009247FF" w:rsidRPr="00791681" w:rsidRDefault="00DB4A24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A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Дагестанским коммерческим энергетическим банком «Дагэнергобанк» (общество с ограниченной ответственностью) (ООО «ДАГЭНЕРГОБАНК») (367000, Республика Дагестан, г. Махачкала, пр. Р. Гамзатова, 39 "А", ИНН 0541019312, ОГРН 1020500000553) (далее – финансовая организация), конкурсным управляющим (ликвидатором) которого на основании решения Арбитражного суда Республики Дагестан от 09 июня 2015 г. по делу №А15-1402/2015 является государственная корпорация «Агентство по страхованию вкладов» (109240, г. Москва, ул. Высоцкого, д. 4)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F6CC62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</w:t>
      </w:r>
      <w:r w:rsidR="00DC1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2,3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2FE6AAF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C1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2A75387" w14:textId="77777777" w:rsidR="000150CB" w:rsidRDefault="005C1A18" w:rsidP="000150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150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1CB7EC85" w14:textId="77777777" w:rsidR="000150CB" w:rsidRPr="000150CB" w:rsidRDefault="000150CB" w:rsidP="000150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0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>Объект незавершенного строительства ГЭС - 1 347,5 кв. м, адрес: Республика Дагестан, с. Цудахар, р. Казикумухское Койсу, степень готовности 37%, кадастровый номер 05:31:000008:356, земельный участок находится в муниципальной собственности, договор аренды не заключен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>1 045 472,36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2F093D" w14:textId="1D6B154D" w:rsidR="000150CB" w:rsidRPr="000150CB" w:rsidRDefault="000150CB" w:rsidP="000150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0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>Нежилое здание (цех мясных полуфабрикатов) - 323,9 кв. м,  право аренды на земельный участок общей площадью 392 кв. м, адрес: Ставропольский край, Предгорный р-н, с. Винсады, ул. Железнодорожная, д. 1, кадастровые номера 26:29:080272:160, 26:29:080269:181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C04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C04" w:rsidRPr="00D60C0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60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C04" w:rsidRPr="00D60C04">
        <w:rPr>
          <w:rFonts w:ascii="Times New Roman" w:hAnsi="Times New Roman" w:cs="Times New Roman"/>
          <w:color w:val="000000"/>
          <w:sz w:val="24"/>
          <w:szCs w:val="24"/>
        </w:rPr>
        <w:t>740</w:t>
      </w:r>
      <w:r w:rsidR="00D60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C04" w:rsidRPr="00D60C04">
        <w:rPr>
          <w:rFonts w:ascii="Times New Roman" w:hAnsi="Times New Roman" w:cs="Times New Roman"/>
          <w:color w:val="000000"/>
          <w:sz w:val="24"/>
          <w:szCs w:val="24"/>
        </w:rPr>
        <w:t>345,45</w:t>
      </w:r>
      <w:r w:rsidR="00D60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9457AA" w14:textId="7D2D9E23" w:rsidR="000150CB" w:rsidRPr="000150CB" w:rsidRDefault="000150CB" w:rsidP="000150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0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>Земельный участ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 xml:space="preserve"> - 780 000 +/- 7 728 кв. м, местонахождение установлено относительно ориентира, расположенного за пределами участка, ориентир деревня, участок находится примерно в 1500 м, по направлению на север от ориентира, почтовый адрес ориентира: Липецкая обл., Краснинский р-н, с/п Краснинский сельсовет, д. Лимовая, кадастровый номер 48:10:1490607:83, земли сельскохозяйственного назначения - для ведения крестьянского (фермерского)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38F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38F" w:rsidRPr="0079538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95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38F" w:rsidRPr="0079538F">
        <w:rPr>
          <w:rFonts w:ascii="Times New Roman" w:hAnsi="Times New Roman" w:cs="Times New Roman"/>
          <w:color w:val="000000"/>
          <w:sz w:val="24"/>
          <w:szCs w:val="24"/>
        </w:rPr>
        <w:t>978</w:t>
      </w:r>
      <w:r w:rsidR="00795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38F" w:rsidRPr="0079538F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79538F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D3B8D5D" w14:textId="16104F2B" w:rsidR="00E46C88" w:rsidRPr="00E46C88" w:rsidRDefault="00E46C88" w:rsidP="000150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6C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Транспортн</w:t>
      </w:r>
      <w:r w:rsidR="009256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E46C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средств</w:t>
      </w:r>
      <w:r w:rsidR="009256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E46C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64EE6A07" w14:textId="129F1D81" w:rsidR="00B46A69" w:rsidRPr="00791681" w:rsidRDefault="000150CB" w:rsidP="000150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0150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>Моторное судно "PHANTOM", идентификационный номер НО 0021 Rus 05, модель двигателя 10134, максимальная допустимая мощность двигателя 204 кВт, материал корпуса - дерево, год постройки 2010, Буйнакский р-н, с. Чиркей, отсутствует ПТС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>172 125,00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0C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16E970" w14:textId="1EF6E347" w:rsidR="00E35E2E" w:rsidRPr="00E35E2E" w:rsidRDefault="00E35E2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E35E2E">
        <w:rPr>
          <w:rFonts w:ascii="Times New Roman CYR" w:hAnsi="Times New Roman CYR" w:cs="Times New Roman CYR"/>
          <w:i/>
          <w:iCs/>
          <w:color w:val="000000"/>
        </w:rPr>
        <w:t xml:space="preserve">По Лоту </w:t>
      </w:r>
      <w:r w:rsidRPr="00E35E2E">
        <w:rPr>
          <w:rFonts w:ascii="Times New Roman CYR" w:hAnsi="Times New Roman CYR" w:cs="Times New Roman CYR"/>
          <w:i/>
          <w:iCs/>
          <w:color w:val="000000"/>
        </w:rPr>
        <w:t>3</w:t>
      </w:r>
      <w:r w:rsidRPr="00E35E2E">
        <w:rPr>
          <w:rFonts w:ascii="Times New Roman CYR" w:hAnsi="Times New Roman CYR" w:cs="Times New Roman CYR"/>
          <w:i/>
          <w:iCs/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966848F" w14:textId="7BB2A95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1B7DEF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82711">
        <w:t>10 (десять)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44CBDF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082711">
        <w:rPr>
          <w:rFonts w:ascii="Times New Roman CYR" w:hAnsi="Times New Roman CYR" w:cs="Times New Roman CYR"/>
          <w:color w:val="000000"/>
        </w:rPr>
        <w:t xml:space="preserve"> </w:t>
      </w:r>
      <w:r w:rsidR="00082711" w:rsidRPr="00082711">
        <w:rPr>
          <w:rFonts w:ascii="Times New Roman CYR" w:hAnsi="Times New Roman CYR" w:cs="Times New Roman CYR"/>
          <w:b/>
          <w:bCs/>
          <w:color w:val="000000"/>
        </w:rPr>
        <w:t>12</w:t>
      </w:r>
      <w:r w:rsidR="0008271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082711" w:rsidRPr="00082711">
        <w:rPr>
          <w:rFonts w:ascii="Times New Roman CYR" w:hAnsi="Times New Roman CYR" w:cs="Times New Roman CYR"/>
          <w:b/>
          <w:bCs/>
          <w:color w:val="000000"/>
        </w:rPr>
        <w:t>октября</w:t>
      </w:r>
      <w:r w:rsidR="00082711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082711">
        <w:rPr>
          <w:b/>
        </w:rPr>
        <w:t xml:space="preserve">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FD5C61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5E5C1E" w:rsidRPr="005E5C1E">
        <w:rPr>
          <w:b/>
          <w:bCs/>
          <w:color w:val="000000"/>
        </w:rPr>
        <w:t>12 октября 2022 г.</w:t>
      </w:r>
      <w:r w:rsidRPr="005E5C1E">
        <w:rPr>
          <w:b/>
          <w:bCs/>
          <w:color w:val="000000"/>
        </w:rPr>
        <w:t>,</w:t>
      </w:r>
      <w:r w:rsidRPr="00791681">
        <w:rPr>
          <w:color w:val="000000"/>
        </w:rPr>
        <w:t xml:space="preserve"> лоты не реализованы, то в 14:00 часов по московскому времени </w:t>
      </w:r>
      <w:r w:rsidR="005E5C1E" w:rsidRPr="005E5C1E">
        <w:rPr>
          <w:b/>
          <w:bCs/>
          <w:color w:val="000000"/>
        </w:rPr>
        <w:t>28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5E5C1E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B05E67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904D3" w:rsidRPr="004904D3">
        <w:rPr>
          <w:b/>
          <w:bCs/>
          <w:color w:val="000000"/>
        </w:rPr>
        <w:t>30 августа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4904D3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904D3" w:rsidRPr="004904D3">
        <w:rPr>
          <w:b/>
          <w:bCs/>
          <w:color w:val="000000"/>
        </w:rPr>
        <w:t xml:space="preserve">17 октября </w:t>
      </w:r>
      <w:r w:rsidR="00110257" w:rsidRPr="004904D3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>02</w:t>
      </w:r>
      <w:r w:rsidR="004904D3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BB20765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</w:t>
      </w:r>
      <w:r w:rsidR="00AF0477">
        <w:rPr>
          <w:b/>
          <w:color w:val="000000"/>
        </w:rPr>
        <w:t xml:space="preserve"> 2,3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AF0477">
        <w:rPr>
          <w:b/>
          <w:color w:val="000000"/>
        </w:rPr>
        <w:t xml:space="preserve">1,4 </w:t>
      </w:r>
      <w:r w:rsidRPr="00791681">
        <w:rPr>
          <w:color w:val="000000"/>
        </w:rPr>
        <w:t>выставляются на Торги ППП.</w:t>
      </w:r>
    </w:p>
    <w:p w14:paraId="2856BB37" w14:textId="2D7C61A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A20FD5">
        <w:rPr>
          <w:b/>
          <w:bCs/>
          <w:color w:val="000000"/>
        </w:rPr>
        <w:t xml:space="preserve">01 декабря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</w:t>
      </w:r>
      <w:r w:rsidR="00A20FD5">
        <w:rPr>
          <w:b/>
          <w:bCs/>
          <w:color w:val="000000"/>
        </w:rPr>
        <w:t xml:space="preserve"> 22 марта </w:t>
      </w:r>
      <w:r w:rsidR="002643BE">
        <w:rPr>
          <w:b/>
        </w:rPr>
        <w:t>202</w:t>
      </w:r>
      <w:r w:rsidR="00A20FD5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426695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325270" w:rsidRPr="00325270">
        <w:rPr>
          <w:b/>
          <w:bCs/>
          <w:color w:val="000000"/>
        </w:rPr>
        <w:t>01 декабря 2022</w:t>
      </w:r>
      <w:r w:rsidR="00325270" w:rsidRPr="00325270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325270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43B3DC36" w:rsidR="009247FF" w:rsidRDefault="00B015AA" w:rsidP="007B40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743CC0D7" w14:textId="1C60C4E4" w:rsidR="007B40F6" w:rsidRDefault="007B40F6" w:rsidP="007B40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0F6">
        <w:rPr>
          <w:color w:val="000000"/>
        </w:rPr>
        <w:t>с 01 декабря 2022 г. по 18 января 2023 г. - в размере начальной цены продажи лот</w:t>
      </w:r>
      <w:r>
        <w:rPr>
          <w:color w:val="000000"/>
        </w:rPr>
        <w:t>ов</w:t>
      </w:r>
      <w:r w:rsidRPr="007B40F6">
        <w:rPr>
          <w:color w:val="000000"/>
        </w:rPr>
        <w:t>;</w:t>
      </w:r>
    </w:p>
    <w:p w14:paraId="76E707F2" w14:textId="3D12E3D0" w:rsidR="007B40F6" w:rsidRPr="007B40F6" w:rsidRDefault="007B40F6" w:rsidP="007B40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0F6">
        <w:rPr>
          <w:color w:val="000000"/>
        </w:rPr>
        <w:t>с 19 января 2023 г. по 25 января 2023 г. - в размере 94,00% от начальной цены продажи лот</w:t>
      </w:r>
      <w:r>
        <w:rPr>
          <w:color w:val="000000"/>
        </w:rPr>
        <w:t>ов</w:t>
      </w:r>
      <w:r w:rsidRPr="007B40F6">
        <w:rPr>
          <w:color w:val="000000"/>
        </w:rPr>
        <w:t>;</w:t>
      </w:r>
    </w:p>
    <w:p w14:paraId="33585CC7" w14:textId="44358021" w:rsidR="007B40F6" w:rsidRDefault="007B40F6" w:rsidP="007B40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0F6">
        <w:rPr>
          <w:color w:val="000000"/>
        </w:rPr>
        <w:t>с 26 января 2023 г. по 01 февраля 2023 г. - в размере 88,00% от начальной цены продажи лот</w:t>
      </w:r>
      <w:r>
        <w:rPr>
          <w:color w:val="000000"/>
        </w:rPr>
        <w:t>ов</w:t>
      </w:r>
      <w:r w:rsidRPr="007B40F6">
        <w:rPr>
          <w:color w:val="000000"/>
        </w:rPr>
        <w:t>;</w:t>
      </w:r>
    </w:p>
    <w:p w14:paraId="414C390B" w14:textId="72DB363C" w:rsidR="007B40F6" w:rsidRDefault="007B40F6" w:rsidP="007B40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0F6">
        <w:rPr>
          <w:color w:val="000000"/>
        </w:rPr>
        <w:t>с 02 февраля 2023 г. по 08 февраля 2023 г. - в размере 82,00% от начальной цены продажи лот</w:t>
      </w:r>
      <w:r>
        <w:rPr>
          <w:color w:val="000000"/>
        </w:rPr>
        <w:t>ов</w:t>
      </w:r>
      <w:r w:rsidRPr="007B40F6">
        <w:rPr>
          <w:color w:val="000000"/>
        </w:rPr>
        <w:t>;</w:t>
      </w:r>
    </w:p>
    <w:p w14:paraId="30B05F48" w14:textId="6B6BEF16" w:rsidR="007B40F6" w:rsidRDefault="007B40F6" w:rsidP="007B40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0F6">
        <w:rPr>
          <w:color w:val="000000"/>
        </w:rPr>
        <w:t>с 09 февраля 2023 г. по 15 февраля 2023 г. - в размере 76,00% от начальной цены продажи лот</w:t>
      </w:r>
      <w:r>
        <w:rPr>
          <w:color w:val="000000"/>
        </w:rPr>
        <w:t>ов</w:t>
      </w:r>
      <w:r w:rsidRPr="007B40F6">
        <w:rPr>
          <w:color w:val="000000"/>
        </w:rPr>
        <w:t>;</w:t>
      </w:r>
    </w:p>
    <w:p w14:paraId="4B277AFD" w14:textId="2CE3FC7C" w:rsidR="007B40F6" w:rsidRDefault="007B40F6" w:rsidP="007B40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0F6">
        <w:rPr>
          <w:color w:val="000000"/>
        </w:rPr>
        <w:t>с 16 февраля 2023 г. по 22 февраля 2023 г. - в размере 70,00% от начальной цены продажи лот</w:t>
      </w:r>
      <w:r>
        <w:rPr>
          <w:color w:val="000000"/>
        </w:rPr>
        <w:t>ов</w:t>
      </w:r>
      <w:r w:rsidRPr="007B40F6">
        <w:rPr>
          <w:color w:val="000000"/>
        </w:rPr>
        <w:t>;</w:t>
      </w:r>
    </w:p>
    <w:p w14:paraId="7229C38B" w14:textId="38040683" w:rsidR="007B40F6" w:rsidRDefault="007B40F6" w:rsidP="007B40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0F6">
        <w:rPr>
          <w:color w:val="000000"/>
        </w:rPr>
        <w:t>с 23 февраля 2023 г. по 01 марта 2023 г. - в размере 64,00% от начальной цены продажи лот</w:t>
      </w:r>
      <w:r>
        <w:rPr>
          <w:color w:val="000000"/>
        </w:rPr>
        <w:t>ов</w:t>
      </w:r>
      <w:r w:rsidRPr="007B40F6">
        <w:rPr>
          <w:color w:val="000000"/>
        </w:rPr>
        <w:t>;</w:t>
      </w:r>
    </w:p>
    <w:p w14:paraId="6A72DA90" w14:textId="62682D37" w:rsidR="007B40F6" w:rsidRDefault="007B40F6" w:rsidP="007B40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0F6">
        <w:rPr>
          <w:color w:val="000000"/>
        </w:rPr>
        <w:t>с 02 марта 2023 г. по 08 марта 2023 г. - в размере 58,00% от начальной цены продажи лот</w:t>
      </w:r>
      <w:r>
        <w:rPr>
          <w:color w:val="000000"/>
        </w:rPr>
        <w:t>ов</w:t>
      </w:r>
      <w:r w:rsidRPr="007B40F6">
        <w:rPr>
          <w:color w:val="000000"/>
        </w:rPr>
        <w:t>;</w:t>
      </w:r>
    </w:p>
    <w:p w14:paraId="347DE12B" w14:textId="114055A3" w:rsidR="007B40F6" w:rsidRPr="007B40F6" w:rsidRDefault="007B40F6" w:rsidP="007B40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0F6">
        <w:rPr>
          <w:color w:val="000000"/>
        </w:rPr>
        <w:t>с 09 марта 2023 г. по 15 марта 2023 г. - в размере 52,00% от начальной цены продажи лот</w:t>
      </w:r>
      <w:r>
        <w:rPr>
          <w:color w:val="000000"/>
        </w:rPr>
        <w:t>ов</w:t>
      </w:r>
      <w:r w:rsidRPr="007B40F6">
        <w:rPr>
          <w:color w:val="000000"/>
        </w:rPr>
        <w:t>;</w:t>
      </w:r>
    </w:p>
    <w:p w14:paraId="589006D2" w14:textId="68384241" w:rsidR="00110257" w:rsidRDefault="007B40F6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0F6">
        <w:rPr>
          <w:color w:val="000000"/>
        </w:rPr>
        <w:t>с 16 марта 2023 г. по 22 марта 2023 г. - в размере 46,00% от начальной цены продажи лот</w:t>
      </w:r>
      <w:r>
        <w:rPr>
          <w:color w:val="000000"/>
        </w:rPr>
        <w:t>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B0F0314" w14:textId="4A66AE23" w:rsidR="005D05AA" w:rsidRPr="005D05AA" w:rsidRDefault="005D05AA" w:rsidP="005D05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D05AA">
        <w:rPr>
          <w:rFonts w:ascii="Times New Roman" w:hAnsi="Times New Roman" w:cs="Times New Roman"/>
          <w:i/>
          <w:iCs/>
          <w:sz w:val="24"/>
          <w:szCs w:val="24"/>
        </w:rPr>
        <w:t xml:space="preserve">Покупатель по  Лоту </w:t>
      </w:r>
      <w:r w:rsidRPr="005D05A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D05AA">
        <w:rPr>
          <w:rFonts w:ascii="Times New Roman" w:hAnsi="Times New Roman" w:cs="Times New Roman"/>
          <w:i/>
          <w:i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</w:t>
      </w:r>
      <w:r w:rsidRPr="005D05AA">
        <w:rPr>
          <w:rFonts w:ascii="Times New Roman" w:hAnsi="Times New Roman" w:cs="Times New Roman"/>
          <w:i/>
          <w:iCs/>
          <w:sz w:val="24"/>
          <w:szCs w:val="24"/>
        </w:rPr>
        <w:lastRenderedPageBreak/>
        <w:t>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F155A83" w14:textId="298B4305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77777777" w:rsidR="00B1678E" w:rsidRPr="00E46C88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C8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9497793" w14:textId="77777777" w:rsidR="00B1678E" w:rsidRPr="00E46C88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C8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7D0610" w14:textId="77777777" w:rsidR="00B1678E" w:rsidRPr="00E46C88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C8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C8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397ED2">
        <w:rPr>
          <w:rFonts w:ascii="Times New Roman" w:hAnsi="Times New Roman" w:cs="Times New Roman"/>
          <w:color w:val="000000"/>
          <w:sz w:val="24"/>
          <w:szCs w:val="24"/>
        </w:rPr>
        <w:t xml:space="preserve">и КУ </w:t>
      </w:r>
      <w:r w:rsidR="00455F07" w:rsidRPr="00397E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84E505C" w:rsidR="005E4CB0" w:rsidRDefault="00102FAF" w:rsidP="00A92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A926D8" w:rsidRPr="00A92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Махачкала, ул. Ш. Аэропорта, д. 19ж, тел. +7 (8722) 56-19-20</w:t>
      </w:r>
      <w:r w:rsidR="00A92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по лотам 1,2,4: </w:t>
      </w:r>
      <w:r w:rsidR="00A926D8" w:rsidRPr="00A92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Замяткина Анастасия тел. 8 (938) 422-90-95</w:t>
      </w:r>
      <w:r w:rsidR="00A92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лоту 3: </w:t>
      </w:r>
      <w:r w:rsidR="00A926D8" w:rsidRPr="00A92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Чараева Ирма Дмитриевна +7 (985) 836 13 34, +7 (495) 234-03-01  voronezh@auction-house.ru</w:t>
      </w:r>
      <w:r w:rsidR="00A92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150CB"/>
    <w:rsid w:val="00082711"/>
    <w:rsid w:val="000B184C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B096D"/>
    <w:rsid w:val="002D6744"/>
    <w:rsid w:val="002F6054"/>
    <w:rsid w:val="00325270"/>
    <w:rsid w:val="00397ED2"/>
    <w:rsid w:val="00455F07"/>
    <w:rsid w:val="00467D6B"/>
    <w:rsid w:val="004904D3"/>
    <w:rsid w:val="004A3B01"/>
    <w:rsid w:val="005C1A18"/>
    <w:rsid w:val="005D05AA"/>
    <w:rsid w:val="005E4CB0"/>
    <w:rsid w:val="005E5C1E"/>
    <w:rsid w:val="005F1F68"/>
    <w:rsid w:val="00662196"/>
    <w:rsid w:val="006A20DF"/>
    <w:rsid w:val="006B3772"/>
    <w:rsid w:val="007229EA"/>
    <w:rsid w:val="007369B8"/>
    <w:rsid w:val="00791681"/>
    <w:rsid w:val="0079538F"/>
    <w:rsid w:val="007B40F6"/>
    <w:rsid w:val="00865FD7"/>
    <w:rsid w:val="009247FF"/>
    <w:rsid w:val="00925688"/>
    <w:rsid w:val="00A20FD5"/>
    <w:rsid w:val="00A926D8"/>
    <w:rsid w:val="00AB6017"/>
    <w:rsid w:val="00AF0477"/>
    <w:rsid w:val="00B015AA"/>
    <w:rsid w:val="00B07D8B"/>
    <w:rsid w:val="00B1678E"/>
    <w:rsid w:val="00B46A69"/>
    <w:rsid w:val="00B92635"/>
    <w:rsid w:val="00BA4AA5"/>
    <w:rsid w:val="00BC3590"/>
    <w:rsid w:val="00C11EFF"/>
    <w:rsid w:val="00C943E8"/>
    <w:rsid w:val="00CB7E08"/>
    <w:rsid w:val="00D60C04"/>
    <w:rsid w:val="00D62667"/>
    <w:rsid w:val="00D7592D"/>
    <w:rsid w:val="00DB4A24"/>
    <w:rsid w:val="00DC1535"/>
    <w:rsid w:val="00E1326B"/>
    <w:rsid w:val="00E35E2E"/>
    <w:rsid w:val="00E46C88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74C26459-5225-4996-8694-CBDA8EAB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2019-07-23T07:40:00Z</dcterms:created>
  <dcterms:modified xsi:type="dcterms:W3CDTF">2022-08-23T07:41:00Z</dcterms:modified>
</cp:coreProperties>
</file>