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2CCF629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BA0BAA" w:rsidRPr="00BA0BAA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A0BAA" w:rsidRPr="00EB0AF0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Коммерческий банк «Эсид» (ООО «Эсидбанк»), адрес регистрации: 367000, Республика Дагестан, г. Махачкала, ул. Коркмасова, 45, ИНН 0541002573, ОГРН 1020500000058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BA0BAA" w:rsidRPr="00BA0BAA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Дагестан от 31 октября 2014 г. по делу № А15-4013/2014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149D53F5" w:rsidR="00651D54" w:rsidRDefault="00651D54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BA0B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A0BAA" w:rsidRPr="00BA0BAA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 w:rsidR="00BA0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0BAA" w:rsidRPr="00BA0BAA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6623DB3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1 - Комплект (серьги, кольцо), общая масса 13,5 г, золото 750 проба, вставка не определена, г. Махачкала - 40 031,82 руб.;</w:t>
      </w:r>
    </w:p>
    <w:p w14:paraId="61E5ECA5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2 - Серьги, общая масса 8,5 г, золото 750 проба, вставка не определена, г. Махачкала - 172 125,00 руб.;</w:t>
      </w:r>
    </w:p>
    <w:p w14:paraId="4CB45001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3 - Кольцо, общая масса 12,8 г, золото 750 проба, вставка не определена, г. Махачкала - 385 560,00 руб.;</w:t>
      </w:r>
    </w:p>
    <w:p w14:paraId="3C6E1CF1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4 - Кольцо, общая масса 5,2 г, золото 585 проба, вставка не определена, г. Махачкала - 96 390,00 руб.;</w:t>
      </w:r>
    </w:p>
    <w:p w14:paraId="67591693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5 - Кольцо, масса - нет данных, золото 585 проба, вставка не определена, г. Махачкала - 6 885,00 руб.;</w:t>
      </w:r>
    </w:p>
    <w:p w14:paraId="5FC3FB1D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6 - Кольцо, масса - нет данных, золото 585 проба, вставка не определена, г. Махачкала - 7 650,00 руб.;</w:t>
      </w:r>
    </w:p>
    <w:p w14:paraId="7C856F15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7 - Рагимов Рамазан Шахвеледович, КД 45505/886 от 29.03.2010, Республика Дагестан, г. Махачкала, истек срок исковой давности (720 185,00 руб.) - 453 716,55 руб.;</w:t>
      </w:r>
    </w:p>
    <w:p w14:paraId="260379E2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8 - Ибрагимов Алим Абсаламович, КД 2100 от 02.11.2012, Республика Дагестан, г. Махачкала, истек срок исковой давности (1 231 452,00 руб.) - 535 500,00 руб.;</w:t>
      </w:r>
    </w:p>
    <w:p w14:paraId="6E679350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9 - Кайтмазов Ровшан Кайтмазович, КД 1283 от 27.12.201, решение городского суда г. Дагестанские огни от 29.11.2013 по делу 2-40/2013, истёк срок предъявления исполнительного документа (1 487 598,21 руб.) - 717 168,69 руб.;</w:t>
      </w:r>
    </w:p>
    <w:p w14:paraId="168B5774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10 - Рабаданов Рамазан Лукбанович, КД 63 от 02.09.2002, Республика Дагестан, г. Махачкала, истёк срок исковой давности (303 239,00 руб.) - 191 040,57 руб.;</w:t>
      </w:r>
    </w:p>
    <w:p w14:paraId="7AA6CC7D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11 - Сейидметов Багаутдин Сейидметович, КД 2326 от 22.02.2013, решение Табасаранского районного суда от 16.10.2015 по делу 2-803/2015 (994 153,65 руб.) - 395 735,76 руб.;</w:t>
      </w:r>
    </w:p>
    <w:p w14:paraId="6BFFBEF5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12 - Султанов Руслан Сабирович, КД 2720 от 13.08.2013, Республика Дагестан, г. Махачкала, истёк срок исковой давности (176 082,00 руб.) - 110 931,66 руб.;</w:t>
      </w:r>
    </w:p>
    <w:p w14:paraId="4D4DBE68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13 - Зубайруев Зубайру Исаевич, КД 96/13 от 19.02.2013, Республика Дагестан, г. Махачкала, истёк срок исковой давности (481 225,00 руб.) - 343 410,90 руб.;</w:t>
      </w:r>
    </w:p>
    <w:p w14:paraId="3A8E69EF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14 - Багандов Рустам Сиражутдинович, КД 703 от 30.07.2010, Республика Дагестан, г. Махачкала, истёк срок исковой давности (469 211,00 руб.) - 295 602,93 руб.;</w:t>
      </w:r>
    </w:p>
    <w:p w14:paraId="0482BA9D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15 - Гусейнов Магомедзапир Гаджиевич, КД 630 от 26.12.2012, Республика Дагестан, г. Махачкала, истёк срок исковой давности (794 228,00 руб.) - 532 350,00 руб.;</w:t>
      </w:r>
    </w:p>
    <w:p w14:paraId="263DC2C6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16 - Газиявдибиров Магомедкамил Газиявдибирович, КД 43 от 07.09.2009, Республика Дагестан, г. Махачкала, истёк срок исковой давности (1 739 632,00 руб.) - 1 095 968,16 руб.;</w:t>
      </w:r>
    </w:p>
    <w:p w14:paraId="2A65E013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17 - Юнусов Байрамали Суюнович, КД 1829 от 19.01.2014, Республика Дагестан, г. Махачкала, истёк срок исковой давности (23 568,00 руб.) - 14 847,84 руб.;</w:t>
      </w:r>
    </w:p>
    <w:p w14:paraId="215210F2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 xml:space="preserve">Лот 18 - Бабаев Абусет Сабирович, КД 2274 от 31.01.2013, решение Дербентского городского суда от 07.05.2015 по делу 2-570/2015, решение Дербентского городского суда от </w:t>
      </w:r>
      <w:r w:rsidRPr="00BA0BAA">
        <w:rPr>
          <w:rFonts w:ascii="Times New Roman" w:hAnsi="Times New Roman" w:cs="Times New Roman"/>
          <w:color w:val="000000"/>
          <w:sz w:val="24"/>
          <w:szCs w:val="24"/>
        </w:rPr>
        <w:lastRenderedPageBreak/>
        <w:t>06.11.2015 по делу 2-1662/2015 (7 914 809,00 руб.) - 3 875 815,44 руб.;</w:t>
      </w:r>
    </w:p>
    <w:p w14:paraId="6460D7CC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19 - Якубов Рустам Нурмагомедович, КД 45505/1170 от 06.02.2012, решение Ленинского районного суда от 23.06.2015 по делу 2-1688/2015 (4 957 181,00 руб.) - 1 210 980,33 руб.;</w:t>
      </w:r>
    </w:p>
    <w:p w14:paraId="72439CAD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20 - Ахмедов Сейфудин Насрединович, КД 45505/1312 от 21.12.2012, решение городского суда г. Дагестанские огни от 31.10.2013 по делу 2-681/2013, срок предъявления ИЛ истек (1 321 336,00 руб.) - 103 260,15 руб.;</w:t>
      </w:r>
    </w:p>
    <w:p w14:paraId="26DE8472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21 - Алиханов Шамиль Рабаданович, КД 45505/1099 от 13.10.2011, решение Дербенского районного суда от 27.05.2015 по делу 2-291/2015 (8 173 251,00 руб.) - 1 974 920,85 руб.;</w:t>
      </w:r>
    </w:p>
    <w:p w14:paraId="418BDCF6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22 - Багандов Джалаутдин Абдулмукминович, КД 760 от 29.11.2013, решение Карабудахкентского районного суда от 20.02.2014 по делу 2-55/2014 (1 618 292,00 руб.) - 1 009 311,66 руб.;</w:t>
      </w:r>
    </w:p>
    <w:p w14:paraId="2DA89126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23 - Мирзагасанов Эйнулах Рамазанович, КД 45504/716 от 30.06.2009, решение Дербенского городского суда от 29.03.2016 по делу 2-24/2016 (14 138 594,00 руб.) - 1 184 917,86 руб.;</w:t>
      </w:r>
    </w:p>
    <w:p w14:paraId="36D53918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24 - Абдусаламов Шахид Магомедхабибович, КД 45505/919 от 29.04.2010, решение Кировского районного суда г. Махачкалы от 07.08.2013 по делу 2-1058/2013, срок предъявления ИЛ истек (5 439 270,00 руб.) - 1 762 642,98 руб.;</w:t>
      </w:r>
    </w:p>
    <w:p w14:paraId="2CFC22D7" w14:textId="77777777" w:rsidR="00BA0BAA" w:rsidRP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25 - Загиров Тагир Магомедшафиевич, КД 45505/1364 от 31.05.2013, решение Дербентского городского суда от 22.05.2015 по делу 2-717/2015 (3 153 381,00 руб.) - 1 890 786,87 руб.;</w:t>
      </w:r>
    </w:p>
    <w:p w14:paraId="72AA9B5E" w14:textId="7C612009" w:rsidR="00BA0BAA" w:rsidRDefault="00BA0BAA" w:rsidP="00BA0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A">
        <w:rPr>
          <w:rFonts w:ascii="Times New Roman" w:hAnsi="Times New Roman" w:cs="Times New Roman"/>
          <w:color w:val="000000"/>
          <w:sz w:val="24"/>
          <w:szCs w:val="24"/>
        </w:rPr>
        <w:t>Лот 26 - Абдулаева Зарина Далгатовна, КД 45505/918 от 29.04.2010, решение Ленинского районного суда г. Махачкалы от 10.09.2013 по делу 21936/2013, срок предъявления ИЛ истек (2 715 065,00 руб.) - 1 683 327,24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1077B6A3"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BA0BAA">
        <w:rPr>
          <w:b/>
          <w:bCs/>
          <w:color w:val="000000"/>
        </w:rPr>
        <w:t>7-17</w:t>
      </w:r>
      <w:r w:rsidRPr="00B141BB">
        <w:rPr>
          <w:b/>
          <w:bCs/>
          <w:color w:val="000000"/>
        </w:rPr>
        <w:t xml:space="preserve"> - с </w:t>
      </w:r>
      <w:r w:rsidR="00FD0068">
        <w:rPr>
          <w:b/>
          <w:bCs/>
          <w:color w:val="000000"/>
        </w:rPr>
        <w:t>30 августа 2022</w:t>
      </w:r>
      <w:r w:rsidRPr="00B141BB">
        <w:rPr>
          <w:b/>
          <w:bCs/>
          <w:color w:val="000000"/>
        </w:rPr>
        <w:t xml:space="preserve"> г. по </w:t>
      </w:r>
      <w:r w:rsidR="00FD0068">
        <w:rPr>
          <w:b/>
          <w:bCs/>
          <w:color w:val="000000"/>
        </w:rPr>
        <w:t>08 ноября 2022 г</w:t>
      </w:r>
      <w:r w:rsidRPr="00B141BB">
        <w:rPr>
          <w:b/>
          <w:bCs/>
          <w:color w:val="000000"/>
        </w:rPr>
        <w:t>.;</w:t>
      </w:r>
    </w:p>
    <w:p w14:paraId="536D8CE5" w14:textId="5441896D" w:rsidR="00FD0068" w:rsidRPr="00B141BB" w:rsidRDefault="00FD0068" w:rsidP="00FD00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18-26</w:t>
      </w:r>
      <w:r w:rsidRPr="00B141BB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30 августа 2022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28 ноября 2022</w:t>
      </w:r>
      <w:r w:rsidRPr="00B141BB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7B9A8CCF" w14:textId="2CC31D23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</w:t>
      </w:r>
      <w:r w:rsidR="00FD0068">
        <w:rPr>
          <w:b/>
          <w:bCs/>
          <w:color w:val="000000"/>
        </w:rPr>
        <w:t xml:space="preserve"> 1-6</w:t>
      </w:r>
      <w:r w:rsidRPr="00B141BB">
        <w:rPr>
          <w:b/>
          <w:bCs/>
          <w:color w:val="000000"/>
        </w:rPr>
        <w:t xml:space="preserve"> - с </w:t>
      </w:r>
      <w:r w:rsidR="00FD0068">
        <w:rPr>
          <w:b/>
          <w:bCs/>
          <w:color w:val="000000"/>
        </w:rPr>
        <w:t>30 августа 2022</w:t>
      </w:r>
      <w:r w:rsidRPr="00B141BB">
        <w:rPr>
          <w:b/>
          <w:bCs/>
          <w:color w:val="000000"/>
        </w:rPr>
        <w:t xml:space="preserve"> г. по </w:t>
      </w:r>
      <w:r w:rsidR="00FD0068">
        <w:rPr>
          <w:b/>
          <w:bCs/>
          <w:color w:val="000000"/>
        </w:rPr>
        <w:t xml:space="preserve">26 декабря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5E7904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</w:t>
      </w:r>
      <w:r w:rsidR="00FD0068">
        <w:rPr>
          <w:color w:val="000000"/>
        </w:rPr>
        <w:t xml:space="preserve"> </w:t>
      </w:r>
      <w:r w:rsidR="00FD0068" w:rsidRPr="00FD0068">
        <w:rPr>
          <w:b/>
          <w:bCs/>
          <w:color w:val="000000"/>
        </w:rPr>
        <w:t>30 августа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FD0068">
        <w:rPr>
          <w:color w:val="000000"/>
        </w:rPr>
        <w:t xml:space="preserve">5 (Пять) календарных дней </w:t>
      </w:r>
      <w:r w:rsidR="00FD0068" w:rsidRPr="00FD0068">
        <w:rPr>
          <w:color w:val="000000"/>
        </w:rPr>
        <w:t xml:space="preserve">по Лотам 1-6,18-26 и за 1 (Один) календарный день по лотам 7-17 </w:t>
      </w:r>
      <w:r w:rsidRPr="00FD0068">
        <w:rPr>
          <w:color w:val="000000"/>
        </w:rPr>
        <w:t>до даты око</w:t>
      </w:r>
      <w:r w:rsidRPr="00B141BB">
        <w:rPr>
          <w:color w:val="000000"/>
        </w:rPr>
        <w:t>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663DCC33" w:rsid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55C8D5A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3F0978" w:rsidRPr="003F0978">
        <w:rPr>
          <w:b/>
          <w:color w:val="000000"/>
        </w:rPr>
        <w:t>1-6</w:t>
      </w:r>
      <w:r w:rsidRPr="00B141BB">
        <w:rPr>
          <w:b/>
          <w:color w:val="000000"/>
        </w:rPr>
        <w:t>:</w:t>
      </w:r>
    </w:p>
    <w:p w14:paraId="03E36AE8" w14:textId="77777777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30 августа 2022 г. по 10 октября 2022 г. - в размере начальной цены продажи лотов;</w:t>
      </w:r>
    </w:p>
    <w:p w14:paraId="4688FE8E" w14:textId="77777777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11 октября 2022 г. по 17 октября 2022 г. - в размере 99,00% от начальной цены продажи лотов;</w:t>
      </w:r>
    </w:p>
    <w:p w14:paraId="109A67DE" w14:textId="77777777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18 октября 2022 г. по 24 октября 2022 г. - в размере 98,00% от начальной цены продажи лотов;</w:t>
      </w:r>
    </w:p>
    <w:p w14:paraId="0E8F757C" w14:textId="77777777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lastRenderedPageBreak/>
        <w:t>с 25 октября 2022 г. по 31 октября 2022 г. - в размере 97,00% от начальной цены продажи лотов;</w:t>
      </w:r>
    </w:p>
    <w:p w14:paraId="309AD49D" w14:textId="77777777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01 ноября 2022 г. по 07 ноября 2022 г. - в размере 96,00% от начальной цены продажи лотов;</w:t>
      </w:r>
    </w:p>
    <w:p w14:paraId="3EDB5836" w14:textId="77777777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08 ноября 2022 г. по 14 ноября 2022 г. - в размере 95,00% от начальной цены продажи лотов;</w:t>
      </w:r>
    </w:p>
    <w:p w14:paraId="7FD3ECE6" w14:textId="77777777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15 ноября 2022 г. по 21 ноября 2022 г. - в размере 94,00% от начальной цены продажи лотов;</w:t>
      </w:r>
    </w:p>
    <w:p w14:paraId="0034393B" w14:textId="77777777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22 ноября 2022 г. по 28 ноября 2022 г. - в размере 93,00% от начальной цены продажи лотов;</w:t>
      </w:r>
    </w:p>
    <w:p w14:paraId="6E8441B5" w14:textId="77777777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29 ноября 2022 г. по 05 декабря 2022 г. - в размере 92,00% от начальной цены продажи лотов;</w:t>
      </w:r>
    </w:p>
    <w:p w14:paraId="62D99C36" w14:textId="77777777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06 декабря 2022 г. по 12 декабря 2022 г. - в размере 91,00% от начальной цены продажи лотов;</w:t>
      </w:r>
    </w:p>
    <w:p w14:paraId="514ABB94" w14:textId="77777777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13 декабря 2022 г. по 19 декабря 2022 г. - в размере 90,00% от начальной цены продажи лотов;</w:t>
      </w:r>
    </w:p>
    <w:p w14:paraId="0AA794C8" w14:textId="562CB6B6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20 декабря 2022 г. по 26 декабря 2022 г. - в размере 89,00% от начальной цены продажи лотов</w:t>
      </w:r>
      <w:r>
        <w:rPr>
          <w:bCs/>
          <w:color w:val="000000"/>
        </w:rPr>
        <w:t>.</w:t>
      </w:r>
    </w:p>
    <w:p w14:paraId="66F82829" w14:textId="063CE2E4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лотов</w:t>
      </w:r>
      <w:r w:rsidR="003F0978">
        <w:rPr>
          <w:b/>
          <w:color w:val="000000"/>
        </w:rPr>
        <w:t xml:space="preserve"> 7-17</w:t>
      </w:r>
      <w:r w:rsidRPr="00B141BB">
        <w:rPr>
          <w:b/>
          <w:color w:val="000000"/>
        </w:rPr>
        <w:t>:</w:t>
      </w:r>
    </w:p>
    <w:p w14:paraId="1C76A61E" w14:textId="77777777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30 августа 2022 г. по 06 октября 2022 г. - в размере начальной цены продажи лотов;</w:t>
      </w:r>
    </w:p>
    <w:p w14:paraId="0ECF82B3" w14:textId="77777777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07 октября 2022 г. по 09 октября 2022 г. - в размере 90,00% от начальной цены продажи лотов;</w:t>
      </w:r>
    </w:p>
    <w:p w14:paraId="49D5D08A" w14:textId="77777777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10 октября 2022 г. по 12 октября 2022 г. - в размере 80,00% от начальной цены продажи лотов;</w:t>
      </w:r>
    </w:p>
    <w:p w14:paraId="2AAE0ADC" w14:textId="77777777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13 октября 2022 г. по 15 октября 2022 г. - в размере 70,00% от начальной цены продажи лотов;</w:t>
      </w:r>
    </w:p>
    <w:p w14:paraId="71E373C2" w14:textId="77777777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16 октября 2022 г. по 18 октября 2022 г. - в размере 60,00% от начальной цены продажи лотов;</w:t>
      </w:r>
    </w:p>
    <w:p w14:paraId="3DDCD183" w14:textId="1703707D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19 октября 2022 г. по 21 октября 2022 г. - в размере 5</w:t>
      </w:r>
      <w:r>
        <w:rPr>
          <w:bCs/>
          <w:color w:val="000000"/>
        </w:rPr>
        <w:t>1</w:t>
      </w:r>
      <w:r w:rsidRPr="003F0978">
        <w:rPr>
          <w:bCs/>
          <w:color w:val="000000"/>
        </w:rPr>
        <w:t>,00% от начальной цены продажи лотов;</w:t>
      </w:r>
    </w:p>
    <w:p w14:paraId="5B5E6821" w14:textId="4C5EEFFB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22 октября 2022 г. по 24 октября 2022 г. - в размере 4</w:t>
      </w:r>
      <w:r>
        <w:rPr>
          <w:bCs/>
          <w:color w:val="000000"/>
        </w:rPr>
        <w:t>2</w:t>
      </w:r>
      <w:r w:rsidRPr="003F0978">
        <w:rPr>
          <w:bCs/>
          <w:color w:val="000000"/>
        </w:rPr>
        <w:t>,00% от начальной цены продажи лотов;</w:t>
      </w:r>
    </w:p>
    <w:p w14:paraId="4FCD9626" w14:textId="5768A118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25 октября 2022 г. по 27 октября 2022 г. - в размере 3</w:t>
      </w:r>
      <w:r>
        <w:rPr>
          <w:bCs/>
          <w:color w:val="000000"/>
        </w:rPr>
        <w:t>3</w:t>
      </w:r>
      <w:r w:rsidRPr="003F0978">
        <w:rPr>
          <w:bCs/>
          <w:color w:val="000000"/>
        </w:rPr>
        <w:t>,00% от начальной цены продажи лотов;</w:t>
      </w:r>
    </w:p>
    <w:p w14:paraId="1D0619AE" w14:textId="6016921A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28 октября 2022 г. по 30 октября 2022 г. - в размере 2</w:t>
      </w:r>
      <w:r>
        <w:rPr>
          <w:bCs/>
          <w:color w:val="000000"/>
        </w:rPr>
        <w:t>5</w:t>
      </w:r>
      <w:r w:rsidRPr="003F0978">
        <w:rPr>
          <w:bCs/>
          <w:color w:val="000000"/>
        </w:rPr>
        <w:t>,00% от начальной цены продажи лотов;</w:t>
      </w:r>
    </w:p>
    <w:p w14:paraId="0E13F4F1" w14:textId="0CEA128E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31 октября 2022 г. по 02 ноября 2022 г. - в размере 1</w:t>
      </w:r>
      <w:r>
        <w:rPr>
          <w:bCs/>
          <w:color w:val="000000"/>
        </w:rPr>
        <w:t>7</w:t>
      </w:r>
      <w:r w:rsidRPr="003F0978">
        <w:rPr>
          <w:bCs/>
          <w:color w:val="000000"/>
        </w:rPr>
        <w:t>,00% от начальной цены продажи лотов;</w:t>
      </w:r>
    </w:p>
    <w:p w14:paraId="2EA87507" w14:textId="647ED42E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 xml:space="preserve">с 03 ноября 2022 г. по 05 ноября 2022 г. - в размере </w:t>
      </w:r>
      <w:r>
        <w:rPr>
          <w:bCs/>
          <w:color w:val="000000"/>
        </w:rPr>
        <w:t>9</w:t>
      </w:r>
      <w:r w:rsidRPr="003F0978">
        <w:rPr>
          <w:bCs/>
          <w:color w:val="000000"/>
        </w:rPr>
        <w:t>,00% от начальной цены продажи лотов;</w:t>
      </w:r>
    </w:p>
    <w:p w14:paraId="68D8E80B" w14:textId="164F84C0" w:rsidR="003F0978" w:rsidRPr="003F0978" w:rsidRDefault="003F0978" w:rsidP="003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978">
        <w:rPr>
          <w:bCs/>
          <w:color w:val="000000"/>
        </w:rPr>
        <w:t>с 06 ноября 2022 г. по 08 ноября 2022 г. - в размере 1,00% от начальной цены продажи лотов</w:t>
      </w:r>
      <w:r>
        <w:rPr>
          <w:bCs/>
          <w:color w:val="000000"/>
        </w:rPr>
        <w:t>.</w:t>
      </w:r>
    </w:p>
    <w:p w14:paraId="0230D461" w14:textId="5C027B7E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лотов</w:t>
      </w:r>
      <w:r w:rsidR="00321482">
        <w:rPr>
          <w:b/>
          <w:color w:val="000000"/>
        </w:rPr>
        <w:t xml:space="preserve"> 18-26</w:t>
      </w:r>
      <w:r w:rsidRPr="00B141BB">
        <w:rPr>
          <w:b/>
          <w:color w:val="000000"/>
        </w:rPr>
        <w:t>:</w:t>
      </w:r>
    </w:p>
    <w:p w14:paraId="5FFB7AF0" w14:textId="77777777" w:rsidR="00F22A3E" w:rsidRPr="00F22A3E" w:rsidRDefault="00F22A3E" w:rsidP="00F22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A3E">
        <w:rPr>
          <w:color w:val="000000"/>
        </w:rPr>
        <w:t>с 30 августа 2022 г. по 10 октября 2022 г. - в размере начальной цены продажи лотов;</w:t>
      </w:r>
    </w:p>
    <w:p w14:paraId="4DA83E3A" w14:textId="77777777" w:rsidR="00F22A3E" w:rsidRPr="00F22A3E" w:rsidRDefault="00F22A3E" w:rsidP="00F22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A3E">
        <w:rPr>
          <w:color w:val="000000"/>
        </w:rPr>
        <w:lastRenderedPageBreak/>
        <w:t>с 11 октября 2022 г. по 17 октября 2022 г. - в размере 92,60% от начальной цены продажи лотов;</w:t>
      </w:r>
    </w:p>
    <w:p w14:paraId="4A6811BC" w14:textId="77777777" w:rsidR="00F22A3E" w:rsidRPr="00F22A3E" w:rsidRDefault="00F22A3E" w:rsidP="00F22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A3E">
        <w:rPr>
          <w:color w:val="000000"/>
        </w:rPr>
        <w:t>с 18 октября 2022 г. по 24 октября 2022 г. - в размере 85,20% от начальной цены продажи лотов;</w:t>
      </w:r>
    </w:p>
    <w:p w14:paraId="157D2AE6" w14:textId="26944185" w:rsidR="00F22A3E" w:rsidRPr="00F22A3E" w:rsidRDefault="00F22A3E" w:rsidP="00F22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A3E">
        <w:rPr>
          <w:color w:val="000000"/>
        </w:rPr>
        <w:t>с 25 октября 2022 г. по 31 октября 2022 г. - в размере 77,</w:t>
      </w:r>
      <w:r>
        <w:rPr>
          <w:color w:val="000000"/>
        </w:rPr>
        <w:t>7</w:t>
      </w:r>
      <w:r w:rsidRPr="00F22A3E">
        <w:rPr>
          <w:color w:val="000000"/>
        </w:rPr>
        <w:t>0% от начальной цены продажи лотов;</w:t>
      </w:r>
    </w:p>
    <w:p w14:paraId="7DE3659C" w14:textId="1054C09E" w:rsidR="00F22A3E" w:rsidRPr="00F22A3E" w:rsidRDefault="00F22A3E" w:rsidP="00F22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A3E">
        <w:rPr>
          <w:color w:val="000000"/>
        </w:rPr>
        <w:t>с 01 ноября 2022 г. по 07 ноября 2022 г. - в размере 70,</w:t>
      </w:r>
      <w:r>
        <w:rPr>
          <w:color w:val="000000"/>
        </w:rPr>
        <w:t>2</w:t>
      </w:r>
      <w:r w:rsidRPr="00F22A3E">
        <w:rPr>
          <w:color w:val="000000"/>
        </w:rPr>
        <w:t>0% от начальной цены продажи лотов;</w:t>
      </w:r>
    </w:p>
    <w:p w14:paraId="17BE0A62" w14:textId="2D894046" w:rsidR="00F22A3E" w:rsidRPr="00F22A3E" w:rsidRDefault="00F22A3E" w:rsidP="00F22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A3E">
        <w:rPr>
          <w:color w:val="000000"/>
        </w:rPr>
        <w:t>с 08 ноября 2022 г. по 14 ноября 2022 г. - в размере 6</w:t>
      </w:r>
      <w:r>
        <w:rPr>
          <w:color w:val="000000"/>
        </w:rPr>
        <w:t>2,7</w:t>
      </w:r>
      <w:r w:rsidRPr="00F22A3E">
        <w:rPr>
          <w:color w:val="000000"/>
        </w:rPr>
        <w:t>0% от начальной цены продажи лотов;</w:t>
      </w:r>
    </w:p>
    <w:p w14:paraId="70A11D0D" w14:textId="3E06492C" w:rsidR="00F22A3E" w:rsidRPr="00F22A3E" w:rsidRDefault="00F22A3E" w:rsidP="00F22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A3E">
        <w:rPr>
          <w:color w:val="000000"/>
        </w:rPr>
        <w:t>с 15 ноября 2022 г. по 21 ноября 2022 г. - в размере 55,</w:t>
      </w:r>
      <w:r>
        <w:rPr>
          <w:color w:val="000000"/>
        </w:rPr>
        <w:t>2</w:t>
      </w:r>
      <w:r w:rsidRPr="00F22A3E">
        <w:rPr>
          <w:color w:val="000000"/>
        </w:rPr>
        <w:t>0% от начальной цены продажи лотов;</w:t>
      </w:r>
    </w:p>
    <w:p w14:paraId="6FE4788D" w14:textId="34DEAC89" w:rsidR="00F22A3E" w:rsidRPr="00F22A3E" w:rsidRDefault="00F22A3E" w:rsidP="00F22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A3E">
        <w:rPr>
          <w:color w:val="000000"/>
        </w:rPr>
        <w:t>с 22 ноября 2022 г. по 28 ноября 2022 г. - в размере 4</w:t>
      </w:r>
      <w:r w:rsidR="004C4194">
        <w:rPr>
          <w:color w:val="000000"/>
        </w:rPr>
        <w:t>7,70</w:t>
      </w:r>
      <w:r w:rsidRPr="00F22A3E">
        <w:rPr>
          <w:color w:val="000000"/>
        </w:rPr>
        <w:t>% от начальной цены продажи лотов</w:t>
      </w:r>
      <w:r w:rsidR="008F145B"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14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</w:t>
      </w:r>
      <w:r w:rsidR="00E82D65" w:rsidRPr="001E71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Победителя от заключения Договора, и </w:t>
      </w:r>
      <w:r w:rsidR="00A81DF3" w:rsidRPr="001E7122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1E7122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551D0804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E7122" w:rsidRPr="001E7122">
        <w:rPr>
          <w:rFonts w:ascii="Times New Roman" w:hAnsi="Times New Roman" w:cs="Times New Roman"/>
          <w:sz w:val="24"/>
          <w:szCs w:val="24"/>
        </w:rPr>
        <w:t>10:00 до 16:00 часов по адресу: Республика Дагестан, г. Махачкала, ул. Каммаева, 19Ж, тел. +7(8722)56-19-20; у ОТ: krasnodar@auction-house.ru, Золотько Зоя тел. 8 (928) 333-02-88, Замяткина Анастасия тел. 8 (938) 422-90-95.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107714"/>
    <w:rsid w:val="001E7122"/>
    <w:rsid w:val="00203862"/>
    <w:rsid w:val="00220317"/>
    <w:rsid w:val="00220F07"/>
    <w:rsid w:val="002A0202"/>
    <w:rsid w:val="002C116A"/>
    <w:rsid w:val="002C2BDE"/>
    <w:rsid w:val="00321482"/>
    <w:rsid w:val="00360DC6"/>
    <w:rsid w:val="003F0978"/>
    <w:rsid w:val="00405C92"/>
    <w:rsid w:val="004C4194"/>
    <w:rsid w:val="00507F0D"/>
    <w:rsid w:val="0051664E"/>
    <w:rsid w:val="00577987"/>
    <w:rsid w:val="005F1F68"/>
    <w:rsid w:val="00651D54"/>
    <w:rsid w:val="00707F65"/>
    <w:rsid w:val="008B5083"/>
    <w:rsid w:val="008E2B16"/>
    <w:rsid w:val="008F145B"/>
    <w:rsid w:val="0097414B"/>
    <w:rsid w:val="00A81DF3"/>
    <w:rsid w:val="00B141BB"/>
    <w:rsid w:val="00B220F8"/>
    <w:rsid w:val="00B93A5E"/>
    <w:rsid w:val="00BA0BAA"/>
    <w:rsid w:val="00CF5F6F"/>
    <w:rsid w:val="00D16130"/>
    <w:rsid w:val="00D242FD"/>
    <w:rsid w:val="00D7451B"/>
    <w:rsid w:val="00D834CB"/>
    <w:rsid w:val="00E645EC"/>
    <w:rsid w:val="00E82D65"/>
    <w:rsid w:val="00EE3F19"/>
    <w:rsid w:val="00EF5AED"/>
    <w:rsid w:val="00F16092"/>
    <w:rsid w:val="00F22A3E"/>
    <w:rsid w:val="00F733B8"/>
    <w:rsid w:val="00FA4A78"/>
    <w:rsid w:val="00FC38B5"/>
    <w:rsid w:val="00F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28A6DE82-D1E0-4A39-A434-73A4794B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2677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7</cp:revision>
  <dcterms:created xsi:type="dcterms:W3CDTF">2022-08-19T13:48:00Z</dcterms:created>
  <dcterms:modified xsi:type="dcterms:W3CDTF">2022-08-22T07:38:00Z</dcterms:modified>
</cp:coreProperties>
</file>