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FAD" w:rsidRPr="00E11832" w:rsidRDefault="004C6FAD" w:rsidP="004C6FAD">
      <w:pPr>
        <w:tabs>
          <w:tab w:val="left" w:pos="4622"/>
          <w:tab w:val="left" w:pos="9198"/>
        </w:tabs>
        <w:suppressAutoHyphens/>
        <w:spacing w:after="0" w:line="240" w:lineRule="auto"/>
        <w:rPr>
          <w:rFonts w:ascii="Times New Roman" w:eastAsia="Times New Roman" w:hAnsi="Times New Roman" w:cs="Times New Roman"/>
          <w:b/>
          <w:bCs/>
          <w:sz w:val="24"/>
          <w:szCs w:val="24"/>
          <w:lang w:val="en-US" w:eastAsia="ru-RU"/>
        </w:rPr>
      </w:pPr>
    </w:p>
    <w:p w:rsidR="004C6FAD" w:rsidRPr="00E11832" w:rsidRDefault="004C6FAD" w:rsidP="004C6FAD">
      <w:pPr>
        <w:spacing w:after="0" w:line="240" w:lineRule="auto"/>
        <w:ind w:left="4961"/>
        <w:jc w:val="right"/>
        <w:rPr>
          <w:rFonts w:ascii="Times New Roman" w:eastAsia="Times New Roman" w:hAnsi="Times New Roman" w:cs="Times New Roman"/>
          <w:sz w:val="20"/>
          <w:szCs w:val="24"/>
        </w:rPr>
      </w:pPr>
      <w:r w:rsidRPr="00E11832">
        <w:rPr>
          <w:rFonts w:ascii="Times New Roman" w:eastAsia="Times New Roman" w:hAnsi="Times New Roman" w:cs="Times New Roman"/>
          <w:sz w:val="20"/>
          <w:szCs w:val="24"/>
        </w:rPr>
        <w:t>Код формы: 012210055/1</w:t>
      </w:r>
    </w:p>
    <w:p w:rsidR="004C6FAD" w:rsidRPr="00E11832" w:rsidRDefault="004C6FAD" w:rsidP="004C6FAD">
      <w:pPr>
        <w:spacing w:after="0" w:line="276" w:lineRule="auto"/>
        <w:jc w:val="center"/>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b/>
          <w:bCs/>
          <w:sz w:val="24"/>
          <w:szCs w:val="24"/>
          <w:lang w:eastAsia="ru-RU"/>
        </w:rPr>
        <w:t>ДОГОВОР № _____</w:t>
      </w:r>
    </w:p>
    <w:p w:rsidR="004C6FAD" w:rsidRPr="00E11832" w:rsidRDefault="004C6FAD" w:rsidP="004C6FAD">
      <w:pPr>
        <w:spacing w:after="0" w:line="240" w:lineRule="auto"/>
        <w:jc w:val="center"/>
        <w:rPr>
          <w:rFonts w:ascii="Times New Roman" w:eastAsia="Times New Roman" w:hAnsi="Times New Roman" w:cs="Times New Roman"/>
          <w:b/>
          <w:bCs/>
          <w:sz w:val="24"/>
          <w:szCs w:val="24"/>
        </w:rPr>
      </w:pPr>
      <w:r w:rsidRPr="00E11832">
        <w:rPr>
          <w:rFonts w:ascii="Times New Roman" w:eastAsia="Times New Roman" w:hAnsi="Times New Roman" w:cs="Times New Roman"/>
          <w:b/>
          <w:bCs/>
          <w:sz w:val="24"/>
          <w:szCs w:val="24"/>
        </w:rPr>
        <w:t>купли-продажи недвижимого имущества</w:t>
      </w:r>
      <w:r w:rsidRPr="00E11832">
        <w:rPr>
          <w:rFonts w:ascii="Times New Roman" w:eastAsia="Times New Roman" w:hAnsi="Times New Roman" w:cs="Times New Roman"/>
          <w:b/>
          <w:sz w:val="24"/>
          <w:szCs w:val="24"/>
        </w:rPr>
        <w:t xml:space="preserve"> с последующей арендой данного имущества (с обратной арендой)</w:t>
      </w:r>
    </w:p>
    <w:p w:rsidR="004C6FAD" w:rsidRPr="00E11832" w:rsidRDefault="004C6FAD" w:rsidP="004C6FAD">
      <w:pPr>
        <w:spacing w:after="0" w:line="240" w:lineRule="auto"/>
        <w:jc w:val="center"/>
        <w:rPr>
          <w:rFonts w:ascii="Times New Roman" w:eastAsia="Times New Roman" w:hAnsi="Times New Roman" w:cs="Times New Roman"/>
          <w:sz w:val="24"/>
          <w:szCs w:val="24"/>
        </w:rPr>
      </w:pPr>
    </w:p>
    <w:p w:rsidR="004C6FAD" w:rsidRPr="00E11832" w:rsidRDefault="004C6FAD" w:rsidP="004C6FAD">
      <w:pPr>
        <w:spacing w:after="0" w:line="240" w:lineRule="auto"/>
        <w:jc w:val="both"/>
        <w:rPr>
          <w:rFonts w:ascii="Times New Roman" w:eastAsia="Times New Roman" w:hAnsi="Times New Roman" w:cs="Times New Roman"/>
          <w:sz w:val="24"/>
          <w:szCs w:val="24"/>
        </w:rPr>
      </w:pPr>
      <w:r w:rsidRPr="00E11832">
        <w:rPr>
          <w:rFonts w:ascii="Times New Roman" w:eastAsia="Times New Roman" w:hAnsi="Times New Roman" w:cs="Times New Roman"/>
          <w:sz w:val="24"/>
          <w:szCs w:val="24"/>
        </w:rPr>
        <w:t>г._______________</w:t>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t xml:space="preserve">              «___»</w:t>
      </w:r>
      <w:r w:rsidRPr="00E11832">
        <w:rPr>
          <w:rFonts w:ascii="Times New Roman" w:eastAsia="Times New Roman" w:hAnsi="Times New Roman" w:cs="Times New Roman"/>
          <w:sz w:val="24"/>
          <w:szCs w:val="24"/>
          <w:lang w:eastAsia="ru-RU"/>
        </w:rPr>
        <w:t xml:space="preserve">_________ </w:t>
      </w:r>
      <w:r w:rsidRPr="00E11832">
        <w:rPr>
          <w:rFonts w:ascii="Times New Roman" w:eastAsia="Times New Roman" w:hAnsi="Times New Roman" w:cs="Times New Roman"/>
          <w:sz w:val="24"/>
          <w:szCs w:val="24"/>
        </w:rPr>
        <w:t>20__г.</w:t>
      </w:r>
    </w:p>
    <w:p w:rsidR="004C6FAD" w:rsidRPr="00E11832" w:rsidRDefault="004C6FAD" w:rsidP="004C6FAD">
      <w:pPr>
        <w:spacing w:after="0" w:line="240" w:lineRule="auto"/>
        <w:ind w:firstLine="709"/>
        <w:jc w:val="both"/>
        <w:rPr>
          <w:rFonts w:ascii="Times New Roman" w:eastAsia="Times New Roman" w:hAnsi="Times New Roman" w:cs="Times New Roman"/>
          <w:sz w:val="24"/>
          <w:szCs w:val="24"/>
        </w:rPr>
      </w:pPr>
    </w:p>
    <w:p w:rsidR="004C6FAD" w:rsidRPr="00E11832" w:rsidRDefault="004C6FAD" w:rsidP="004C6FAD">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Публичное акционерное общество «Сбербанк России»</w:t>
      </w:r>
      <w:r w:rsidRPr="00E11832">
        <w:rPr>
          <w:rFonts w:ascii="Times New Roman" w:eastAsia="Calibri" w:hAnsi="Times New Roman" w:cs="Times New Roman"/>
          <w:sz w:val="24"/>
          <w:szCs w:val="24"/>
          <w:vertAlign w:val="superscript"/>
          <w:lang w:eastAsia="ru-RU"/>
        </w:rPr>
        <w:footnoteReference w:id="1"/>
      </w:r>
      <w:r w:rsidRPr="00E11832">
        <w:rPr>
          <w:rFonts w:ascii="Times New Roman" w:eastAsia="Times New Roman" w:hAnsi="Times New Roman" w:cs="Times New Roman"/>
          <w:sz w:val="24"/>
          <w:szCs w:val="24"/>
          <w:lang w:eastAsia="ru-RU"/>
        </w:rPr>
        <w:t xml:space="preserve">, ПАО Сбербанк, именуемое в дальнейшем </w:t>
      </w:r>
      <w:r w:rsidRPr="00E11832">
        <w:rPr>
          <w:rFonts w:ascii="Times New Roman" w:eastAsia="Times New Roman" w:hAnsi="Times New Roman" w:cs="Times New Roman"/>
          <w:b/>
          <w:sz w:val="24"/>
          <w:szCs w:val="24"/>
          <w:lang w:eastAsia="ru-RU"/>
        </w:rPr>
        <w:t>«Продавец»</w:t>
      </w:r>
      <w:r w:rsidRPr="00E11832">
        <w:rPr>
          <w:rFonts w:ascii="Times New Roman" w:eastAsia="Times New Roman" w:hAnsi="Times New Roman" w:cs="Times New Roman"/>
          <w:sz w:val="24"/>
          <w:szCs w:val="24"/>
          <w:lang w:eastAsia="ru-RU"/>
        </w:rPr>
        <w:t xml:space="preserve">, </w:t>
      </w:r>
      <w:r w:rsidR="00B52F37">
        <w:rPr>
          <w:rFonts w:ascii="Times New Roman" w:eastAsia="Times New Roman" w:hAnsi="Times New Roman" w:cs="Times New Roman"/>
          <w:sz w:val="24"/>
          <w:szCs w:val="24"/>
          <w:lang w:eastAsia="ru-RU"/>
        </w:rPr>
        <w:t>в лице своего филиала Саратовского отделения №8622, в лице заместителя управляющего-руководителя регионального сервисного центра (далее – РСЦ) Саратовского отделения №8622 ПАО Сбербанк Сухова Сергея Юрьевича, действующего на основании на основании Устава, Положения о филиале и доверенности № ПБ/773-Д от 20.03.2020 г.</w:t>
      </w:r>
      <w:r w:rsidRPr="00E11832">
        <w:rPr>
          <w:rFonts w:ascii="Times New Roman" w:eastAsia="Times New Roman" w:hAnsi="Times New Roman" w:cs="Times New Roman"/>
          <w:sz w:val="24"/>
          <w:szCs w:val="24"/>
          <w:lang w:eastAsia="ru-RU"/>
        </w:rPr>
        <w:t>, с одной стороны, и</w:t>
      </w:r>
    </w:p>
    <w:p w:rsidR="004C6FAD" w:rsidRPr="00E11832" w:rsidRDefault="004C6FAD" w:rsidP="004C6FAD">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________ </w:t>
      </w:r>
      <w:r w:rsidRPr="00E11832">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E11832">
        <w:rPr>
          <w:rFonts w:ascii="Times New Roman" w:eastAsia="Times New Roman" w:hAnsi="Times New Roman" w:cs="Times New Roman"/>
          <w:sz w:val="24"/>
          <w:szCs w:val="24"/>
          <w:lang w:eastAsia="ru-RU"/>
        </w:rPr>
        <w:t>_______, именуем__ в дальнейшем</w:t>
      </w:r>
      <w:r w:rsidRPr="00E11832">
        <w:rPr>
          <w:rFonts w:ascii="Times New Roman" w:eastAsia="Times New Roman" w:hAnsi="Times New Roman" w:cs="Times New Roman"/>
          <w:b/>
          <w:sz w:val="24"/>
          <w:szCs w:val="24"/>
          <w:lang w:eastAsia="ru-RU"/>
        </w:rPr>
        <w:t xml:space="preserve"> «Покупатель»</w:t>
      </w:r>
      <w:r w:rsidRPr="00E11832">
        <w:rPr>
          <w:rFonts w:ascii="Times New Roman" w:eastAsia="Times New Roman" w:hAnsi="Times New Roman" w:cs="Times New Roman"/>
          <w:sz w:val="24"/>
          <w:szCs w:val="24"/>
          <w:lang w:eastAsia="ru-RU"/>
        </w:rPr>
        <w:t xml:space="preserve"> в лице ______________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_____________________ </w:t>
      </w:r>
      <w:r w:rsidRPr="00E11832">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E11832">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iCs/>
          <w:sz w:val="24"/>
          <w:szCs w:val="24"/>
          <w:vertAlign w:val="superscript"/>
          <w:lang w:eastAsia="ru-RU"/>
        </w:rPr>
        <w:footnoteReference w:id="2"/>
      </w:r>
      <w:r w:rsidRPr="00E11832">
        <w:rPr>
          <w:rFonts w:ascii="Times New Roman" w:eastAsia="Times New Roman" w:hAnsi="Times New Roman" w:cs="Times New Roman"/>
          <w:sz w:val="24"/>
          <w:szCs w:val="24"/>
          <w:lang w:eastAsia="ru-RU"/>
        </w:rPr>
        <w:t xml:space="preserve"> с другой стороны, совместно именуемые далее «</w:t>
      </w:r>
      <w:r w:rsidRPr="00E11832">
        <w:rPr>
          <w:rFonts w:ascii="Times New Roman" w:eastAsia="Times New Roman" w:hAnsi="Times New Roman" w:cs="Times New Roman"/>
          <w:b/>
          <w:sz w:val="24"/>
          <w:szCs w:val="24"/>
          <w:lang w:eastAsia="ru-RU"/>
        </w:rPr>
        <w:t>Стороны</w:t>
      </w:r>
      <w:r w:rsidRPr="00E11832">
        <w:rPr>
          <w:rFonts w:ascii="Times New Roman" w:eastAsia="Times New Roman" w:hAnsi="Times New Roman" w:cs="Times New Roman"/>
          <w:sz w:val="24"/>
          <w:szCs w:val="24"/>
          <w:lang w:eastAsia="ru-RU"/>
        </w:rPr>
        <w:t>», а каждая в отдельности «</w:t>
      </w:r>
      <w:r w:rsidRPr="00E11832">
        <w:rPr>
          <w:rFonts w:ascii="Times New Roman" w:eastAsia="Times New Roman" w:hAnsi="Times New Roman" w:cs="Times New Roman"/>
          <w:b/>
          <w:sz w:val="24"/>
          <w:szCs w:val="24"/>
          <w:lang w:eastAsia="ru-RU"/>
        </w:rPr>
        <w:t>Сторона</w:t>
      </w:r>
      <w:r w:rsidRPr="00E11832">
        <w:rPr>
          <w:rFonts w:ascii="Times New Roman" w:eastAsia="Times New Roman" w:hAnsi="Times New Roman" w:cs="Times New Roman"/>
          <w:sz w:val="24"/>
          <w:szCs w:val="24"/>
          <w:lang w:eastAsia="ru-RU"/>
        </w:rPr>
        <w:t>», заключили настоящий договор (далее – «</w:t>
      </w:r>
      <w:r w:rsidRPr="00E11832">
        <w:rPr>
          <w:rFonts w:ascii="Times New Roman" w:eastAsia="Times New Roman" w:hAnsi="Times New Roman" w:cs="Times New Roman"/>
          <w:b/>
          <w:sz w:val="24"/>
          <w:szCs w:val="24"/>
          <w:lang w:eastAsia="ru-RU"/>
        </w:rPr>
        <w:t>Договор</w:t>
      </w:r>
      <w:r w:rsidRPr="00E11832">
        <w:rPr>
          <w:rFonts w:ascii="Times New Roman" w:eastAsia="Times New Roman" w:hAnsi="Times New Roman" w:cs="Times New Roman"/>
          <w:sz w:val="24"/>
          <w:szCs w:val="24"/>
          <w:lang w:eastAsia="ru-RU"/>
        </w:rPr>
        <w:t>») о нижеследующем:</w:t>
      </w:r>
    </w:p>
    <w:p w:rsidR="004C6FAD" w:rsidRPr="00E11832" w:rsidRDefault="004C6FAD" w:rsidP="004C6FAD">
      <w:pPr>
        <w:spacing w:after="0" w:line="240" w:lineRule="auto"/>
        <w:ind w:firstLine="709"/>
        <w:jc w:val="both"/>
        <w:rPr>
          <w:rFonts w:ascii="Times New Roman" w:eastAsia="Times New Roman" w:hAnsi="Times New Roman" w:cs="Times New Roman"/>
          <w:sz w:val="24"/>
          <w:szCs w:val="24"/>
          <w:lang w:eastAsia="ru-RU"/>
        </w:rPr>
      </w:pPr>
    </w:p>
    <w:p w:rsidR="004C6FAD" w:rsidRPr="00E11832" w:rsidRDefault="004C6FAD" w:rsidP="004C6FAD">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Предмет Договора</w:t>
      </w:r>
    </w:p>
    <w:p w:rsidR="004C6FAD" w:rsidRPr="00E11832" w:rsidRDefault="004C6FAD" w:rsidP="004C6FAD">
      <w:pPr>
        <w:spacing w:after="0" w:line="240" w:lineRule="auto"/>
        <w:ind w:firstLine="709"/>
        <w:contextualSpacing/>
        <w:rPr>
          <w:rFonts w:ascii="Times New Roman" w:eastAsia="Calibri" w:hAnsi="Times New Roman" w:cs="Times New Roman"/>
          <w:b/>
          <w:sz w:val="24"/>
          <w:szCs w:val="24"/>
        </w:rPr>
      </w:pPr>
    </w:p>
    <w:p w:rsidR="00861218" w:rsidRPr="00E11832" w:rsidRDefault="00861218" w:rsidP="00861218">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w:t>
      </w:r>
    </w:p>
    <w:p w:rsidR="00861218" w:rsidRPr="0096582C" w:rsidRDefault="00861218" w:rsidP="00861218">
      <w:pPr>
        <w:widowControl w:val="0"/>
        <w:suppressAutoHyphens/>
        <w:spacing w:after="0" w:line="240" w:lineRule="auto"/>
        <w:ind w:firstLine="720"/>
        <w:jc w:val="both"/>
        <w:rPr>
          <w:rFonts w:ascii="Times New Roman" w:eastAsia="Times New Roman" w:hAnsi="Times New Roman" w:cs="Times New Roman"/>
          <w:sz w:val="24"/>
          <w:szCs w:val="24"/>
          <w:lang w:eastAsia="ru-RU"/>
        </w:rPr>
      </w:pPr>
      <w:r w:rsidRPr="0096582C">
        <w:rPr>
          <w:rFonts w:ascii="Times New Roman" w:eastAsia="Times New Roman" w:hAnsi="Times New Roman" w:cs="Times New Roman"/>
          <w:sz w:val="24"/>
          <w:szCs w:val="24"/>
          <w:lang w:eastAsia="ru-RU"/>
        </w:rPr>
        <w:t xml:space="preserve">Нежилое двухэтажное здание назначение: нежилое здание, количество этажей 2, площадью </w:t>
      </w:r>
      <w:r>
        <w:rPr>
          <w:rFonts w:ascii="Times New Roman" w:eastAsia="Times New Roman" w:hAnsi="Times New Roman" w:cs="Times New Roman"/>
          <w:sz w:val="24"/>
          <w:szCs w:val="24"/>
          <w:lang w:eastAsia="ru-RU"/>
        </w:rPr>
        <w:t>279,3</w:t>
      </w:r>
      <w:r w:rsidRPr="0096582C">
        <w:rPr>
          <w:rFonts w:ascii="Times New Roman" w:eastAsia="Times New Roman" w:hAnsi="Times New Roman" w:cs="Times New Roman"/>
          <w:sz w:val="24"/>
          <w:szCs w:val="24"/>
          <w:lang w:eastAsia="ru-RU"/>
        </w:rPr>
        <w:t xml:space="preserve"> кв.м (далее – </w:t>
      </w:r>
      <w:r w:rsidRPr="0096582C">
        <w:rPr>
          <w:rFonts w:ascii="Times New Roman" w:eastAsia="Times New Roman" w:hAnsi="Times New Roman" w:cs="Times New Roman"/>
          <w:b/>
          <w:sz w:val="24"/>
          <w:szCs w:val="24"/>
          <w:lang w:eastAsia="ru-RU"/>
        </w:rPr>
        <w:t>«Объект»</w:t>
      </w:r>
      <w:r w:rsidRPr="0096582C">
        <w:rPr>
          <w:rFonts w:ascii="Times New Roman" w:eastAsia="Times New Roman" w:hAnsi="Times New Roman" w:cs="Times New Roman"/>
          <w:sz w:val="24"/>
          <w:szCs w:val="24"/>
          <w:lang w:eastAsia="ru-RU"/>
        </w:rPr>
        <w:t>).</w:t>
      </w:r>
    </w:p>
    <w:p w:rsidR="00861218" w:rsidRPr="00864491" w:rsidRDefault="00861218" w:rsidP="00861218">
      <w:pPr>
        <w:spacing w:after="0" w:line="240" w:lineRule="auto"/>
        <w:ind w:firstLine="720"/>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Кадастровый номер </w:t>
      </w:r>
      <w:r>
        <w:rPr>
          <w:rFonts w:ascii="Times New Roman" w:eastAsia="Times New Roman" w:hAnsi="Times New Roman" w:cs="Times New Roman"/>
          <w:sz w:val="24"/>
          <w:szCs w:val="24"/>
          <w:lang w:eastAsia="ru-RU"/>
        </w:rPr>
        <w:t xml:space="preserve">Объекта: </w:t>
      </w:r>
      <w:r w:rsidRPr="00861218">
        <w:rPr>
          <w:rFonts w:ascii="Times New Roman" w:eastAsia="Times New Roman" w:hAnsi="Times New Roman" w:cs="Times New Roman"/>
          <w:sz w:val="24"/>
          <w:szCs w:val="24"/>
          <w:lang w:eastAsia="ru-RU"/>
        </w:rPr>
        <w:t>64:19:040122:58</w:t>
      </w:r>
      <w:r>
        <w:rPr>
          <w:rFonts w:ascii="Times New Roman" w:eastAsia="Times New Roman" w:hAnsi="Times New Roman" w:cs="Times New Roman"/>
          <w:sz w:val="24"/>
          <w:szCs w:val="24"/>
          <w:lang w:eastAsia="ru-RU"/>
        </w:rPr>
        <w:t>.</w:t>
      </w:r>
    </w:p>
    <w:p w:rsidR="00861218" w:rsidRPr="00864491" w:rsidRDefault="00861218" w:rsidP="00861218">
      <w:pPr>
        <w:spacing w:after="0" w:line="240" w:lineRule="auto"/>
        <w:ind w:firstLine="709"/>
        <w:jc w:val="both"/>
        <w:rPr>
          <w:rFonts w:ascii="Times New Roman" w:eastAsia="Times New Roman" w:hAnsi="Times New Roman" w:cs="Times New Roman"/>
          <w:sz w:val="24"/>
          <w:szCs w:val="24"/>
          <w:lang w:eastAsia="ru-RU"/>
        </w:rPr>
      </w:pPr>
      <w:r w:rsidRPr="00EA674A">
        <w:rPr>
          <w:rFonts w:ascii="Times New Roman" w:eastAsia="Times New Roman" w:hAnsi="Times New Roman" w:cs="Times New Roman"/>
          <w:sz w:val="24"/>
          <w:szCs w:val="24"/>
          <w:lang w:eastAsia="ru-RU"/>
        </w:rPr>
        <w:t>Объект</w:t>
      </w:r>
      <w:r>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 xml:space="preserve">расположен по адресу: </w:t>
      </w:r>
      <w:r w:rsidRPr="00861218">
        <w:rPr>
          <w:rFonts w:ascii="Times New Roman" w:eastAsia="Times New Roman" w:hAnsi="Times New Roman" w:cs="Times New Roman"/>
          <w:sz w:val="24"/>
          <w:szCs w:val="24"/>
          <w:lang w:eastAsia="ru-RU"/>
        </w:rPr>
        <w:t>Саратовская обл., Лысогоский р-н, р.п. Лысые горы, ул. Советская, д. 49</w:t>
      </w:r>
      <w:r w:rsidRPr="00864491">
        <w:rPr>
          <w:rFonts w:ascii="Times New Roman" w:eastAsia="Times New Roman" w:hAnsi="Times New Roman" w:cs="Times New Roman"/>
          <w:sz w:val="24"/>
          <w:szCs w:val="24"/>
          <w:lang w:eastAsia="ru-RU"/>
        </w:rPr>
        <w:t>.</w:t>
      </w:r>
    </w:p>
    <w:p w:rsidR="004C6FAD" w:rsidRPr="00E11832" w:rsidRDefault="00861218" w:rsidP="0086121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w:t>
      </w:r>
      <w:r w:rsidRPr="00492F97">
        <w:rPr>
          <w:rFonts w:ascii="Times New Roman" w:eastAsia="Times New Roman" w:hAnsi="Times New Roman" w:cs="Times New Roman"/>
          <w:sz w:val="24"/>
          <w:szCs w:val="24"/>
          <w:lang w:eastAsia="ru-RU"/>
        </w:rPr>
        <w:t xml:space="preserve"> принадлежит Продавцу на праве собственности на основании </w:t>
      </w:r>
      <w:r>
        <w:rPr>
          <w:rFonts w:ascii="Times New Roman" w:hAnsi="Times New Roman" w:cs="Times New Roman"/>
          <w:sz w:val="24"/>
          <w:szCs w:val="24"/>
        </w:rPr>
        <w:t>решения Лысогорского районного совета народных депутатов Саратовской области от 28.05.1986г. №137; постановления администрации объединенного муниципального образования Лысогорского района Саратовской области от 28.03.2000г. №31; акта приемки в эксплуатацию государственной приемочной комиссией законченного строительством объекта от 1992 г., утвержденного постановлением главы объединенного муниципального образования Лысогорского района Саратовской области 25.06.2001 г. №400; постановления главы объединенного муниципального образования Лысогорского района Саратовской области 25.06.2001 г. №400; приказа Поволжского банка сберегательного банка Российской Федерации №802 от 02.10.2001 г.; акта приема-передачи от 01.12.2001 г.; описи объектов недвижимости от 01.12.2001 г.</w:t>
      </w:r>
      <w:r w:rsidR="00B956C2">
        <w:rPr>
          <w:rFonts w:ascii="Times New Roman" w:hAnsi="Times New Roman" w:cs="Times New Roman"/>
          <w:sz w:val="24"/>
          <w:szCs w:val="24"/>
        </w:rPr>
        <w:t xml:space="preserve">; выписки Лысогорского филиала государственного унитарного предприятия «Саратовское областное бюро технической инвентаризациии оценки недвижимости» от 10.10.2002 г. серия </w:t>
      </w:r>
      <w:r w:rsidR="00B956C2">
        <w:rPr>
          <w:rFonts w:ascii="Times New Roman" w:hAnsi="Times New Roman" w:cs="Times New Roman"/>
          <w:sz w:val="24"/>
          <w:szCs w:val="24"/>
          <w:lang w:val="en-US"/>
        </w:rPr>
        <w:t>I</w:t>
      </w:r>
      <w:r w:rsidR="00B956C2">
        <w:rPr>
          <w:rFonts w:ascii="Times New Roman" w:hAnsi="Times New Roman" w:cs="Times New Roman"/>
          <w:sz w:val="24"/>
          <w:szCs w:val="24"/>
        </w:rPr>
        <w:t xml:space="preserve"> №017343</w:t>
      </w:r>
      <w:r w:rsidRPr="00492F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w:t>
      </w:r>
      <w:r w:rsidR="00B956C2" w:rsidRPr="00B956C2">
        <w:rPr>
          <w:rFonts w:ascii="Times New Roman" w:eastAsia="Times New Roman" w:hAnsi="Times New Roman" w:cs="Times New Roman"/>
          <w:sz w:val="24"/>
          <w:szCs w:val="24"/>
          <w:lang w:eastAsia="ru-RU"/>
        </w:rPr>
        <w:t xml:space="preserve"> 64-1.19-194.2001-584.1 от </w:t>
      </w:r>
      <w:r w:rsidR="00B956C2" w:rsidRPr="00B956C2">
        <w:rPr>
          <w:rFonts w:ascii="Times New Roman" w:eastAsia="Times New Roman" w:hAnsi="Times New Roman" w:cs="Times New Roman"/>
          <w:sz w:val="24"/>
          <w:szCs w:val="24"/>
          <w:lang w:eastAsia="ru-RU"/>
        </w:rPr>
        <w:lastRenderedPageBreak/>
        <w:t xml:space="preserve">10.07.2001 </w:t>
      </w:r>
      <w:r w:rsidRPr="00492F97">
        <w:rPr>
          <w:rFonts w:ascii="Times New Roman" w:eastAsia="Times New Roman" w:hAnsi="Times New Roman" w:cs="Times New Roman"/>
          <w:sz w:val="24"/>
          <w:szCs w:val="24"/>
          <w:lang w:eastAsia="ru-RU"/>
        </w:rPr>
        <w:t xml:space="preserve">г., что подтверждается выпиской из ФГИС ЕГРН от </w:t>
      </w:r>
      <w:r w:rsidR="00410DE3" w:rsidRPr="00410DE3">
        <w:rPr>
          <w:rFonts w:ascii="Times New Roman" w:eastAsia="Times New Roman" w:hAnsi="Times New Roman" w:cs="Times New Roman"/>
          <w:sz w:val="24"/>
          <w:szCs w:val="24"/>
          <w:lang w:eastAsia="ru-RU"/>
        </w:rPr>
        <w:t>16.05.2022    №    99/2022/467169790</w:t>
      </w:r>
      <w:r w:rsidR="004C6FAD" w:rsidRPr="00E11832">
        <w:rPr>
          <w:rFonts w:ascii="Times New Roman" w:eastAsia="Times New Roman" w:hAnsi="Times New Roman" w:cs="Times New Roman"/>
          <w:sz w:val="24"/>
          <w:szCs w:val="24"/>
          <w:lang w:eastAsia="ru-RU"/>
        </w:rPr>
        <w:t>.</w:t>
      </w:r>
    </w:p>
    <w:p w:rsidR="004C6FAD" w:rsidRPr="00B956C2" w:rsidRDefault="00B956C2" w:rsidP="00BB349D">
      <w:pPr>
        <w:pStyle w:val="a9"/>
        <w:widowControl w:val="0"/>
        <w:numPr>
          <w:ilvl w:val="1"/>
          <w:numId w:val="1"/>
        </w:numPr>
        <w:suppressAutoHyphens/>
        <w:spacing w:after="0" w:line="240" w:lineRule="auto"/>
        <w:ind w:left="0" w:firstLine="709"/>
        <w:jc w:val="both"/>
        <w:rPr>
          <w:rFonts w:ascii="Times New Roman" w:eastAsia="Times New Roman" w:hAnsi="Times New Roman" w:cs="Times New Roman"/>
          <w:sz w:val="24"/>
          <w:szCs w:val="24"/>
          <w:lang w:eastAsia="ru-RU"/>
        </w:rPr>
      </w:pPr>
      <w:r w:rsidRPr="00B956C2">
        <w:rPr>
          <w:rFonts w:ascii="Times New Roman" w:hAnsi="Times New Roman" w:cs="Times New Roman"/>
          <w:sz w:val="24"/>
          <w:szCs w:val="24"/>
        </w:rPr>
        <w:t>Объект расположен на земельном участке с кадастровым номером 64:19:040122:</w:t>
      </w:r>
      <w:r w:rsidR="00410DE3">
        <w:rPr>
          <w:rFonts w:ascii="Times New Roman" w:hAnsi="Times New Roman" w:cs="Times New Roman"/>
          <w:sz w:val="24"/>
          <w:szCs w:val="24"/>
        </w:rPr>
        <w:t>43</w:t>
      </w:r>
      <w:r w:rsidRPr="00B956C2">
        <w:rPr>
          <w:rFonts w:ascii="Times New Roman" w:hAnsi="Times New Roman" w:cs="Times New Roman"/>
          <w:sz w:val="24"/>
          <w:szCs w:val="24"/>
        </w:rPr>
        <w:t xml:space="preserve"> (далее – «Земельный участок»), расположенном по адресу: Саратовская область, Лысогорский район, р.п. Лысые горы, ул. Советская, д. 49, который принадлежит Продавцу на праве аренды на основании договора №149 аренды земельного участка, находящегося в государственной собственности от 24.08.2004</w:t>
      </w:r>
      <w:r w:rsidR="00A2495B">
        <w:rPr>
          <w:rFonts w:ascii="Times New Roman" w:hAnsi="Times New Roman" w:cs="Times New Roman"/>
          <w:sz w:val="24"/>
          <w:szCs w:val="24"/>
        </w:rPr>
        <w:t xml:space="preserve"> </w:t>
      </w:r>
      <w:r w:rsidRPr="00B956C2">
        <w:rPr>
          <w:rFonts w:ascii="Times New Roman" w:hAnsi="Times New Roman" w:cs="Times New Roman"/>
          <w:sz w:val="24"/>
          <w:szCs w:val="24"/>
        </w:rPr>
        <w:t>г.</w:t>
      </w:r>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Продавец гарантирует, что на момент заключения Договора </w:t>
      </w:r>
      <w:r w:rsidR="00A2495B">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p>
    <w:p w:rsidR="004C6FAD" w:rsidRDefault="004C6FAD" w:rsidP="004C6FAD">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Продавец обязуется сохранить такое положение </w:t>
      </w:r>
      <w:r w:rsidR="00A2495B">
        <w:rPr>
          <w:rFonts w:ascii="Times New Roman" w:eastAsia="Times New Roman" w:hAnsi="Times New Roman" w:cs="Times New Roman"/>
          <w:sz w:val="24"/>
          <w:szCs w:val="24"/>
          <w:lang w:eastAsia="ru-RU"/>
        </w:rPr>
        <w:t>Объекта</w:t>
      </w:r>
      <w:r w:rsidRPr="00E11832">
        <w:rPr>
          <w:rFonts w:ascii="Times New Roman" w:eastAsia="Times New Roman" w:hAnsi="Times New Roman" w:cs="Times New Roman"/>
          <w:sz w:val="24"/>
          <w:szCs w:val="24"/>
          <w:lang w:eastAsia="ru-RU"/>
        </w:rPr>
        <w:t xml:space="preserve"> до перехода права собственности на него к Покупателю.</w:t>
      </w:r>
    </w:p>
    <w:p w:rsidR="00991429" w:rsidRPr="00E11832" w:rsidRDefault="00991429" w:rsidP="004C6FA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 Одновременно с передачей права собственности на Объект к Покупателю переходит право аренды Земельного участка. Переоформление прав на Земельный участок осуществляется в установленном законодательством Российской Федерации порядке.</w:t>
      </w:r>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w:t>
      </w:r>
      <w:r w:rsidR="00A2495B">
        <w:rPr>
          <w:rFonts w:ascii="Times New Roman" w:eastAsia="Times New Roman" w:hAnsi="Times New Roman" w:cs="Times New Roman"/>
          <w:sz w:val="24"/>
          <w:szCs w:val="24"/>
          <w:lang w:eastAsia="ru-RU"/>
        </w:rPr>
        <w:t>Объекту</w:t>
      </w:r>
      <w:r w:rsidRPr="00E11832">
        <w:rPr>
          <w:rFonts w:ascii="Times New Roman" w:eastAsia="Times New Roman" w:hAnsi="Times New Roman" w:cs="Times New Roman"/>
          <w:sz w:val="24"/>
          <w:szCs w:val="24"/>
          <w:lang w:eastAsia="ru-RU"/>
        </w:rPr>
        <w:t>.</w:t>
      </w:r>
    </w:p>
    <w:p w:rsidR="004C6FAD" w:rsidRDefault="004C6FAD" w:rsidP="00A2495B">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12626055"/>
      <w:r w:rsidRPr="00E11832">
        <w:rPr>
          <w:rFonts w:ascii="Times New Roman" w:eastAsia="Times New Roman" w:hAnsi="Times New Roman" w:cs="Times New Roman"/>
          <w:sz w:val="24"/>
          <w:szCs w:val="24"/>
          <w:lang w:eastAsia="ru-RU"/>
        </w:rPr>
        <w:t>Стороны обязуются одновременно с заключением Договора (в день заключения Договора) подписать договор аренды от «____» ______________ 20___ г. № _____ (далее – Договор аренды) о передаче Покупателем Продавцу за плату во временное владение и пользование части Объекта, указанной на плане</w:t>
      </w:r>
      <w:r w:rsidRPr="00E11832">
        <w:rPr>
          <w:rFonts w:ascii="Calibri" w:eastAsia="Calibri" w:hAnsi="Calibri" w:cs="Times New Roman"/>
        </w:rPr>
        <w:t xml:space="preserve"> </w:t>
      </w:r>
      <w:r w:rsidR="00A2495B" w:rsidRPr="00A2495B">
        <w:rPr>
          <w:rFonts w:ascii="Times New Roman" w:eastAsia="Times New Roman" w:hAnsi="Times New Roman" w:cs="Times New Roman"/>
          <w:sz w:val="24"/>
          <w:szCs w:val="24"/>
          <w:lang w:eastAsia="ru-RU"/>
        </w:rPr>
        <w:t>красным</w:t>
      </w:r>
      <w:r w:rsidRPr="00E11832">
        <w:rPr>
          <w:rFonts w:ascii="Times New Roman" w:eastAsia="Times New Roman" w:hAnsi="Times New Roman" w:cs="Times New Roman"/>
          <w:sz w:val="24"/>
          <w:szCs w:val="24"/>
          <w:lang w:eastAsia="ru-RU"/>
        </w:rPr>
        <w:t xml:space="preserve"> цветом, который является Приложением № 2 к Договору (далее – часть Объекта), на следующих условиях:</w:t>
      </w:r>
      <w:bookmarkEnd w:id="0"/>
    </w:p>
    <w:p w:rsidR="00A2495B" w:rsidRDefault="00A2495B" w:rsidP="00A2495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 Предметом аренды является часть Объекта, общей площадью 150,9 кв.м (далее – Часть здания) состоящая из: </w:t>
      </w:r>
      <w:r w:rsidRPr="00A2495B">
        <w:rPr>
          <w:rFonts w:ascii="Times New Roman" w:eastAsia="Times New Roman" w:hAnsi="Times New Roman" w:cs="Times New Roman"/>
          <w:sz w:val="24"/>
          <w:szCs w:val="24"/>
          <w:lang w:eastAsia="ru-RU"/>
        </w:rPr>
        <w:t>части помещений 1-го этажа площадью 119,1 кв.м, в т.ч.: помещение №1 площадью 2,4 кв.м, помещение №2 площадью 10,5 кв.м, помещение №3 площадью 60,8 кв.м, помещение №4 площадью 8,7 кв.м, помещение №5 площадью 9,9 кв.м, помещение №8 площадью 7,2 кв.м, помещение №9 площадью 7,8 кв.м., помещение №10 площадью 11</w:t>
      </w:r>
      <w:r w:rsidR="00E904FC">
        <w:rPr>
          <w:rFonts w:ascii="Times New Roman" w:eastAsia="Times New Roman" w:hAnsi="Times New Roman" w:cs="Times New Roman"/>
          <w:sz w:val="24"/>
          <w:szCs w:val="24"/>
          <w:lang w:eastAsia="ru-RU"/>
        </w:rPr>
        <w:t>,</w:t>
      </w:r>
      <w:r w:rsidRPr="00A2495B">
        <w:rPr>
          <w:rFonts w:ascii="Times New Roman" w:eastAsia="Times New Roman" w:hAnsi="Times New Roman" w:cs="Times New Roman"/>
          <w:sz w:val="24"/>
          <w:szCs w:val="24"/>
          <w:lang w:eastAsia="ru-RU"/>
        </w:rPr>
        <w:t>8 кв.м, и из части помещений 2-го этажа площадью 31,8 кв.м, в т.ч.: помещения №13 площадью 14,5 кв.м, помещение №14 площадью 13,6 кв.м, часть помещения №17 площадью 3,7 кв.м (общей площадью 16,8 кв.м)</w:t>
      </w:r>
      <w:r>
        <w:rPr>
          <w:rFonts w:ascii="Times New Roman" w:eastAsia="Times New Roman" w:hAnsi="Times New Roman" w:cs="Times New Roman"/>
          <w:sz w:val="24"/>
          <w:szCs w:val="24"/>
          <w:lang w:eastAsia="ru-RU"/>
        </w:rPr>
        <w:t>, расположенные в Объекте, для осуществления банковской, офисной деятельности, деятельности в области страхования и иной законной деятельности дочерних компаний ПАО Сбербанк и иных компаний с долей участия ПАО Сбербанк в их уставном капитале в состоянии пригодном для его использования.</w:t>
      </w:r>
    </w:p>
    <w:p w:rsidR="00A2495B" w:rsidRDefault="00A2495B" w:rsidP="00A2495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 Срок аренды – 10 (десять) лет.</w:t>
      </w:r>
    </w:p>
    <w:p w:rsidR="00A2495B" w:rsidRDefault="00A2495B" w:rsidP="00A2495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 Арендная плата за полный календарный месяц за часть Объекта составляет _______ (________________) рубля ___ копеек</w:t>
      </w:r>
      <w:r>
        <w:rPr>
          <w:rFonts w:ascii="Times New Roman" w:hAnsi="Times New Roman" w:cs="Times New Roman"/>
          <w:sz w:val="24"/>
          <w:szCs w:val="24"/>
        </w:rPr>
        <w:t>, в т.ч.</w:t>
      </w:r>
      <w:r>
        <w:rPr>
          <w:rFonts w:ascii="Times New Roman" w:eastAsia="Times New Roman" w:hAnsi="Times New Roman" w:cs="Times New Roman"/>
          <w:sz w:val="24"/>
          <w:szCs w:val="24"/>
          <w:lang w:eastAsia="ru-RU"/>
        </w:rPr>
        <w:t>:</w:t>
      </w:r>
    </w:p>
    <w:p w:rsidR="00A2495B" w:rsidRDefault="00A2495B" w:rsidP="00A2495B">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________________ (_________________) рублей ___ копеек за 1 кв. м. помещений первого этажа в месяц. Арендная плата за месяц за всю площадь помещений первого этажа части Объекта составляет ____ (_____________) рублей __ копейки;</w:t>
      </w:r>
    </w:p>
    <w:p w:rsidR="00A2495B" w:rsidRDefault="00A2495B" w:rsidP="00A2495B">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___ (____) рублей ___ копеек за 1 кв. м. помещения второго этажа в месяц. Арендная плата за месяц за всю площадь помещений второго этажа части Объекта составляет ______ (_______) рублей ___ копейки. </w:t>
      </w:r>
    </w:p>
    <w:p w:rsidR="00A2495B" w:rsidRDefault="00A2495B" w:rsidP="00A2495B">
      <w:pPr>
        <w:spacing w:after="0" w:line="240" w:lineRule="auto"/>
        <w:ind w:firstLine="709"/>
        <w:contextualSpacing/>
        <w:jc w:val="both"/>
        <w:rPr>
          <w:rFonts w:ascii="Times New Roman" w:hAnsi="Times New Roman" w:cs="Times New Roman"/>
          <w:sz w:val="24"/>
          <w:szCs w:val="24"/>
        </w:rPr>
      </w:pPr>
      <w:r w:rsidRPr="00991429">
        <w:rPr>
          <w:rFonts w:ascii="Times New Roman" w:hAnsi="Times New Roman" w:cs="Times New Roman"/>
          <w:sz w:val="24"/>
          <w:szCs w:val="24"/>
        </w:rPr>
        <w:t xml:space="preserve">Арендная плата включает платежи за пользование Частью Объекта и соответствующей частью земельного участка пропорционально занимаемой площади, за техническое обслуживание систем теплоснабжения (газоснабжения), энергоснабжения, холодного водоснабжения, водоотведения, очистку кровли Здания, в котором находится Часть здания, от снега и наледи в зимний период, коммунальные и эксплуатационные платежи (за исключением платы за пользование электроэнергией, водо-, теплоснабжением (газоснабжением), водоотведением, уборку прилегающей к Части здания территории </w:t>
      </w:r>
      <w:r w:rsidRPr="00991429">
        <w:rPr>
          <w:rFonts w:ascii="Times New Roman" w:hAnsi="Times New Roman" w:cs="Times New Roman"/>
          <w:sz w:val="24"/>
          <w:szCs w:val="24"/>
        </w:rPr>
        <w:lastRenderedPageBreak/>
        <w:t>согласно прилагаемого плана уборки, внутреннюю уборку Части здания, дератизацию и дезинфекцию Части здания, вывоз твердых коммунальных отходов (далее – ТКО) Части здания)</w:t>
      </w:r>
      <w:r>
        <w:rPr>
          <w:rFonts w:ascii="Times New Roman" w:hAnsi="Times New Roman" w:cs="Times New Roman"/>
          <w:sz w:val="24"/>
          <w:szCs w:val="24"/>
        </w:rPr>
        <w:t>.</w:t>
      </w:r>
    </w:p>
    <w:p w:rsidR="00A2495B" w:rsidRDefault="00A2495B" w:rsidP="00A2495B">
      <w:pPr>
        <w:snapToGri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Помимо внесения арендной платы, Арендатор возмещает Арендодателю фактически понесенные расходы на оплату коммунальных услуг (</w:t>
      </w:r>
      <w:bookmarkStart w:id="1" w:name="_Ref509907679"/>
      <w:r>
        <w:rPr>
          <w:rFonts w:ascii="Times New Roman" w:hAnsi="Times New Roman" w:cs="Times New Roman"/>
          <w:sz w:val="24"/>
          <w:szCs w:val="24"/>
        </w:rPr>
        <w:t>газоснабжение, энергоснабжение, водоснабжение, водоотведение).</w:t>
      </w:r>
      <w:bookmarkEnd w:id="1"/>
    </w:p>
    <w:p w:rsidR="00A2495B" w:rsidRDefault="00A2495B" w:rsidP="00A2495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1.5.4. Арендная плата по Договору аренды может ежегодно начиная с третьего года аренды по соглашению Сторон увеличиваться в размере, не выше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Саратовской области по отношению к величине арендной платы, действующей в последний месяц предшествующего года, но не более 5 (пяти) % от величины арендной платы</w:t>
      </w:r>
      <w:r>
        <w:rPr>
          <w:rFonts w:ascii="Times New Roman" w:eastAsia="Times New Roman" w:hAnsi="Times New Roman" w:cs="Times New Roman"/>
          <w:sz w:val="24"/>
          <w:szCs w:val="24"/>
          <w:lang w:eastAsia="ru-RU"/>
        </w:rPr>
        <w:t>.</w:t>
      </w:r>
    </w:p>
    <w:p w:rsidR="00A2495B" w:rsidRDefault="00A2495B" w:rsidP="00A2495B">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1.5.5. Арендодатель не вправе в одностороннем внесудебном порядке требовать досрочного расторжения договора за исключением случаев, когда Арендатор:</w:t>
      </w:r>
    </w:p>
    <w:p w:rsidR="00A2495B" w:rsidRDefault="00A2495B" w:rsidP="00A2495B">
      <w:pPr>
        <w:pStyle w:val="a9"/>
        <w:numPr>
          <w:ilvl w:val="3"/>
          <w:numId w:val="1"/>
        </w:numPr>
        <w:tabs>
          <w:tab w:val="left" w:pos="1843"/>
        </w:tabs>
        <w:spacing w:after="0" w:line="240" w:lineRule="auto"/>
        <w:ind w:left="0" w:firstLine="99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использует часть Объекта не по назначению, либо с неоднократным существенным нарушением правил пользования части Объекта;</w:t>
      </w:r>
    </w:p>
    <w:p w:rsidR="00A2495B" w:rsidRDefault="00A2495B" w:rsidP="00A2495B">
      <w:pPr>
        <w:pStyle w:val="a9"/>
        <w:numPr>
          <w:ilvl w:val="3"/>
          <w:numId w:val="1"/>
        </w:numPr>
        <w:tabs>
          <w:tab w:val="left" w:pos="1843"/>
        </w:tabs>
        <w:spacing w:after="0" w:line="240" w:lineRule="auto"/>
        <w:ind w:left="0" w:firstLine="99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более двух раз подряд по истечении установленного договором срока платежа не вносит арендную плату;</w:t>
      </w:r>
    </w:p>
    <w:p w:rsidR="00A2495B" w:rsidRPr="00A2495B" w:rsidRDefault="00A2495B" w:rsidP="007341BA">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1.5.6. </w:t>
      </w:r>
      <w:r>
        <w:rPr>
          <w:rStyle w:val="blk3"/>
          <w:rFonts w:ascii="Times New Roman" w:hAnsi="Times New Roman" w:cs="Times New Roman"/>
          <w:color w:val="000000"/>
          <w:sz w:val="24"/>
          <w:szCs w:val="24"/>
          <w:specVanish w:val="0"/>
        </w:rPr>
        <w:t>Арендатор вправе в любое время без объяснения причин в одностороннем внесудебном порядке отказаться от Договора аренды (исполнения Договора аренды) и досрочно расторгнуть его путем направления Арендодателю письменного уведомления не позднее, чем за 2 (два) месяца до даты расторжения.</w:t>
      </w:r>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_Ref12626055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является существенным условием Договора.</w:t>
      </w:r>
      <w:bookmarkEnd w:id="2"/>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Помимо прочего, установленного законодательством Российской Федерации, в случае незаключения Договора аренды в результате действий/бездействия Покупателя, Продавец вправе отказаться от исполнения Договора и/или потребовать уплаты неустойки на условиях, предусмотренных Договором.</w:t>
      </w:r>
    </w:p>
    <w:p w:rsidR="004C6FAD" w:rsidRPr="00E11832" w:rsidRDefault="004C6FAD" w:rsidP="004C6FAD">
      <w:pPr>
        <w:spacing w:after="0" w:line="240" w:lineRule="auto"/>
        <w:ind w:firstLine="709"/>
        <w:contextualSpacing/>
        <w:rPr>
          <w:rFonts w:ascii="Times New Roman" w:eastAsia="Calibri" w:hAnsi="Times New Roman" w:cs="Times New Roman"/>
          <w:sz w:val="24"/>
          <w:szCs w:val="24"/>
        </w:rPr>
      </w:pPr>
    </w:p>
    <w:p w:rsidR="004C6FAD" w:rsidRPr="00E11832" w:rsidRDefault="004C6FAD" w:rsidP="00B956C2">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Срок действия Договора</w:t>
      </w:r>
    </w:p>
    <w:p w:rsidR="004C6FAD" w:rsidRPr="00E11832" w:rsidRDefault="004C6FAD" w:rsidP="004C6FAD">
      <w:pPr>
        <w:spacing w:after="0" w:line="240" w:lineRule="auto"/>
        <w:ind w:firstLine="709"/>
        <w:contextualSpacing/>
        <w:rPr>
          <w:rFonts w:ascii="Times New Roman" w:eastAsia="Calibri" w:hAnsi="Times New Roman" w:cs="Times New Roman"/>
          <w:sz w:val="24"/>
          <w:szCs w:val="24"/>
        </w:rPr>
      </w:pPr>
    </w:p>
    <w:p w:rsidR="004C6FAD" w:rsidRPr="00E11832" w:rsidRDefault="004C6FAD" w:rsidP="00B956C2">
      <w:pPr>
        <w:numPr>
          <w:ilvl w:val="1"/>
          <w:numId w:val="1"/>
        </w:numPr>
        <w:tabs>
          <w:tab w:val="left" w:pos="-1985"/>
        </w:tabs>
        <w:snapToGrid w:val="0"/>
        <w:spacing w:after="0" w:line="240" w:lineRule="auto"/>
        <w:ind w:left="0" w:firstLine="709"/>
        <w:contextualSpacing/>
        <w:jc w:val="both"/>
        <w:rPr>
          <w:rFonts w:ascii="Times New Roman" w:eastAsia="Calibri" w:hAnsi="Times New Roman" w:cs="Times New Roman"/>
          <w:sz w:val="24"/>
          <w:szCs w:val="24"/>
        </w:rPr>
      </w:pPr>
      <w:bookmarkStart w:id="3" w:name="_Ref485889431"/>
      <w:r w:rsidRPr="00E11832">
        <w:rPr>
          <w:rFonts w:ascii="Times New Roman" w:eastAsia="Calibri" w:hAnsi="Times New Roman" w:cs="Times New Roman"/>
          <w:sz w:val="24"/>
          <w:szCs w:val="24"/>
        </w:rPr>
        <w:t xml:space="preserve">Договор </w:t>
      </w:r>
      <w:bookmarkEnd w:id="3"/>
      <w:r w:rsidRPr="00E11832">
        <w:rPr>
          <w:rFonts w:ascii="Times New Roman" w:eastAsia="Times New Roman" w:hAnsi="Times New Roman" w:cs="Times New Roman"/>
          <w:sz w:val="24"/>
          <w:szCs w:val="24"/>
          <w:lang w:eastAsia="ru-RU"/>
        </w:rPr>
        <w:t xml:space="preserve">признается заключенным в момент подписания его Сторонами и действует до </w:t>
      </w:r>
      <w:r w:rsidRPr="00E11832">
        <w:rPr>
          <w:rFonts w:ascii="Times New Roman" w:eastAsia="Calibri" w:hAnsi="Times New Roman" w:cs="Times New Roman"/>
          <w:sz w:val="24"/>
          <w:szCs w:val="24"/>
        </w:rPr>
        <w:t>полного исполнения Сторонами своих обязательств по Договору.</w:t>
      </w:r>
    </w:p>
    <w:p w:rsidR="004C6FAD" w:rsidRPr="00E11832" w:rsidRDefault="004C6FAD" w:rsidP="004C6FAD">
      <w:pPr>
        <w:spacing w:after="0" w:line="240" w:lineRule="auto"/>
        <w:ind w:firstLine="709"/>
        <w:contextualSpacing/>
        <w:rPr>
          <w:rFonts w:ascii="Times New Roman" w:eastAsia="Calibri" w:hAnsi="Times New Roman" w:cs="Times New Roman"/>
          <w:sz w:val="24"/>
          <w:szCs w:val="24"/>
        </w:rPr>
      </w:pPr>
    </w:p>
    <w:p w:rsidR="004C6FAD" w:rsidRPr="00E11832" w:rsidRDefault="004C6FAD" w:rsidP="00B956C2">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bCs/>
          <w:sz w:val="24"/>
          <w:szCs w:val="24"/>
        </w:rPr>
        <w:t>Порядок передачи Имущества</w:t>
      </w:r>
    </w:p>
    <w:p w:rsidR="004C6FAD" w:rsidRPr="00E11832" w:rsidRDefault="004C6FAD" w:rsidP="004C6FAD">
      <w:pPr>
        <w:spacing w:after="0" w:line="240" w:lineRule="auto"/>
        <w:ind w:firstLine="709"/>
        <w:contextualSpacing/>
        <w:rPr>
          <w:rFonts w:ascii="Times New Roman" w:eastAsia="Calibri" w:hAnsi="Times New Roman" w:cs="Times New Roman"/>
          <w:b/>
          <w:sz w:val="24"/>
          <w:szCs w:val="24"/>
        </w:rPr>
      </w:pPr>
    </w:p>
    <w:p w:rsidR="004C6FAD" w:rsidRPr="00E11832" w:rsidRDefault="00D30855" w:rsidP="00B956C2">
      <w:pPr>
        <w:numPr>
          <w:ilvl w:val="1"/>
          <w:numId w:val="1"/>
        </w:numPr>
        <w:spacing w:after="0" w:line="240" w:lineRule="auto"/>
        <w:ind w:left="0" w:firstLine="709"/>
        <w:contextualSpacing/>
        <w:jc w:val="both"/>
        <w:rPr>
          <w:rFonts w:ascii="Times New Roman" w:eastAsia="Calibri" w:hAnsi="Times New Roman" w:cs="Times New Roman"/>
          <w:b/>
          <w:sz w:val="24"/>
          <w:szCs w:val="24"/>
        </w:rPr>
      </w:pPr>
      <w:bookmarkStart w:id="4" w:name="_Ref486328488"/>
      <w:r>
        <w:rPr>
          <w:rFonts w:ascii="Times New Roman" w:eastAsia="Calibri" w:hAnsi="Times New Roman" w:cs="Times New Roman"/>
          <w:sz w:val="24"/>
          <w:szCs w:val="24"/>
        </w:rPr>
        <w:t>Продавец в день перехода права собственности</w:t>
      </w:r>
      <w:r>
        <w:rPr>
          <w:rFonts w:ascii="Times New Roman" w:eastAsia="Times New Roman" w:hAnsi="Times New Roman" w:cs="Times New Roman"/>
          <w:sz w:val="24"/>
          <w:szCs w:val="24"/>
          <w:lang w:eastAsia="ru-RU"/>
        </w:rPr>
        <w:t>, при условии</w:t>
      </w: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поступления на счет Продавца в полном объёме денежных средств в оплату стоимости Объекта (в соответствии с пунктом 4.3 Договора) передает Покупателю Объект по акту приема-передачи, составленному по форме Приложения № 1 к Договору</w:t>
      </w:r>
      <w:r w:rsidR="004C6FAD" w:rsidRPr="00E11832">
        <w:rPr>
          <w:rFonts w:ascii="Times New Roman" w:eastAsia="Times New Roman" w:hAnsi="Times New Roman" w:cs="Times New Roman"/>
          <w:sz w:val="24"/>
          <w:szCs w:val="24"/>
          <w:lang w:eastAsia="ru-RU"/>
        </w:rPr>
        <w:t>.</w:t>
      </w:r>
      <w:bookmarkEnd w:id="4"/>
    </w:p>
    <w:p w:rsidR="004C6FAD" w:rsidRPr="00E11832" w:rsidRDefault="004C6FAD" w:rsidP="00B956C2">
      <w:pPr>
        <w:numPr>
          <w:ilvl w:val="1"/>
          <w:numId w:val="1"/>
        </w:numPr>
        <w:spacing w:after="0" w:line="240" w:lineRule="auto"/>
        <w:ind w:left="0"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 xml:space="preserve">Риск случайной гибели и случайного повреждения </w:t>
      </w:r>
      <w:r w:rsidR="00D30855">
        <w:rPr>
          <w:rFonts w:ascii="Times New Roman" w:eastAsia="Times New Roman" w:hAnsi="Times New Roman" w:cs="Times New Roman"/>
          <w:sz w:val="24"/>
          <w:szCs w:val="24"/>
          <w:lang w:eastAsia="ru-RU"/>
        </w:rPr>
        <w:t>Объекта</w:t>
      </w:r>
      <w:r w:rsidRPr="00E11832">
        <w:rPr>
          <w:rFonts w:ascii="Times New Roman" w:eastAsia="Times New Roman" w:hAnsi="Times New Roman" w:cs="Times New Roman"/>
          <w:sz w:val="24"/>
          <w:szCs w:val="24"/>
          <w:lang w:eastAsia="ru-RU"/>
        </w:rPr>
        <w:t xml:space="preserve"> (его части) переходит к соответствующей Стороне с момента передачи ей данного </w:t>
      </w:r>
      <w:r w:rsidR="00D30855">
        <w:rPr>
          <w:rFonts w:ascii="Times New Roman" w:eastAsia="Times New Roman" w:hAnsi="Times New Roman" w:cs="Times New Roman"/>
          <w:sz w:val="24"/>
          <w:szCs w:val="24"/>
          <w:lang w:eastAsia="ru-RU"/>
        </w:rPr>
        <w:t>Объекта</w:t>
      </w:r>
      <w:r w:rsidRPr="00E11832">
        <w:rPr>
          <w:rFonts w:ascii="Times New Roman" w:eastAsia="Times New Roman" w:hAnsi="Times New Roman" w:cs="Times New Roman"/>
          <w:sz w:val="24"/>
          <w:szCs w:val="24"/>
          <w:lang w:eastAsia="ru-RU"/>
        </w:rPr>
        <w:t xml:space="preserve"> (его части).</w:t>
      </w:r>
    </w:p>
    <w:p w:rsidR="004C6FAD" w:rsidRPr="00E11832" w:rsidRDefault="004C6FAD" w:rsidP="00B956C2">
      <w:pPr>
        <w:numPr>
          <w:ilvl w:val="1"/>
          <w:numId w:val="1"/>
        </w:numPr>
        <w:spacing w:after="0" w:line="240" w:lineRule="auto"/>
        <w:ind w:left="0"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 xml:space="preserve">Право собственности на </w:t>
      </w:r>
      <w:r w:rsidR="00D30855">
        <w:rPr>
          <w:rFonts w:ascii="Times New Roman" w:eastAsia="Times New Roman" w:hAnsi="Times New Roman" w:cs="Times New Roman"/>
          <w:sz w:val="24"/>
          <w:szCs w:val="24"/>
          <w:lang w:eastAsia="ru-RU"/>
        </w:rPr>
        <w:t xml:space="preserve">Объект </w:t>
      </w:r>
      <w:r w:rsidRPr="00E11832">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w:t>
      </w:r>
      <w:r w:rsidR="00D30855">
        <w:rPr>
          <w:rFonts w:ascii="Times New Roman" w:eastAsia="Times New Roman" w:hAnsi="Times New Roman" w:cs="Times New Roman"/>
          <w:sz w:val="24"/>
          <w:szCs w:val="24"/>
          <w:lang w:eastAsia="ru-RU"/>
        </w:rPr>
        <w:t>осударственную регистрацию прав</w:t>
      </w:r>
      <w:r w:rsidRPr="00E11832">
        <w:rPr>
          <w:rFonts w:ascii="Times New Roman" w:eastAsia="Times New Roman" w:hAnsi="Times New Roman" w:cs="Times New Roman"/>
          <w:sz w:val="24"/>
          <w:szCs w:val="24"/>
          <w:lang w:eastAsia="ru-RU"/>
        </w:rPr>
        <w:t>.</w:t>
      </w:r>
    </w:p>
    <w:p w:rsidR="004C6FAD" w:rsidRPr="00E11832" w:rsidRDefault="004C6FAD" w:rsidP="00B956C2">
      <w:pPr>
        <w:numPr>
          <w:ilvl w:val="1"/>
          <w:numId w:val="1"/>
        </w:numPr>
        <w:spacing w:after="0" w:line="240" w:lineRule="auto"/>
        <w:ind w:left="0" w:firstLine="709"/>
        <w:contextualSpacing/>
        <w:jc w:val="both"/>
        <w:rPr>
          <w:rFonts w:ascii="Times New Roman" w:eastAsia="Calibri" w:hAnsi="Times New Roman" w:cs="Times New Roman"/>
          <w:b/>
          <w:sz w:val="24"/>
          <w:szCs w:val="24"/>
        </w:rPr>
      </w:pPr>
      <w:bookmarkStart w:id="5" w:name="_Ref14365683"/>
      <w:r w:rsidRPr="00E11832">
        <w:rPr>
          <w:rFonts w:ascii="Times New Roman" w:eastAsia="Times New Roman" w:hAnsi="Times New Roman" w:cs="Times New Roman"/>
          <w:sz w:val="24"/>
          <w:szCs w:val="24"/>
          <w:lang w:eastAsia="ru-RU"/>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r w:rsidR="00D30855">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w:t>
      </w:r>
      <w:r w:rsidRPr="00E11832">
        <w:rPr>
          <w:rFonts w:ascii="Times New Roman" w:eastAsia="Times New Roman" w:hAnsi="Times New Roman" w:cs="Times New Roman"/>
          <w:sz w:val="24"/>
          <w:szCs w:val="24"/>
          <w:lang w:eastAsia="ru-RU"/>
        </w:rPr>
        <w:lastRenderedPageBreak/>
        <w:t>собственности в разумный срок (разумными мерами), но не более 60 (шестидесяти) календарных дней,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Договора.</w:t>
      </w:r>
      <w:bookmarkEnd w:id="5"/>
      <w:r w:rsidRPr="00E11832">
        <w:rPr>
          <w:rFonts w:ascii="Times New Roman" w:eastAsia="Times New Roman" w:hAnsi="Times New Roman" w:cs="Times New Roman"/>
          <w:sz w:val="24"/>
          <w:szCs w:val="24"/>
          <w:lang w:eastAsia="ru-RU"/>
        </w:rPr>
        <w:t xml:space="preserve"> </w:t>
      </w:r>
    </w:p>
    <w:p w:rsidR="004C6FAD" w:rsidRPr="00E11832" w:rsidRDefault="004C6FAD" w:rsidP="004C6FAD">
      <w:pPr>
        <w:spacing w:after="0" w:line="240" w:lineRule="auto"/>
        <w:ind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w:t>
      </w:r>
      <w:r w:rsidR="00D30855">
        <w:rPr>
          <w:rFonts w:ascii="Times New Roman" w:eastAsia="Times New Roman" w:hAnsi="Times New Roman" w:cs="Times New Roman"/>
          <w:sz w:val="24"/>
          <w:szCs w:val="24"/>
          <w:lang w:eastAsia="ru-RU"/>
        </w:rPr>
        <w:t>Объекта</w:t>
      </w:r>
      <w:r w:rsidRPr="00E11832">
        <w:rPr>
          <w:rFonts w:ascii="Times New Roman" w:eastAsia="Times New Roman" w:hAnsi="Times New Roman" w:cs="Times New Roman"/>
          <w:sz w:val="24"/>
          <w:szCs w:val="24"/>
          <w:lang w:eastAsia="ru-RU"/>
        </w:rPr>
        <w:t xml:space="preserve"> (в состоянии, в котором Покупатель принимал </w:t>
      </w:r>
      <w:r w:rsidR="00D30855">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 xml:space="preserve"> от Продавца в соответствии с пунктом </w:t>
      </w:r>
      <w:r w:rsidR="00D30855">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w:t>
      </w:r>
      <w:r w:rsidR="00D30855">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 xml:space="preserve"> денежные средства в течение 5 (пяти) рабочих дней с даты подписания данного акта приема-передачи (возврата) </w:t>
      </w:r>
      <w:r w:rsidR="00D30855">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а.</w:t>
      </w:r>
    </w:p>
    <w:p w:rsidR="004C6FAD" w:rsidRPr="00E11832" w:rsidRDefault="004C6FAD" w:rsidP="00B956C2">
      <w:pPr>
        <w:numPr>
          <w:ilvl w:val="1"/>
          <w:numId w:val="1"/>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Times New Roman" w:hAnsi="Times New Roman" w:cs="Times New Roman"/>
          <w:sz w:val="24"/>
          <w:szCs w:val="24"/>
          <w:lang w:eastAsia="ru-RU"/>
        </w:rPr>
        <w:t xml:space="preserve">В случае передачи Продавцом Покупателю </w:t>
      </w:r>
      <w:r w:rsidR="00D30855">
        <w:rPr>
          <w:rFonts w:ascii="Times New Roman" w:eastAsia="Times New Roman" w:hAnsi="Times New Roman" w:cs="Times New Roman"/>
          <w:sz w:val="24"/>
          <w:szCs w:val="24"/>
          <w:lang w:eastAsia="ru-RU"/>
        </w:rPr>
        <w:t>Объекта</w:t>
      </w:r>
      <w:r w:rsidRPr="00E11832">
        <w:rPr>
          <w:rFonts w:ascii="Times New Roman" w:eastAsia="Times New Roman" w:hAnsi="Times New Roman" w:cs="Times New Roman"/>
          <w:sz w:val="24"/>
          <w:szCs w:val="24"/>
          <w:lang w:eastAsia="ru-RU"/>
        </w:rPr>
        <w:t xml:space="preserve">, несоответствующего условиям Договора о его качестве, Покупатель имеет право в течение 10 (десяти) календарных дней с даты передачи </w:t>
      </w:r>
      <w:r w:rsidR="00D30855">
        <w:rPr>
          <w:rFonts w:ascii="Times New Roman" w:eastAsia="Times New Roman" w:hAnsi="Times New Roman" w:cs="Times New Roman"/>
          <w:sz w:val="24"/>
          <w:szCs w:val="24"/>
          <w:lang w:eastAsia="ru-RU"/>
        </w:rPr>
        <w:t>Объекта</w:t>
      </w:r>
      <w:r w:rsidRPr="00E11832">
        <w:rPr>
          <w:rFonts w:ascii="Times New Roman" w:eastAsia="Times New Roman" w:hAnsi="Times New Roman" w:cs="Times New Roman"/>
          <w:sz w:val="24"/>
          <w:szCs w:val="24"/>
          <w:lang w:eastAsia="ru-RU"/>
        </w:rPr>
        <w:t xml:space="preserve"> по своему выбору потребовать от Продавца: соразмерного уменьшения общей стоимости </w:t>
      </w:r>
      <w:r w:rsidR="00D30855">
        <w:rPr>
          <w:rFonts w:ascii="Times New Roman" w:eastAsia="Times New Roman" w:hAnsi="Times New Roman" w:cs="Times New Roman"/>
          <w:sz w:val="24"/>
          <w:szCs w:val="24"/>
          <w:lang w:eastAsia="ru-RU"/>
        </w:rPr>
        <w:t>Объекта</w:t>
      </w:r>
      <w:r w:rsidRPr="00E11832">
        <w:rPr>
          <w:rFonts w:ascii="Times New Roman" w:eastAsia="Times New Roman" w:hAnsi="Times New Roman" w:cs="Times New Roman"/>
          <w:sz w:val="24"/>
          <w:szCs w:val="24"/>
          <w:lang w:eastAsia="ru-RU"/>
        </w:rPr>
        <w:t xml:space="preserve"> по Договору, безвозмездного устранения недостатков </w:t>
      </w:r>
      <w:r w:rsidR="00D30855">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 xml:space="preserve">а в разумный срок или возмещения своих расходов на устранение недостатков </w:t>
      </w:r>
      <w:r w:rsidR="00D30855">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а, а</w:t>
      </w:r>
      <w:r w:rsidRPr="00E11832">
        <w:rPr>
          <w:rFonts w:ascii="Times New Roman" w:eastAsia="Calibri" w:hAnsi="Times New Roman" w:cs="Times New Roman"/>
          <w:sz w:val="24"/>
          <w:szCs w:val="24"/>
        </w:rPr>
        <w:t xml:space="preserve"> в случае существенного нарушения требований к качеству </w:t>
      </w:r>
      <w:r w:rsidR="00D30855">
        <w:rPr>
          <w:rFonts w:ascii="Times New Roman" w:eastAsia="Calibri" w:hAnsi="Times New Roman" w:cs="Times New Roman"/>
          <w:sz w:val="24"/>
          <w:szCs w:val="24"/>
        </w:rPr>
        <w:t>Объекта</w:t>
      </w:r>
      <w:r w:rsidRPr="00E11832">
        <w:rPr>
          <w:rFonts w:ascii="Times New Roman" w:eastAsia="Calibri" w:hAnsi="Times New Roman" w:cs="Times New Roman"/>
          <w:sz w:val="24"/>
          <w:szCs w:val="24"/>
        </w:rPr>
        <w:t xml:space="preserve">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D30855">
        <w:rPr>
          <w:rFonts w:ascii="Times New Roman" w:eastAsia="Calibri" w:hAnsi="Times New Roman" w:cs="Times New Roman"/>
          <w:sz w:val="24"/>
          <w:szCs w:val="24"/>
        </w:rPr>
        <w:t>неоднократно</w:t>
      </w:r>
      <w:r w:rsidRPr="00E11832">
        <w:rPr>
          <w:rFonts w:ascii="Times New Roman" w:eastAsia="Calibri" w:hAnsi="Times New Roman" w:cs="Times New Roman"/>
          <w:sz w:val="24"/>
          <w:szCs w:val="24"/>
        </w:rPr>
        <w:t xml:space="preserve">,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w:t>
      </w:r>
      <w:r w:rsidR="00D30855">
        <w:rPr>
          <w:rFonts w:ascii="Times New Roman" w:eastAsia="Calibri" w:hAnsi="Times New Roman" w:cs="Times New Roman"/>
          <w:sz w:val="24"/>
          <w:szCs w:val="24"/>
        </w:rPr>
        <w:t>Объект</w:t>
      </w:r>
      <w:r w:rsidRPr="00E11832">
        <w:rPr>
          <w:rFonts w:ascii="Times New Roman" w:eastAsia="Calibri" w:hAnsi="Times New Roman" w:cs="Times New Roman"/>
          <w:sz w:val="24"/>
          <w:szCs w:val="24"/>
        </w:rPr>
        <w:t xml:space="preserve"> денежной суммы, в этом случае возврат </w:t>
      </w:r>
      <w:r w:rsidR="00D30855">
        <w:rPr>
          <w:rFonts w:ascii="Times New Roman" w:eastAsia="Calibri" w:hAnsi="Times New Roman" w:cs="Times New Roman"/>
          <w:sz w:val="24"/>
          <w:szCs w:val="24"/>
        </w:rPr>
        <w:t>Объект</w:t>
      </w:r>
      <w:r w:rsidRPr="00E11832">
        <w:rPr>
          <w:rFonts w:ascii="Times New Roman" w:eastAsia="Calibri" w:hAnsi="Times New Roman" w:cs="Times New Roman"/>
          <w:sz w:val="24"/>
          <w:szCs w:val="24"/>
        </w:rPr>
        <w:t xml:space="preserve">а и денежных средств происходит в соответствии с условиями пункта </w:t>
      </w:r>
      <w:r w:rsidR="00D30855">
        <w:rPr>
          <w:rFonts w:ascii="Times New Roman" w:eastAsia="Calibri" w:hAnsi="Times New Roman" w:cs="Times New Roman"/>
          <w:sz w:val="24"/>
          <w:szCs w:val="24"/>
        </w:rPr>
        <w:t>3.4</w:t>
      </w:r>
      <w:r w:rsidRPr="00E11832">
        <w:rPr>
          <w:rFonts w:ascii="Times New Roman" w:eastAsia="Calibri" w:hAnsi="Times New Roman" w:cs="Times New Roman"/>
          <w:sz w:val="24"/>
          <w:szCs w:val="24"/>
        </w:rPr>
        <w:t xml:space="preserve"> Договора.</w:t>
      </w:r>
    </w:p>
    <w:p w:rsidR="004C6FAD" w:rsidRPr="00E11832" w:rsidRDefault="004C6FAD" w:rsidP="004C6FAD">
      <w:pPr>
        <w:spacing w:after="0" w:line="240" w:lineRule="auto"/>
        <w:ind w:firstLine="709"/>
        <w:contextualSpacing/>
        <w:jc w:val="both"/>
        <w:rPr>
          <w:rFonts w:ascii="Times New Roman" w:eastAsia="Calibri" w:hAnsi="Times New Roman" w:cs="Times New Roman"/>
          <w:b/>
          <w:sz w:val="24"/>
          <w:szCs w:val="24"/>
        </w:rPr>
      </w:pPr>
    </w:p>
    <w:p w:rsidR="004C6FAD" w:rsidRPr="00E11832" w:rsidRDefault="004C6FAD" w:rsidP="00B956C2">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Оплата по Договору</w:t>
      </w:r>
    </w:p>
    <w:p w:rsidR="004C6FAD" w:rsidRPr="00E11832" w:rsidRDefault="004C6FAD" w:rsidP="004C6FAD">
      <w:pPr>
        <w:spacing w:after="0" w:line="240" w:lineRule="auto"/>
        <w:ind w:firstLine="709"/>
        <w:contextualSpacing/>
        <w:jc w:val="both"/>
        <w:rPr>
          <w:rFonts w:ascii="Times New Roman" w:eastAsia="Times New Roman" w:hAnsi="Times New Roman" w:cs="Times New Roman"/>
          <w:sz w:val="24"/>
          <w:szCs w:val="24"/>
          <w:lang w:eastAsia="ru-RU"/>
        </w:rPr>
      </w:pPr>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4854"/>
      <w:r w:rsidRPr="00E11832">
        <w:rPr>
          <w:rFonts w:ascii="Times New Roman" w:eastAsia="Times New Roman" w:hAnsi="Times New Roman" w:cs="Times New Roman"/>
          <w:sz w:val="24"/>
          <w:szCs w:val="24"/>
          <w:lang w:eastAsia="ru-RU"/>
        </w:rPr>
        <w:t xml:space="preserve">Общая стоимость </w:t>
      </w:r>
      <w:r w:rsidR="00D30855">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а по Договору составляет: ________ (____________) ________, включая НДС (20 %)</w:t>
      </w:r>
      <w:r w:rsidRPr="00E11832">
        <w:rPr>
          <w:rFonts w:ascii="Times New Roman" w:eastAsia="Times New Roman" w:hAnsi="Times New Roman" w:cs="Times New Roman"/>
          <w:sz w:val="24"/>
          <w:szCs w:val="24"/>
          <w:vertAlign w:val="superscript"/>
          <w:lang w:eastAsia="ru-RU"/>
        </w:rPr>
        <w:footnoteReference w:id="3"/>
      </w:r>
      <w:r w:rsidRPr="00E11832">
        <w:rPr>
          <w:rFonts w:ascii="Times New Roman" w:eastAsia="Times New Roman" w:hAnsi="Times New Roman" w:cs="Times New Roman"/>
          <w:sz w:val="24"/>
          <w:szCs w:val="24"/>
          <w:lang w:eastAsia="ru-RU"/>
        </w:rPr>
        <w:t>,</w:t>
      </w:r>
      <w:bookmarkEnd w:id="6"/>
      <w:r w:rsidRPr="00E11832">
        <w:rPr>
          <w:rFonts w:ascii="Times New Roman" w:eastAsia="Times New Roman" w:hAnsi="Times New Roman" w:cs="Times New Roman"/>
          <w:sz w:val="24"/>
          <w:szCs w:val="24"/>
          <w:lang w:eastAsia="ru-RU"/>
        </w:rPr>
        <w:t xml:space="preserve"> в том числе:</w:t>
      </w:r>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7967631"/>
      <w:bookmarkStart w:id="8" w:name="_Ref486334738"/>
      <w:r w:rsidRPr="00E11832">
        <w:rPr>
          <w:rFonts w:ascii="Times New Roman" w:eastAsia="Times New Roman" w:hAnsi="Times New Roman" w:cs="Times New Roman"/>
          <w:sz w:val="24"/>
          <w:szCs w:val="24"/>
          <w:lang w:eastAsia="ru-RU"/>
        </w:rPr>
        <w:t xml:space="preserve">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w:t>
      </w:r>
      <w:r w:rsidR="00D30855">
        <w:rPr>
          <w:rFonts w:ascii="Times New Roman" w:eastAsia="Times New Roman" w:hAnsi="Times New Roman" w:cs="Times New Roman"/>
          <w:sz w:val="24"/>
          <w:szCs w:val="24"/>
          <w:lang w:eastAsia="ru-RU"/>
        </w:rPr>
        <w:t>Объекта</w:t>
      </w:r>
      <w:r w:rsidRPr="00E11832">
        <w:rPr>
          <w:rFonts w:ascii="Times New Roman" w:eastAsia="Times New Roman" w:hAnsi="Times New Roman" w:cs="Times New Roman"/>
          <w:sz w:val="24"/>
          <w:szCs w:val="24"/>
          <w:lang w:eastAsia="ru-RU"/>
        </w:rPr>
        <w:t xml:space="preserve"> по Договору.</w:t>
      </w:r>
      <w:bookmarkEnd w:id="7"/>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16861870"/>
      <w:r w:rsidRPr="00E11832">
        <w:rPr>
          <w:rFonts w:ascii="Times New Roman" w:eastAsia="Times New Roman" w:hAnsi="Times New Roman" w:cs="Times New Roman"/>
          <w:sz w:val="24"/>
          <w:szCs w:val="24"/>
          <w:lang w:eastAsia="ru-RU"/>
        </w:rPr>
        <w:t xml:space="preserve">Оплата </w:t>
      </w:r>
      <w:r w:rsidR="00D30855">
        <w:rPr>
          <w:rFonts w:ascii="Times New Roman" w:eastAsia="Times New Roman" w:hAnsi="Times New Roman" w:cs="Times New Roman"/>
          <w:sz w:val="24"/>
          <w:szCs w:val="24"/>
          <w:lang w:eastAsia="ru-RU"/>
        </w:rPr>
        <w:t>Объекта</w:t>
      </w:r>
      <w:r w:rsidRPr="00E11832">
        <w:rPr>
          <w:rFonts w:ascii="Times New Roman" w:eastAsia="Times New Roman" w:hAnsi="Times New Roman" w:cs="Times New Roman"/>
          <w:sz w:val="24"/>
          <w:szCs w:val="24"/>
          <w:lang w:eastAsia="ru-RU"/>
        </w:rPr>
        <w:t xml:space="preserve"> (оставшейся части в размере ________ (____________) ________, включая НДС (20 %))</w:t>
      </w:r>
      <w:r w:rsidRPr="00E11832">
        <w:rPr>
          <w:rFonts w:ascii="Times New Roman" w:eastAsia="Times New Roman" w:hAnsi="Times New Roman" w:cs="Times New Roman"/>
          <w:sz w:val="24"/>
          <w:szCs w:val="24"/>
          <w:vertAlign w:val="superscript"/>
          <w:lang w:eastAsia="ru-RU"/>
        </w:rPr>
        <w:footnoteReference w:id="4"/>
      </w:r>
      <w:r w:rsidRPr="00E11832">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w:t>
      </w:r>
      <w:r w:rsidR="00D30855">
        <w:rPr>
          <w:rFonts w:ascii="Times New Roman" w:eastAsia="Times New Roman" w:hAnsi="Times New Roman" w:cs="Times New Roman"/>
          <w:sz w:val="24"/>
          <w:szCs w:val="24"/>
          <w:lang w:eastAsia="ru-RU"/>
        </w:rPr>
        <w:t>5</w:t>
      </w:r>
      <w:r w:rsidRPr="00E11832">
        <w:rPr>
          <w:rFonts w:ascii="Times New Roman" w:eastAsia="Times New Roman" w:hAnsi="Times New Roman" w:cs="Times New Roman"/>
          <w:sz w:val="24"/>
          <w:szCs w:val="24"/>
          <w:lang w:eastAsia="ru-RU"/>
        </w:rPr>
        <w:t xml:space="preserve"> (</w:t>
      </w:r>
      <w:r w:rsidR="00D30855">
        <w:rPr>
          <w:rFonts w:ascii="Times New Roman" w:eastAsia="Times New Roman" w:hAnsi="Times New Roman" w:cs="Times New Roman"/>
          <w:sz w:val="24"/>
          <w:szCs w:val="24"/>
          <w:lang w:eastAsia="ru-RU"/>
        </w:rPr>
        <w:t>пяти</w:t>
      </w:r>
      <w:r w:rsidRPr="00E11832">
        <w:rPr>
          <w:rFonts w:ascii="Times New Roman" w:eastAsia="Times New Roman" w:hAnsi="Times New Roman" w:cs="Times New Roman"/>
          <w:sz w:val="24"/>
          <w:szCs w:val="24"/>
          <w:lang w:eastAsia="ru-RU"/>
        </w:rPr>
        <w:t>) рабочих дней со дня подписания Договора.</w:t>
      </w:r>
      <w:bookmarkEnd w:id="8"/>
      <w:bookmarkEnd w:id="9"/>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Расчеты по Договору производятся в рублях, путем безналичного перечисления денежных средств на счет Продавца, указанный в разделе 13 Договора.</w:t>
      </w:r>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Датой исполнения обязательств Покупателя по оплате </w:t>
      </w:r>
      <w:r w:rsidR="00D30855">
        <w:rPr>
          <w:rFonts w:ascii="Times New Roman" w:eastAsia="Times New Roman" w:hAnsi="Times New Roman" w:cs="Times New Roman"/>
          <w:sz w:val="24"/>
          <w:szCs w:val="24"/>
          <w:lang w:eastAsia="ru-RU"/>
        </w:rPr>
        <w:t>Объекта</w:t>
      </w:r>
      <w:r w:rsidRPr="00E11832">
        <w:rPr>
          <w:rFonts w:ascii="Times New Roman" w:eastAsia="Times New Roman" w:hAnsi="Times New Roman" w:cs="Times New Roman"/>
          <w:sz w:val="24"/>
          <w:szCs w:val="24"/>
          <w:lang w:eastAsia="ru-RU"/>
        </w:rPr>
        <w:t xml:space="preserve"> считается дата поступления денежных средств на счет Продавца, указанный в разделе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_Ref486328623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w:t>
      </w:r>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Расходы, связанные с государственной регистрацией перехода права собственности на </w:t>
      </w:r>
      <w:r w:rsidR="004622E4">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 несет Покупатель в установленном законодательством Российской Федерации порядке.</w:t>
      </w:r>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486333023"/>
      <w:r w:rsidRPr="00E11832">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w:t>
      </w:r>
      <w:r w:rsidR="004622E4">
        <w:rPr>
          <w:rFonts w:ascii="Times New Roman" w:eastAsia="Times New Roman" w:hAnsi="Times New Roman" w:cs="Times New Roman"/>
          <w:sz w:val="24"/>
          <w:szCs w:val="24"/>
          <w:lang w:eastAsia="ru-RU"/>
        </w:rPr>
        <w:t>Объекта</w:t>
      </w:r>
      <w:r w:rsidRPr="00E11832">
        <w:rPr>
          <w:rFonts w:ascii="Times New Roman" w:eastAsia="Times New Roman" w:hAnsi="Times New Roman" w:cs="Times New Roman"/>
          <w:sz w:val="24"/>
          <w:szCs w:val="24"/>
          <w:lang w:eastAsia="ru-RU"/>
        </w:rPr>
        <w:t>, за период со дня подписания акта приема-</w:t>
      </w:r>
      <w:r w:rsidRPr="00E11832">
        <w:rPr>
          <w:rFonts w:ascii="Times New Roman" w:eastAsia="Times New Roman" w:hAnsi="Times New Roman" w:cs="Times New Roman"/>
          <w:sz w:val="24"/>
          <w:szCs w:val="24"/>
          <w:lang w:eastAsia="ru-RU"/>
        </w:rPr>
        <w:lastRenderedPageBreak/>
        <w:t xml:space="preserve">передачи, указанного в пункте </w:t>
      </w:r>
      <w:r w:rsidR="004622E4">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w:t>
      </w:r>
      <w:r w:rsidR="004622E4">
        <w:rPr>
          <w:rFonts w:ascii="Times New Roman" w:eastAsia="Times New Roman" w:hAnsi="Times New Roman" w:cs="Times New Roman"/>
          <w:sz w:val="24"/>
          <w:szCs w:val="24"/>
          <w:lang w:eastAsia="ru-RU"/>
        </w:rPr>
        <w:t>Объекту</w:t>
      </w:r>
      <w:r w:rsidRPr="00E11832">
        <w:rPr>
          <w:rFonts w:ascii="Times New Roman" w:eastAsia="Times New Roman" w:hAnsi="Times New Roman" w:cs="Times New Roman"/>
          <w:sz w:val="24"/>
          <w:szCs w:val="24"/>
          <w:lang w:eastAsia="ru-RU"/>
        </w:rPr>
        <w:t xml:space="preserve">, а также налог на имущество - </w:t>
      </w:r>
      <w:r w:rsidRPr="00E11832">
        <w:rPr>
          <w:rFonts w:ascii="Times New Roman" w:eastAsia="Calibri" w:hAnsi="Times New Roman" w:cs="Times New Roman"/>
          <w:sz w:val="24"/>
          <w:szCs w:val="24"/>
        </w:rPr>
        <w:t xml:space="preserve">до даты государственной регистрации перехода права собственности на </w:t>
      </w:r>
      <w:r w:rsidR="004622E4">
        <w:rPr>
          <w:rFonts w:ascii="Times New Roman" w:eastAsia="Calibri" w:hAnsi="Times New Roman" w:cs="Times New Roman"/>
          <w:sz w:val="24"/>
          <w:szCs w:val="24"/>
        </w:rPr>
        <w:t>Объект</w:t>
      </w:r>
      <w:r w:rsidRPr="00E11832">
        <w:rPr>
          <w:rFonts w:ascii="Times New Roman" w:eastAsia="Calibri" w:hAnsi="Times New Roman" w:cs="Times New Roman"/>
          <w:sz w:val="24"/>
          <w:szCs w:val="24"/>
        </w:rPr>
        <w:t xml:space="preserve">, </w:t>
      </w:r>
      <w:r w:rsidRPr="00E11832">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bookmarkEnd w:id="10"/>
    </w:p>
    <w:p w:rsidR="004C6FAD" w:rsidRPr="00E11832" w:rsidRDefault="004C6FAD" w:rsidP="00B956C2">
      <w:pPr>
        <w:numPr>
          <w:ilvl w:val="1"/>
          <w:numId w:val="1"/>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Имущества, уведомив об этом Покупателя.</w:t>
      </w:r>
    </w:p>
    <w:p w:rsidR="004C6FAD" w:rsidRPr="00E11832" w:rsidRDefault="004C6FAD" w:rsidP="004C6FAD">
      <w:pPr>
        <w:spacing w:after="0" w:line="240" w:lineRule="auto"/>
        <w:ind w:firstLine="709"/>
        <w:contextualSpacing/>
        <w:rPr>
          <w:rFonts w:ascii="Times New Roman" w:eastAsia="Calibri" w:hAnsi="Times New Roman" w:cs="Times New Roman"/>
          <w:b/>
          <w:sz w:val="24"/>
          <w:szCs w:val="24"/>
        </w:rPr>
      </w:pPr>
    </w:p>
    <w:p w:rsidR="004C6FAD" w:rsidRPr="00E11832" w:rsidRDefault="004C6FAD" w:rsidP="00B956C2">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Права и обязанности сторон</w:t>
      </w:r>
    </w:p>
    <w:p w:rsidR="004C6FAD" w:rsidRPr="00E11832" w:rsidRDefault="004C6FAD" w:rsidP="004C6FAD">
      <w:pPr>
        <w:spacing w:after="0" w:line="240" w:lineRule="auto"/>
        <w:ind w:firstLine="709"/>
        <w:contextualSpacing/>
        <w:rPr>
          <w:rFonts w:ascii="Times New Roman" w:eastAsia="Calibri" w:hAnsi="Times New Roman" w:cs="Times New Roman"/>
          <w:b/>
          <w:sz w:val="24"/>
          <w:szCs w:val="24"/>
        </w:rPr>
      </w:pPr>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Стороны обязуются:</w:t>
      </w:r>
    </w:p>
    <w:p w:rsidR="004C6FAD" w:rsidRPr="00E11832" w:rsidRDefault="004C6FAD" w:rsidP="004C6FAD">
      <w:pPr>
        <w:numPr>
          <w:ilvl w:val="2"/>
          <w:numId w:val="2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527451584"/>
      <w:r w:rsidRPr="00E11832">
        <w:rPr>
          <w:rFonts w:ascii="Times New Roman" w:eastAsia="Times New Roman" w:hAnsi="Times New Roman" w:cs="Times New Roman"/>
          <w:sz w:val="24"/>
          <w:szCs w:val="24"/>
          <w:lang w:eastAsia="ru-RU"/>
        </w:rPr>
        <w:t xml:space="preserve">В течение </w:t>
      </w:r>
      <w:r w:rsidR="00991429">
        <w:rPr>
          <w:rFonts w:ascii="Times New Roman" w:eastAsia="Times New Roman" w:hAnsi="Times New Roman" w:cs="Times New Roman"/>
          <w:sz w:val="24"/>
          <w:szCs w:val="24"/>
          <w:lang w:eastAsia="ru-RU"/>
        </w:rPr>
        <w:t>1</w:t>
      </w:r>
      <w:r w:rsidR="00C44544">
        <w:rPr>
          <w:rFonts w:ascii="Times New Roman" w:eastAsia="Times New Roman" w:hAnsi="Times New Roman" w:cs="Times New Roman"/>
          <w:sz w:val="24"/>
          <w:szCs w:val="24"/>
          <w:lang w:eastAsia="ru-RU"/>
        </w:rPr>
        <w:t>5</w:t>
      </w:r>
      <w:r w:rsidRPr="00E11832">
        <w:rPr>
          <w:rFonts w:ascii="Times New Roman" w:eastAsia="Times New Roman" w:hAnsi="Times New Roman" w:cs="Times New Roman"/>
          <w:sz w:val="24"/>
          <w:szCs w:val="24"/>
          <w:lang w:eastAsia="ru-RU"/>
        </w:rPr>
        <w:t xml:space="preserve"> (</w:t>
      </w:r>
      <w:r w:rsidR="00C44544">
        <w:rPr>
          <w:rFonts w:ascii="Times New Roman" w:eastAsia="Times New Roman" w:hAnsi="Times New Roman" w:cs="Times New Roman"/>
          <w:sz w:val="24"/>
          <w:szCs w:val="24"/>
          <w:lang w:eastAsia="ru-RU"/>
        </w:rPr>
        <w:t>Пятнадцати</w:t>
      </w:r>
      <w:bookmarkStart w:id="12" w:name="_GoBack"/>
      <w:bookmarkEnd w:id="12"/>
      <w:r w:rsidRPr="00E11832">
        <w:rPr>
          <w:rFonts w:ascii="Times New Roman" w:eastAsia="Times New Roman" w:hAnsi="Times New Roman" w:cs="Times New Roman"/>
          <w:sz w:val="24"/>
          <w:szCs w:val="24"/>
          <w:lang w:eastAsia="ru-RU"/>
        </w:rPr>
        <w:t xml:space="preserve">) </w:t>
      </w:r>
      <w:r w:rsidR="00991429">
        <w:rPr>
          <w:rFonts w:ascii="Times New Roman" w:eastAsia="Times New Roman" w:hAnsi="Times New Roman" w:cs="Times New Roman"/>
          <w:sz w:val="24"/>
          <w:szCs w:val="24"/>
          <w:lang w:eastAsia="ru-RU"/>
        </w:rPr>
        <w:t>рабочих</w:t>
      </w:r>
      <w:r w:rsidRPr="00E11832">
        <w:rPr>
          <w:rFonts w:ascii="Times New Roman" w:eastAsia="Times New Roman" w:hAnsi="Times New Roman" w:cs="Times New Roman"/>
          <w:sz w:val="24"/>
          <w:szCs w:val="24"/>
          <w:lang w:eastAsia="ru-RU"/>
        </w:rPr>
        <w:t xml:space="preserve"> дней </w:t>
      </w:r>
      <w:r w:rsidR="00991429">
        <w:rPr>
          <w:rFonts w:ascii="Times New Roman" w:eastAsia="Times New Roman" w:hAnsi="Times New Roman" w:cs="Times New Roman"/>
          <w:sz w:val="24"/>
          <w:szCs w:val="24"/>
          <w:lang w:eastAsia="ru-RU"/>
        </w:rPr>
        <w:t>с даты внесения Покупателем Продавцом денежных средств согласно п 4.3</w:t>
      </w:r>
      <w:r w:rsidRPr="00E11832">
        <w:rPr>
          <w:rFonts w:ascii="Times New Roman" w:eastAsia="Times New Roman" w:hAnsi="Times New Roman" w:cs="Times New Roman"/>
          <w:sz w:val="24"/>
          <w:szCs w:val="24"/>
          <w:lang w:eastAsia="ru-RU"/>
        </w:rPr>
        <w:t xml:space="preserve"> Договора, Стороны обязуются совместно представить документы в орган, осуществляющий государственный кадастровый учет и государственную регистрацию прав, для перехода права собственности на </w:t>
      </w:r>
      <w:r w:rsidR="00991429">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 xml:space="preserve"> к Покупателю по Договору совместно с документами для регистрации Договора аренды.</w:t>
      </w:r>
    </w:p>
    <w:p w:rsidR="004C6FAD" w:rsidRPr="00E11832" w:rsidRDefault="004C6FAD" w:rsidP="004C6FAD">
      <w:pPr>
        <w:numPr>
          <w:ilvl w:val="2"/>
          <w:numId w:val="25"/>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права собственности Покупателя на </w:t>
      </w:r>
      <w:r w:rsidR="00991429">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 xml:space="preserve"> возможна только в случае наличия подписанного и действующего Договора аренды.</w:t>
      </w:r>
    </w:p>
    <w:bookmarkEnd w:id="11"/>
    <w:p w:rsidR="004C6FAD" w:rsidRPr="00E11832" w:rsidRDefault="004C6FAD" w:rsidP="004C6FAD">
      <w:pPr>
        <w:spacing w:after="0" w:line="240" w:lineRule="auto"/>
        <w:ind w:firstLine="709"/>
        <w:jc w:val="both"/>
        <w:rPr>
          <w:rFonts w:ascii="Times New Roman" w:eastAsia="Times New Roman" w:hAnsi="Times New Roman" w:cs="Times New Roman"/>
          <w:sz w:val="24"/>
          <w:szCs w:val="24"/>
          <w:lang w:eastAsia="ru-RU"/>
        </w:rPr>
      </w:pPr>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Продавец обязуется</w:t>
      </w:r>
    </w:p>
    <w:p w:rsidR="004C6FAD" w:rsidRPr="00E11832" w:rsidRDefault="004C6FAD" w:rsidP="004C6FAD">
      <w:pPr>
        <w:numPr>
          <w:ilvl w:val="2"/>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00991429">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w:t>
      </w:r>
      <w:r w:rsidR="00991429">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4C6FAD" w:rsidRPr="00E11832" w:rsidRDefault="004C6FAD" w:rsidP="004C6FAD">
      <w:pPr>
        <w:spacing w:after="0" w:line="240" w:lineRule="auto"/>
        <w:ind w:firstLine="709"/>
        <w:contextualSpacing/>
        <w:jc w:val="both"/>
        <w:rPr>
          <w:rFonts w:ascii="Times New Roman" w:eastAsia="Times New Roman" w:hAnsi="Times New Roman" w:cs="Times New Roman"/>
          <w:sz w:val="24"/>
          <w:szCs w:val="24"/>
          <w:lang w:eastAsia="ru-RU"/>
        </w:rPr>
      </w:pPr>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Покупатель обязуется:</w:t>
      </w:r>
    </w:p>
    <w:p w:rsidR="004C6FAD" w:rsidRPr="00E11832" w:rsidRDefault="004C6FAD" w:rsidP="004C6FAD">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По требованию Продавца принять, а также оплатить </w:t>
      </w:r>
      <w:r w:rsidR="00991429">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 xml:space="preserve"> в порядке и на условиях, установленных Договором.</w:t>
      </w:r>
    </w:p>
    <w:p w:rsidR="004C6FAD" w:rsidRPr="00E11832" w:rsidRDefault="004C6FAD" w:rsidP="004C6FAD">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00991429">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w:t>
      </w:r>
      <w:r w:rsidR="00991429">
        <w:rPr>
          <w:rFonts w:ascii="Times New Roman" w:eastAsia="Times New Roman" w:hAnsi="Times New Roman" w:cs="Times New Roman"/>
          <w:sz w:val="24"/>
          <w:szCs w:val="24"/>
          <w:lang w:eastAsia="ru-RU"/>
        </w:rPr>
        <w:t>Объекту</w:t>
      </w:r>
      <w:r w:rsidRPr="00E11832">
        <w:rPr>
          <w:rFonts w:ascii="Times New Roman" w:eastAsia="Times New Roman" w:hAnsi="Times New Roman" w:cs="Times New Roman"/>
          <w:sz w:val="24"/>
          <w:szCs w:val="24"/>
          <w:lang w:eastAsia="ru-RU"/>
        </w:rPr>
        <w:t>.</w:t>
      </w:r>
    </w:p>
    <w:p w:rsidR="004C6FAD" w:rsidRPr="00E11832" w:rsidRDefault="00991429" w:rsidP="004C6FAD">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6</w:t>
      </w:r>
      <w:r w:rsidR="004C6FAD" w:rsidRPr="00E11832">
        <w:rPr>
          <w:rFonts w:ascii="Times New Roman" w:eastAsia="Times New Roman" w:hAnsi="Times New Roman" w:cs="Times New Roman"/>
          <w:sz w:val="24"/>
          <w:szCs w:val="24"/>
          <w:lang w:eastAsia="ru-RU"/>
        </w:rPr>
        <w:t>0 (</w:t>
      </w:r>
      <w:r>
        <w:rPr>
          <w:rFonts w:ascii="Times New Roman" w:eastAsia="Times New Roman" w:hAnsi="Times New Roman" w:cs="Times New Roman"/>
          <w:sz w:val="24"/>
          <w:szCs w:val="24"/>
          <w:lang w:eastAsia="ru-RU"/>
        </w:rPr>
        <w:t>шестидесяти</w:t>
      </w:r>
      <w:r w:rsidR="004C6FAD"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004C6FAD" w:rsidRPr="00E11832">
        <w:rPr>
          <w:rFonts w:ascii="Times New Roman" w:eastAsia="Times New Roman" w:hAnsi="Times New Roman" w:cs="Times New Roman"/>
          <w:sz w:val="24"/>
          <w:szCs w:val="24"/>
          <w:lang w:eastAsia="ru-RU"/>
        </w:rPr>
        <w:t xml:space="preserve"> дней со дня регистрации перехода на Покупателя права собственности на </w:t>
      </w:r>
      <w:r>
        <w:rPr>
          <w:rFonts w:ascii="Times New Roman" w:eastAsia="Times New Roman" w:hAnsi="Times New Roman" w:cs="Times New Roman"/>
          <w:sz w:val="24"/>
          <w:szCs w:val="24"/>
          <w:lang w:eastAsia="ru-RU"/>
        </w:rPr>
        <w:t>Объект</w:t>
      </w:r>
      <w:r w:rsidR="004C6FAD" w:rsidRPr="00E11832">
        <w:rPr>
          <w:rFonts w:ascii="Times New Roman" w:eastAsia="Times New Roman" w:hAnsi="Times New Roman" w:cs="Times New Roman"/>
          <w:sz w:val="24"/>
          <w:szCs w:val="24"/>
          <w:lang w:eastAsia="ru-RU"/>
        </w:rPr>
        <w:t xml:space="preserve"> переоформить договоры на коммунальные, эксплуатационные, административно-хозяйственные и иные услуги.</w:t>
      </w:r>
    </w:p>
    <w:p w:rsidR="004C6FAD" w:rsidRPr="00E11832" w:rsidRDefault="004C6FAD" w:rsidP="004C6FAD">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3" w:name="_Ref486332634"/>
      <w:r w:rsidRPr="00E11832">
        <w:rPr>
          <w:rFonts w:ascii="Times New Roman" w:eastAsia="Times New Roman" w:hAnsi="Times New Roman" w:cs="Times New Roman"/>
          <w:sz w:val="24"/>
          <w:szCs w:val="24"/>
          <w:lang w:eastAsia="ru-RU"/>
        </w:rPr>
        <w:t xml:space="preserve">Обязан возместить Продавцу в полном объёме расходы, включая НДС, связанные с содержанием </w:t>
      </w:r>
      <w:r w:rsidR="00991429">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 xml:space="preserve">а, указанные в пункте </w:t>
      </w:r>
      <w:r w:rsidR="00991429">
        <w:rPr>
          <w:rFonts w:ascii="Times New Roman" w:eastAsia="Times New Roman" w:hAnsi="Times New Roman" w:cs="Times New Roman"/>
          <w:sz w:val="24"/>
          <w:szCs w:val="24"/>
          <w:lang w:eastAsia="ru-RU"/>
        </w:rPr>
        <w:t>4.10</w:t>
      </w:r>
      <w:r w:rsidRPr="00E11832">
        <w:rPr>
          <w:rFonts w:ascii="Times New Roman" w:eastAsia="Times New Roman" w:hAnsi="Times New Roman" w:cs="Times New Roman"/>
          <w:sz w:val="24"/>
          <w:szCs w:val="24"/>
          <w:lang w:eastAsia="ru-RU"/>
        </w:rPr>
        <w:t xml:space="preserve"> Договора.</w:t>
      </w:r>
    </w:p>
    <w:p w:rsidR="004C6FAD" w:rsidRPr="00E11832" w:rsidRDefault="004C6FAD" w:rsidP="004C6FAD">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13"/>
    <w:p w:rsidR="004C6FAD" w:rsidRPr="00E11832" w:rsidRDefault="004C6FAD" w:rsidP="004C6FAD">
      <w:pPr>
        <w:tabs>
          <w:tab w:val="left" w:pos="-1418"/>
        </w:tabs>
        <w:spacing w:after="0" w:line="240" w:lineRule="auto"/>
        <w:ind w:firstLine="709"/>
        <w:contextualSpacing/>
        <w:jc w:val="both"/>
        <w:rPr>
          <w:rFonts w:ascii="Times New Roman" w:eastAsia="Calibri" w:hAnsi="Times New Roman" w:cs="Times New Roman"/>
          <w:sz w:val="24"/>
          <w:szCs w:val="24"/>
        </w:rPr>
      </w:pPr>
    </w:p>
    <w:p w:rsidR="004C6FAD" w:rsidRPr="00E11832" w:rsidRDefault="004C6FAD" w:rsidP="00B956C2">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Ответственность сторон</w:t>
      </w:r>
    </w:p>
    <w:p w:rsidR="004C6FAD" w:rsidRPr="00E11832" w:rsidRDefault="004C6FAD" w:rsidP="004C6FAD">
      <w:pPr>
        <w:spacing w:after="0" w:line="240" w:lineRule="auto"/>
        <w:ind w:firstLine="709"/>
        <w:contextualSpacing/>
        <w:rPr>
          <w:rFonts w:ascii="Times New Roman" w:eastAsia="Calibri" w:hAnsi="Times New Roman" w:cs="Times New Roman"/>
          <w:sz w:val="24"/>
          <w:szCs w:val="24"/>
        </w:rPr>
      </w:pPr>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Покупателем срока оплаты </w:t>
      </w:r>
      <w:r w:rsidR="00386661">
        <w:rPr>
          <w:rFonts w:ascii="Times New Roman" w:eastAsia="Times New Roman" w:hAnsi="Times New Roman" w:cs="Times New Roman"/>
          <w:sz w:val="24"/>
          <w:szCs w:val="24"/>
          <w:lang w:eastAsia="ru-RU"/>
        </w:rPr>
        <w:t>Объекта</w:t>
      </w:r>
      <w:r w:rsidRPr="00E11832">
        <w:rPr>
          <w:rFonts w:ascii="Times New Roman" w:eastAsia="Times New Roman" w:hAnsi="Times New Roman" w:cs="Times New Roman"/>
          <w:sz w:val="24"/>
          <w:szCs w:val="24"/>
          <w:lang w:eastAsia="ru-RU"/>
        </w:rPr>
        <w:t xml:space="preserve">, установленного в пункте </w:t>
      </w:r>
      <w:r w:rsidR="00386661">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00386661">
        <w:rPr>
          <w:rFonts w:ascii="Times New Roman" w:eastAsia="Times New Roman" w:hAnsi="Times New Roman" w:cs="Times New Roman"/>
          <w:sz w:val="24"/>
          <w:szCs w:val="24"/>
          <w:lang w:eastAsia="ru-RU"/>
        </w:rPr>
        <w:t>4.10</w:t>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w:t>
      </w:r>
      <w:r w:rsidRPr="00E11832">
        <w:rPr>
          <w:rFonts w:ascii="Times New Roman" w:eastAsia="Times New Roman" w:hAnsi="Times New Roman" w:cs="Times New Roman"/>
          <w:sz w:val="24"/>
          <w:szCs w:val="24"/>
          <w:lang w:eastAsia="ru-RU"/>
        </w:rPr>
        <w:lastRenderedPageBreak/>
        <w:t>размере 0,</w:t>
      </w:r>
      <w:r w:rsidR="00386661">
        <w:rPr>
          <w:rFonts w:ascii="Times New Roman" w:eastAsia="Times New Roman" w:hAnsi="Times New Roman" w:cs="Times New Roman"/>
          <w:sz w:val="24"/>
          <w:szCs w:val="24"/>
          <w:lang w:eastAsia="ru-RU"/>
        </w:rPr>
        <w:t>3</w:t>
      </w:r>
      <w:r w:rsidRPr="00E11832">
        <w:rPr>
          <w:rFonts w:ascii="Times New Roman" w:eastAsia="Times New Roman" w:hAnsi="Times New Roman" w:cs="Times New Roman"/>
          <w:sz w:val="24"/>
          <w:szCs w:val="24"/>
          <w:lang w:eastAsia="ru-RU"/>
        </w:rPr>
        <w:t xml:space="preserve"> (ноль целых трех десятых) %, включая НДС (если применимо), от суммы просроченного платежа за каждый день просрочки.</w:t>
      </w:r>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Покупателем срока оплаты </w:t>
      </w:r>
      <w:r w:rsidR="00386661">
        <w:rPr>
          <w:rFonts w:ascii="Times New Roman" w:eastAsia="Times New Roman" w:hAnsi="Times New Roman" w:cs="Times New Roman"/>
          <w:sz w:val="24"/>
          <w:szCs w:val="24"/>
          <w:lang w:eastAsia="ru-RU"/>
        </w:rPr>
        <w:t>Объекта</w:t>
      </w:r>
      <w:r w:rsidRPr="00E11832">
        <w:rPr>
          <w:rFonts w:ascii="Times New Roman" w:eastAsia="Times New Roman" w:hAnsi="Times New Roman" w:cs="Times New Roman"/>
          <w:sz w:val="24"/>
          <w:szCs w:val="24"/>
          <w:lang w:eastAsia="ru-RU"/>
        </w:rPr>
        <w:t xml:space="preserve">, установленного в пункте </w:t>
      </w:r>
      <w:r w:rsidR="00386661">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 вине Продавца срока передачи </w:t>
      </w:r>
      <w:r w:rsidR="00386661">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 xml:space="preserve">а, установленного в пункте </w:t>
      </w:r>
      <w:r w:rsidR="00386661">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w:t>
      </w:r>
      <w:r w:rsidR="00386661">
        <w:rPr>
          <w:rFonts w:ascii="Times New Roman" w:eastAsia="Times New Roman" w:hAnsi="Times New Roman" w:cs="Times New Roman"/>
          <w:sz w:val="24"/>
          <w:szCs w:val="24"/>
          <w:lang w:eastAsia="ru-RU"/>
        </w:rPr>
        <w:t>Объекта</w:t>
      </w:r>
      <w:r w:rsidRPr="00E11832">
        <w:rPr>
          <w:rFonts w:ascii="Times New Roman" w:eastAsia="Times New Roman" w:hAnsi="Times New Roman" w:cs="Times New Roman"/>
          <w:sz w:val="24"/>
          <w:szCs w:val="24"/>
          <w:lang w:eastAsia="ru-RU"/>
        </w:rPr>
        <w:t xml:space="preserve">, указанной в пункте </w:t>
      </w:r>
      <w:r w:rsidR="00386661">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если Покупатель не по вине Продавца не принимает </w:t>
      </w:r>
      <w:r w:rsidR="00386661">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 xml:space="preserve">,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w:t>
      </w:r>
      <w:r w:rsidR="00386661">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 xml:space="preserve">а, указанной в пункте </w:t>
      </w:r>
      <w:r w:rsidR="00386661">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00386661">
        <w:rPr>
          <w:rFonts w:ascii="Times New Roman" w:eastAsia="Times New Roman" w:hAnsi="Times New Roman" w:cs="Times New Roman"/>
          <w:sz w:val="24"/>
          <w:szCs w:val="24"/>
          <w:lang w:eastAsia="ru-RU"/>
        </w:rPr>
        <w:t>5.1.1</w:t>
      </w:r>
      <w:r w:rsidRPr="00E11832">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w:t>
      </w:r>
      <w:r w:rsidR="00386661">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 xml:space="preserve">а, указанной в пункте </w:t>
      </w:r>
      <w:r w:rsidR="00386661">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t xml:space="preserve"> Договора, за каждый день просрочки.</w:t>
      </w:r>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00386661">
        <w:rPr>
          <w:rFonts w:ascii="Times New Roman" w:eastAsia="Times New Roman" w:hAnsi="Times New Roman" w:cs="Times New Roman"/>
          <w:sz w:val="24"/>
          <w:szCs w:val="24"/>
          <w:lang w:eastAsia="ru-RU"/>
        </w:rPr>
        <w:t>5.1.1</w:t>
      </w:r>
      <w:r w:rsidRPr="00E11832">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сроков возврата </w:t>
      </w:r>
      <w:r w:rsidR="00386661">
        <w:rPr>
          <w:rFonts w:ascii="Times New Roman" w:eastAsia="Times New Roman" w:hAnsi="Times New Roman" w:cs="Times New Roman"/>
          <w:sz w:val="24"/>
          <w:szCs w:val="24"/>
          <w:lang w:eastAsia="ru-RU"/>
        </w:rPr>
        <w:t>Объекта</w:t>
      </w:r>
      <w:r w:rsidRPr="00E11832">
        <w:rPr>
          <w:rFonts w:ascii="Times New Roman" w:eastAsia="Times New Roman" w:hAnsi="Times New Roman" w:cs="Times New Roman"/>
          <w:sz w:val="24"/>
          <w:szCs w:val="24"/>
          <w:lang w:eastAsia="ru-RU"/>
        </w:rPr>
        <w:t xml:space="preserve"> (пункт </w:t>
      </w:r>
      <w:r w:rsidR="00386661">
        <w:rPr>
          <w:rFonts w:ascii="Times New Roman" w:eastAsia="Times New Roman" w:hAnsi="Times New Roman" w:cs="Times New Roman"/>
          <w:sz w:val="24"/>
          <w:szCs w:val="24"/>
          <w:lang w:eastAsia="ru-RU"/>
        </w:rPr>
        <w:t>7.3</w:t>
      </w:r>
      <w:r w:rsidRPr="00E11832">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w:t>
      </w:r>
      <w:r w:rsidR="00386661">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 xml:space="preserve">а за каждый день просрочки, а в случае невозврата </w:t>
      </w:r>
      <w:r w:rsidR="00386661">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 xml:space="preserve">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w:t>
      </w:r>
      <w:r w:rsidR="00386661">
        <w:rPr>
          <w:rFonts w:ascii="Times New Roman" w:eastAsia="Times New Roman" w:hAnsi="Times New Roman" w:cs="Times New Roman"/>
          <w:sz w:val="24"/>
          <w:szCs w:val="24"/>
          <w:lang w:eastAsia="ru-RU"/>
        </w:rPr>
        <w:t>Объекта</w:t>
      </w:r>
      <w:r w:rsidRPr="00E11832">
        <w:rPr>
          <w:rFonts w:ascii="Times New Roman" w:eastAsia="Times New Roman" w:hAnsi="Times New Roman" w:cs="Times New Roman"/>
          <w:sz w:val="24"/>
          <w:szCs w:val="24"/>
          <w:lang w:eastAsia="ru-RU"/>
        </w:rPr>
        <w:t>.</w:t>
      </w:r>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возврата Покупателем </w:t>
      </w:r>
      <w:r w:rsidR="00386661">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 xml:space="preserve">а при расторжении Договора, в том числе одностороннего отказа от исполнения обязательств, не в </w:t>
      </w:r>
      <w:r w:rsidRPr="00E11832">
        <w:rPr>
          <w:rFonts w:ascii="Times New Roman" w:eastAsia="Calibri" w:hAnsi="Times New Roman" w:cs="Times New Roman"/>
          <w:sz w:val="24"/>
          <w:szCs w:val="24"/>
        </w:rPr>
        <w:t xml:space="preserve">том состоянии, в котором он его получил, то </w:t>
      </w:r>
      <w:bookmarkStart w:id="14" w:name="_Ref510611957"/>
      <w:r w:rsidRPr="00E11832">
        <w:rPr>
          <w:rFonts w:ascii="Times New Roman" w:eastAsia="Calibri" w:hAnsi="Times New Roman" w:cs="Times New Roman"/>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w:t>
      </w:r>
      <w:r w:rsidRPr="00E11832">
        <w:rPr>
          <w:rFonts w:ascii="Times New Roman" w:eastAsia="Times New Roman" w:hAnsi="Times New Roman" w:cs="Times New Roman"/>
          <w:sz w:val="24"/>
          <w:szCs w:val="24"/>
          <w:lang w:eastAsia="ru-RU"/>
        </w:rPr>
        <w:t xml:space="preserve"> от общей стоимости </w:t>
      </w:r>
      <w:r w:rsidR="00386661">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а.</w:t>
      </w:r>
      <w:bookmarkEnd w:id="14"/>
      <w:r w:rsidRPr="00E11832">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в пункте </w:t>
      </w:r>
      <w:r w:rsidR="00386661">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три десятых) %, включая НДС (если применимо), от общей стоимости </w:t>
      </w:r>
      <w:r w:rsidR="00386661">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а за каждый день просрочки.</w:t>
      </w:r>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4C6FAD" w:rsidRPr="00E11832" w:rsidRDefault="004C6FAD" w:rsidP="004C6FAD">
      <w:pPr>
        <w:spacing w:after="0" w:line="240" w:lineRule="auto"/>
        <w:ind w:firstLine="709"/>
        <w:contextualSpacing/>
        <w:rPr>
          <w:rFonts w:ascii="Times New Roman" w:eastAsia="Calibri" w:hAnsi="Times New Roman" w:cs="Times New Roman"/>
          <w:sz w:val="24"/>
          <w:szCs w:val="24"/>
        </w:rPr>
      </w:pPr>
    </w:p>
    <w:p w:rsidR="004C6FAD" w:rsidRPr="00E11832" w:rsidRDefault="004C6FAD" w:rsidP="00B956C2">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Изменение и расторжение Договора</w:t>
      </w:r>
    </w:p>
    <w:p w:rsidR="004C6FAD" w:rsidRPr="00E11832" w:rsidRDefault="004C6FAD" w:rsidP="004C6FAD">
      <w:pPr>
        <w:spacing w:after="0" w:line="240" w:lineRule="auto"/>
        <w:ind w:firstLine="709"/>
        <w:contextualSpacing/>
        <w:jc w:val="both"/>
        <w:rPr>
          <w:rFonts w:ascii="Times New Roman" w:eastAsia="Times New Roman" w:hAnsi="Times New Roman" w:cs="Times New Roman"/>
          <w:sz w:val="24"/>
          <w:szCs w:val="24"/>
          <w:lang w:eastAsia="ru-RU"/>
        </w:rPr>
      </w:pPr>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 xml:space="preserve">Все изменения к Договору действительны, если совершены в письменной форме в виде единого документа. </w:t>
      </w:r>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3210543"/>
      <w:r w:rsidRPr="00E11832">
        <w:rPr>
          <w:rFonts w:ascii="Times New Roman" w:eastAsia="Times New Roman" w:hAnsi="Times New Roman" w:cs="Times New Roman"/>
          <w:sz w:val="24"/>
          <w:szCs w:val="24"/>
          <w:lang w:eastAsia="ru-RU"/>
        </w:rPr>
        <w:t xml:space="preserve">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w:t>
      </w:r>
      <w:r w:rsidR="00386661">
        <w:rPr>
          <w:rFonts w:ascii="Times New Roman" w:eastAsia="Times New Roman" w:hAnsi="Times New Roman" w:cs="Times New Roman"/>
          <w:sz w:val="24"/>
          <w:szCs w:val="24"/>
          <w:lang w:eastAsia="ru-RU"/>
        </w:rPr>
        <w:t>Объекта</w:t>
      </w:r>
      <w:r w:rsidRPr="00E11832">
        <w:rPr>
          <w:rFonts w:ascii="Times New Roman" w:eastAsia="Times New Roman" w:hAnsi="Times New Roman" w:cs="Times New Roman"/>
          <w:sz w:val="24"/>
          <w:szCs w:val="24"/>
          <w:lang w:eastAsia="ru-RU"/>
        </w:rPr>
        <w:t xml:space="preserve">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w:t>
      </w:r>
      <w:r w:rsidR="00386661">
        <w:rPr>
          <w:rFonts w:ascii="Times New Roman" w:eastAsia="Times New Roman" w:hAnsi="Times New Roman" w:cs="Times New Roman"/>
          <w:sz w:val="24"/>
          <w:szCs w:val="24"/>
          <w:lang w:eastAsia="ru-RU"/>
        </w:rPr>
        <w:t>Объекта</w:t>
      </w:r>
      <w:r w:rsidRPr="00E11832">
        <w:rPr>
          <w:rFonts w:ascii="Times New Roman" w:eastAsia="Times New Roman" w:hAnsi="Times New Roman" w:cs="Times New Roman"/>
          <w:sz w:val="24"/>
          <w:szCs w:val="24"/>
          <w:lang w:eastAsia="ru-RU"/>
        </w:rPr>
        <w:t xml:space="preserve">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w:t>
      </w:r>
      <w:r w:rsidR="00386661">
        <w:rPr>
          <w:rFonts w:ascii="Times New Roman" w:eastAsia="Times New Roman" w:hAnsi="Times New Roman" w:cs="Times New Roman"/>
          <w:sz w:val="24"/>
          <w:szCs w:val="24"/>
          <w:lang w:eastAsia="ru-RU"/>
        </w:rPr>
        <w:t>Объект</w:t>
      </w:r>
      <w:r w:rsidRPr="00E11832">
        <w:rPr>
          <w:rFonts w:ascii="Times New Roman" w:eastAsia="Times New Roman" w:hAnsi="Times New Roman" w:cs="Times New Roman"/>
          <w:sz w:val="24"/>
          <w:szCs w:val="24"/>
          <w:lang w:eastAsia="ru-RU"/>
        </w:rPr>
        <w:t xml:space="preserve">а (возврата </w:t>
      </w:r>
      <w:r w:rsidR="00386661">
        <w:rPr>
          <w:rFonts w:ascii="Times New Roman" w:eastAsia="Times New Roman" w:hAnsi="Times New Roman" w:cs="Times New Roman"/>
          <w:sz w:val="24"/>
          <w:szCs w:val="24"/>
          <w:lang w:eastAsia="ru-RU"/>
        </w:rPr>
        <w:t>Объекта</w:t>
      </w:r>
      <w:r w:rsidRPr="00E11832">
        <w:rPr>
          <w:rFonts w:ascii="Times New Roman" w:eastAsia="Times New Roman" w:hAnsi="Times New Roman" w:cs="Times New Roman"/>
          <w:sz w:val="24"/>
          <w:szCs w:val="24"/>
          <w:lang w:eastAsia="ru-RU"/>
        </w:rPr>
        <w:t xml:space="preserve"> Продавцу).</w:t>
      </w:r>
      <w:bookmarkEnd w:id="15"/>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не заключения Покупателем Договора аренды согласно пунктам </w:t>
      </w:r>
      <w:r w:rsidR="00386661">
        <w:rPr>
          <w:rFonts w:ascii="Times New Roman" w:eastAsia="Times New Roman" w:hAnsi="Times New Roman" w:cs="Times New Roman"/>
          <w:sz w:val="24"/>
          <w:szCs w:val="24"/>
          <w:lang w:eastAsia="ru-RU"/>
        </w:rPr>
        <w:t>1.4</w:t>
      </w:r>
      <w:r w:rsidRPr="00E11832">
        <w:rPr>
          <w:rFonts w:ascii="Times New Roman" w:eastAsia="Times New Roman" w:hAnsi="Times New Roman" w:cs="Times New Roman"/>
          <w:sz w:val="24"/>
          <w:szCs w:val="24"/>
          <w:lang w:eastAsia="ru-RU"/>
        </w:rPr>
        <w:t xml:space="preserve"> и </w:t>
      </w:r>
      <w:r w:rsidR="00386661">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t xml:space="preserve"> Договора Продавец вправе отказаться от исполнения Договора в одностороннем внесудебном порядке путем направления Покупателю соответствующего уведомления не позднее, чем за 2 (два) рабочих дня до даты расторжения Договора. При этом Договор будет считаться расторгнутым с даты, указанной в данном уведомлении.</w:t>
      </w:r>
    </w:p>
    <w:p w:rsidR="004C6FAD" w:rsidRPr="00E11832" w:rsidRDefault="004C6FAD" w:rsidP="004C6FAD">
      <w:pPr>
        <w:spacing w:after="0" w:line="240" w:lineRule="auto"/>
        <w:ind w:firstLine="709"/>
        <w:contextualSpacing/>
        <w:rPr>
          <w:rFonts w:ascii="Times New Roman" w:eastAsia="Calibri" w:hAnsi="Times New Roman" w:cs="Times New Roman"/>
          <w:sz w:val="24"/>
          <w:szCs w:val="24"/>
        </w:rPr>
      </w:pPr>
    </w:p>
    <w:p w:rsidR="004C6FAD" w:rsidRPr="00E11832" w:rsidRDefault="004C6FAD" w:rsidP="00B956C2">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Обстоятельства непреодолимой силы (форс-мажор)</w:t>
      </w:r>
    </w:p>
    <w:p w:rsidR="004C6FAD" w:rsidRPr="00E11832" w:rsidRDefault="004C6FAD" w:rsidP="004C6FAD">
      <w:pPr>
        <w:spacing w:after="0" w:line="240" w:lineRule="auto"/>
        <w:ind w:firstLine="709"/>
        <w:contextualSpacing/>
        <w:rPr>
          <w:rFonts w:ascii="Times New Roman" w:eastAsia="Calibri" w:hAnsi="Times New Roman" w:cs="Times New Roman"/>
          <w:sz w:val="24"/>
          <w:szCs w:val="24"/>
        </w:rPr>
      </w:pPr>
    </w:p>
    <w:p w:rsidR="004C6FAD" w:rsidRPr="00E11832" w:rsidRDefault="004C6FAD" w:rsidP="00B956C2">
      <w:pPr>
        <w:numPr>
          <w:ilvl w:val="1"/>
          <w:numId w:val="1"/>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4C6FAD" w:rsidRPr="00E11832" w:rsidRDefault="004C6FAD" w:rsidP="00B956C2">
      <w:pPr>
        <w:numPr>
          <w:ilvl w:val="1"/>
          <w:numId w:val="1"/>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4C6FAD" w:rsidRPr="00E11832" w:rsidRDefault="004C6FAD" w:rsidP="00B956C2">
      <w:pPr>
        <w:numPr>
          <w:ilvl w:val="1"/>
          <w:numId w:val="1"/>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4C6FAD" w:rsidRPr="00E11832" w:rsidRDefault="004C6FAD" w:rsidP="00B956C2">
      <w:pPr>
        <w:numPr>
          <w:ilvl w:val="1"/>
          <w:numId w:val="1"/>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4C6FAD" w:rsidRPr="00E11832" w:rsidRDefault="004C6FAD" w:rsidP="00B956C2">
      <w:pPr>
        <w:numPr>
          <w:ilvl w:val="1"/>
          <w:numId w:val="1"/>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4C6FAD" w:rsidRPr="00E11832" w:rsidRDefault="004C6FAD" w:rsidP="004C6FAD">
      <w:pPr>
        <w:spacing w:after="0" w:line="240" w:lineRule="auto"/>
        <w:ind w:firstLine="709"/>
        <w:contextualSpacing/>
        <w:jc w:val="both"/>
        <w:rPr>
          <w:rFonts w:ascii="Times New Roman" w:eastAsia="Calibri" w:hAnsi="Times New Roman" w:cs="Times New Roman"/>
          <w:sz w:val="24"/>
          <w:szCs w:val="24"/>
        </w:rPr>
      </w:pPr>
    </w:p>
    <w:p w:rsidR="004C6FAD" w:rsidRPr="00E11832" w:rsidRDefault="004C6FAD" w:rsidP="00B956C2">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Конфиденциальность</w:t>
      </w:r>
    </w:p>
    <w:p w:rsidR="004C6FAD" w:rsidRPr="00E11832" w:rsidRDefault="004C6FAD" w:rsidP="004C6FAD">
      <w:pPr>
        <w:spacing w:after="0" w:line="240" w:lineRule="auto"/>
        <w:ind w:firstLine="709"/>
        <w:contextualSpacing/>
        <w:rPr>
          <w:rFonts w:ascii="Times New Roman" w:eastAsia="Calibri" w:hAnsi="Times New Roman" w:cs="Times New Roman"/>
          <w:sz w:val="24"/>
          <w:szCs w:val="24"/>
        </w:rPr>
      </w:pPr>
    </w:p>
    <w:p w:rsidR="004C6FAD" w:rsidRPr="00E11832" w:rsidRDefault="004C6FAD" w:rsidP="00B956C2">
      <w:pPr>
        <w:keepLines/>
        <w:numPr>
          <w:ilvl w:val="1"/>
          <w:numId w:val="1"/>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E11832">
        <w:rPr>
          <w:rFonts w:ascii="Times New Roman" w:eastAsia="Times New Roman" w:hAnsi="Times New Roman" w:cs="Times New Roman"/>
          <w:sz w:val="24"/>
          <w:szCs w:val="24"/>
          <w:lang w:eastAsia="x-none"/>
        </w:rPr>
        <w:t xml:space="preserve"> и содержания</w:t>
      </w:r>
      <w:r w:rsidRPr="00E11832">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4C6FAD" w:rsidRPr="00E11832" w:rsidRDefault="004C6FAD" w:rsidP="00B956C2">
      <w:pPr>
        <w:keepLines/>
        <w:numPr>
          <w:ilvl w:val="1"/>
          <w:numId w:val="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lastRenderedPageBreak/>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4C6FAD" w:rsidRPr="00E11832" w:rsidRDefault="004C6FAD" w:rsidP="00B956C2">
      <w:pPr>
        <w:keepLines/>
        <w:numPr>
          <w:ilvl w:val="1"/>
          <w:numId w:val="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E11832">
        <w:rPr>
          <w:rFonts w:ascii="Times New Roman" w:eastAsia="Times New Roman" w:hAnsi="Times New Roman" w:cs="Times New Roman"/>
          <w:sz w:val="24"/>
          <w:szCs w:val="24"/>
          <w:lang w:eastAsia="x-none"/>
        </w:rPr>
        <w:t xml:space="preserve"> 3 (трех) лет </w:t>
      </w:r>
      <w:r w:rsidRPr="00E11832">
        <w:rPr>
          <w:rFonts w:ascii="Times New Roman" w:eastAsia="Times New Roman" w:hAnsi="Times New Roman" w:cs="Times New Roman"/>
          <w:sz w:val="24"/>
          <w:szCs w:val="24"/>
          <w:lang w:val="x-none" w:eastAsia="x-none"/>
        </w:rPr>
        <w:t>после прекращения действия Договора.</w:t>
      </w:r>
    </w:p>
    <w:p w:rsidR="004C6FAD" w:rsidRPr="00E11832" w:rsidRDefault="004C6FAD" w:rsidP="00B956C2">
      <w:pPr>
        <w:keepLines/>
        <w:numPr>
          <w:ilvl w:val="1"/>
          <w:numId w:val="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4C6FAD" w:rsidRPr="00E11832" w:rsidRDefault="004C6FAD" w:rsidP="004C6FAD">
      <w:pPr>
        <w:spacing w:after="0" w:line="240" w:lineRule="auto"/>
        <w:ind w:firstLine="709"/>
        <w:contextualSpacing/>
        <w:rPr>
          <w:rFonts w:ascii="Times New Roman" w:eastAsia="Calibri" w:hAnsi="Times New Roman" w:cs="Times New Roman"/>
          <w:sz w:val="24"/>
          <w:szCs w:val="24"/>
        </w:rPr>
      </w:pPr>
    </w:p>
    <w:p w:rsidR="004C6FAD" w:rsidRPr="00E11832" w:rsidRDefault="004C6FAD" w:rsidP="00B956C2">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Порядок разрешения споров</w:t>
      </w:r>
    </w:p>
    <w:p w:rsidR="004C6FAD" w:rsidRPr="00E11832" w:rsidRDefault="004C6FAD" w:rsidP="004C6FAD">
      <w:pPr>
        <w:spacing w:after="0" w:line="240" w:lineRule="auto"/>
        <w:ind w:firstLine="709"/>
        <w:contextualSpacing/>
        <w:rPr>
          <w:rFonts w:ascii="Times New Roman" w:eastAsia="Calibri" w:hAnsi="Times New Roman" w:cs="Times New Roman"/>
          <w:sz w:val="24"/>
          <w:szCs w:val="24"/>
        </w:rPr>
      </w:pPr>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E11832">
        <w:rPr>
          <w:rFonts w:ascii="Times New Roman" w:eastAsia="Times New Roman" w:hAnsi="Times New Roman" w:cs="Times New Roman"/>
          <w:sz w:val="24"/>
          <w:szCs w:val="24"/>
          <w:lang w:eastAsia="ru-RU"/>
        </w:rPr>
        <w:t>.</w:t>
      </w:r>
      <w:bookmarkStart w:id="16" w:name="_Ref1393199"/>
    </w:p>
    <w:bookmarkEnd w:id="16"/>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00386661">
        <w:rPr>
          <w:rFonts w:ascii="Times New Roman" w:eastAsia="Times New Roman" w:hAnsi="Times New Roman" w:cs="Times New Roman"/>
          <w:color w:val="000000"/>
          <w:sz w:val="24"/>
          <w:szCs w:val="24"/>
          <w:lang w:eastAsia="ru-RU"/>
        </w:rPr>
        <w:t>10.1</w:t>
      </w:r>
      <w:r w:rsidRPr="00E11832">
        <w:rPr>
          <w:rFonts w:ascii="Times New Roman" w:eastAsia="Times New Roman" w:hAnsi="Times New Roman" w:cs="Times New Roman"/>
          <w:color w:val="000000"/>
          <w:sz w:val="24"/>
          <w:szCs w:val="24"/>
          <w:lang w:eastAsia="ru-RU"/>
        </w:rPr>
        <w:t xml:space="preserve"> Договора, спор </w:t>
      </w:r>
      <w:r w:rsidR="00386661">
        <w:rPr>
          <w:rFonts w:ascii="Times New Roman" w:eastAsia="Times New Roman" w:hAnsi="Times New Roman" w:cs="Times New Roman"/>
          <w:color w:val="000000"/>
          <w:sz w:val="24"/>
          <w:szCs w:val="24"/>
          <w:lang w:eastAsia="ru-RU"/>
        </w:rPr>
        <w:t>передается в Арбитражный суд Саратовской области</w:t>
      </w:r>
      <w:r w:rsidRPr="00E11832">
        <w:rPr>
          <w:rFonts w:ascii="Times New Roman" w:eastAsia="Times New Roman" w:hAnsi="Times New Roman" w:cs="Times New Roman"/>
          <w:sz w:val="24"/>
          <w:szCs w:val="24"/>
          <w:lang w:eastAsia="ru-RU"/>
        </w:rPr>
        <w:t>.</w:t>
      </w:r>
    </w:p>
    <w:p w:rsidR="004C6FAD" w:rsidRPr="00E11832" w:rsidRDefault="004C6FAD" w:rsidP="004C6FAD">
      <w:pPr>
        <w:spacing w:after="0" w:line="240" w:lineRule="auto"/>
        <w:ind w:firstLine="709"/>
        <w:contextualSpacing/>
        <w:rPr>
          <w:rFonts w:ascii="Times New Roman" w:eastAsia="Calibri" w:hAnsi="Times New Roman" w:cs="Times New Roman"/>
          <w:sz w:val="24"/>
          <w:szCs w:val="24"/>
        </w:rPr>
      </w:pPr>
    </w:p>
    <w:p w:rsidR="004C6FAD" w:rsidRPr="00E11832" w:rsidRDefault="004C6FAD" w:rsidP="00B956C2">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Прочие условия</w:t>
      </w:r>
    </w:p>
    <w:p w:rsidR="004C6FAD" w:rsidRPr="00E11832" w:rsidRDefault="004C6FAD" w:rsidP="004C6FAD">
      <w:pPr>
        <w:spacing w:after="0" w:line="240" w:lineRule="auto"/>
        <w:ind w:firstLine="709"/>
        <w:contextualSpacing/>
        <w:jc w:val="both"/>
        <w:rPr>
          <w:rFonts w:ascii="Times New Roman" w:eastAsia="Calibri" w:hAnsi="Times New Roman" w:cs="Times New Roman"/>
          <w:sz w:val="24"/>
          <w:szCs w:val="24"/>
        </w:rPr>
      </w:pPr>
    </w:p>
    <w:p w:rsidR="004C6FAD" w:rsidRPr="00E11832" w:rsidRDefault="004C6FAD" w:rsidP="00B956C2">
      <w:pPr>
        <w:numPr>
          <w:ilvl w:val="1"/>
          <w:numId w:val="1"/>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4C6FAD" w:rsidRPr="00E11832" w:rsidRDefault="004C6FAD" w:rsidP="00B956C2">
      <w:pPr>
        <w:numPr>
          <w:ilvl w:val="1"/>
          <w:numId w:val="1"/>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rsidR="004C6FAD" w:rsidRPr="00E11832" w:rsidRDefault="004C6FAD" w:rsidP="00B956C2">
      <w:pPr>
        <w:numPr>
          <w:ilvl w:val="1"/>
          <w:numId w:val="1"/>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Все уведомления, извещения и сообщения, направляемые в связи с исполнением Договора, должны быть оформлены в письменном виде на русском языке и могут быть направлены с помощью заказной или курьерской почты, с подтверждением факта их получения, по фактическим адресам Сторон, указанным в разделе </w:t>
      </w:r>
      <w:r w:rsidRPr="00E11832">
        <w:rPr>
          <w:rFonts w:ascii="Times New Roman" w:eastAsia="Calibri" w:hAnsi="Times New Roman" w:cs="Times New Roman"/>
          <w:sz w:val="24"/>
          <w:szCs w:val="24"/>
        </w:rPr>
        <w:fldChar w:fldCharType="begin"/>
      </w:r>
      <w:r w:rsidRPr="00E11832">
        <w:rPr>
          <w:rFonts w:ascii="Times New Roman" w:eastAsia="Calibri" w:hAnsi="Times New Roman" w:cs="Times New Roman"/>
          <w:sz w:val="24"/>
          <w:szCs w:val="24"/>
        </w:rPr>
        <w:instrText xml:space="preserve"> REF _Ref486328623 \r \h  \* MERGEFORMAT </w:instrText>
      </w:r>
      <w:r w:rsidRPr="00E11832">
        <w:rPr>
          <w:rFonts w:ascii="Times New Roman" w:eastAsia="Calibri" w:hAnsi="Times New Roman" w:cs="Times New Roman"/>
          <w:sz w:val="24"/>
          <w:szCs w:val="24"/>
        </w:rPr>
      </w:r>
      <w:r w:rsidRPr="00E11832">
        <w:rPr>
          <w:rFonts w:ascii="Times New Roman" w:eastAsia="Calibri" w:hAnsi="Times New Roman" w:cs="Times New Roman"/>
          <w:sz w:val="24"/>
          <w:szCs w:val="24"/>
        </w:rPr>
        <w:fldChar w:fldCharType="separate"/>
      </w:r>
      <w:r w:rsidRPr="00E11832">
        <w:rPr>
          <w:rFonts w:ascii="Times New Roman" w:eastAsia="Calibri" w:hAnsi="Times New Roman" w:cs="Times New Roman"/>
          <w:sz w:val="24"/>
          <w:szCs w:val="24"/>
        </w:rPr>
        <w:t>13</w:t>
      </w:r>
      <w:r w:rsidRPr="00E11832">
        <w:rPr>
          <w:rFonts w:ascii="Times New Roman" w:eastAsia="Calibri" w:hAnsi="Times New Roman" w:cs="Times New Roman"/>
          <w:sz w:val="24"/>
          <w:szCs w:val="24"/>
        </w:rPr>
        <w:fldChar w:fldCharType="end"/>
      </w:r>
      <w:r w:rsidRPr="00E11832">
        <w:rPr>
          <w:rFonts w:ascii="Times New Roman" w:eastAsia="Calibri" w:hAnsi="Times New Roman" w:cs="Times New Roman"/>
          <w:sz w:val="24"/>
          <w:szCs w:val="24"/>
        </w:rPr>
        <w:t xml:space="preserve"> Договора либо по иному адресу, о котором любая из Сторон может уведомить другую Сторону, а также с использованием электронного документооборота</w:t>
      </w:r>
      <w:r w:rsidRPr="00E11832">
        <w:rPr>
          <w:rFonts w:ascii="Times New Roman" w:eastAsia="Calibri" w:hAnsi="Times New Roman" w:cs="Times New Roman"/>
          <w:sz w:val="24"/>
          <w:szCs w:val="24"/>
          <w:vertAlign w:val="superscript"/>
        </w:rPr>
        <w:footnoteReference w:id="5"/>
      </w:r>
      <w:r w:rsidRPr="00E11832">
        <w:rPr>
          <w:rFonts w:ascii="Times New Roman" w:eastAsia="Calibri" w:hAnsi="Times New Roman" w:cs="Times New Roman"/>
          <w:sz w:val="24"/>
          <w:szCs w:val="24"/>
        </w:rPr>
        <w:t>.</w:t>
      </w:r>
    </w:p>
    <w:p w:rsidR="004C6FAD" w:rsidRPr="00E11832" w:rsidRDefault="004C6FAD" w:rsidP="00B956C2">
      <w:pPr>
        <w:numPr>
          <w:ilvl w:val="1"/>
          <w:numId w:val="1"/>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4C6FAD" w:rsidRPr="00E11832" w:rsidRDefault="004C6FAD" w:rsidP="00B956C2">
      <w:pPr>
        <w:numPr>
          <w:ilvl w:val="1"/>
          <w:numId w:val="1"/>
        </w:numPr>
        <w:spacing w:after="0" w:line="240" w:lineRule="auto"/>
        <w:ind w:left="0" w:firstLine="709"/>
        <w:contextualSpacing/>
        <w:jc w:val="both"/>
        <w:rPr>
          <w:rFonts w:ascii="Calibri" w:eastAsia="Calibri" w:hAnsi="Calibri" w:cs="Times New Roman"/>
          <w:szCs w:val="24"/>
        </w:rPr>
      </w:pPr>
      <w:r w:rsidRPr="00E11832">
        <w:rPr>
          <w:rFonts w:ascii="Times New Roman" w:eastAsia="Calibri" w:hAnsi="Times New Roman" w:cs="Times New Roman"/>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4C6FAD" w:rsidRPr="00E11832" w:rsidRDefault="004C6FAD" w:rsidP="00B956C2">
      <w:pPr>
        <w:numPr>
          <w:ilvl w:val="1"/>
          <w:numId w:val="1"/>
        </w:numPr>
        <w:spacing w:after="0" w:line="240" w:lineRule="auto"/>
        <w:ind w:left="0" w:firstLine="709"/>
        <w:contextualSpacing/>
        <w:jc w:val="both"/>
        <w:rPr>
          <w:rFonts w:ascii="Calibri" w:eastAsia="Calibri" w:hAnsi="Calibri" w:cs="Times New Roman"/>
          <w:szCs w:val="24"/>
        </w:rPr>
      </w:pPr>
      <w:r w:rsidRPr="00E11832">
        <w:rPr>
          <w:rFonts w:ascii="Times New Roman" w:eastAsia="Calibri" w:hAnsi="Times New Roman" w:cs="Times New Roman"/>
          <w:sz w:val="24"/>
          <w:szCs w:val="24"/>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4C6FAD" w:rsidRPr="00E11832" w:rsidRDefault="004C6FAD" w:rsidP="00B956C2">
      <w:pPr>
        <w:numPr>
          <w:ilvl w:val="1"/>
          <w:numId w:val="1"/>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lastRenderedPageBreak/>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 xml:space="preserve">Приложении № </w:t>
      </w:r>
      <w:r>
        <w:rPr>
          <w:rFonts w:ascii="Times New Roman" w:eastAsia="Times New Roman" w:hAnsi="Times New Roman" w:cs="Times New Roman"/>
          <w:bCs/>
          <w:sz w:val="24"/>
          <w:szCs w:val="24"/>
          <w:lang w:eastAsia="ru-RU"/>
        </w:rPr>
        <w:t>3</w:t>
      </w:r>
      <w:r w:rsidRPr="002A4297">
        <w:rPr>
          <w:rFonts w:ascii="Times New Roman" w:eastAsia="Times New Roman" w:hAnsi="Times New Roman" w:cs="Times New Roman"/>
          <w:bCs/>
          <w:sz w:val="24"/>
          <w:szCs w:val="24"/>
          <w:lang w:eastAsia="ru-RU"/>
        </w:rPr>
        <w:t xml:space="preserve"> к Договору</w:t>
      </w:r>
      <w:r>
        <w:rPr>
          <w:rFonts w:ascii="Times New Roman" w:eastAsia="Times New Roman" w:hAnsi="Times New Roman" w:cs="Times New Roman"/>
          <w:bCs/>
          <w:sz w:val="24"/>
          <w:szCs w:val="24"/>
          <w:lang w:eastAsia="ru-RU"/>
        </w:rPr>
        <w:t>)</w:t>
      </w:r>
      <w:r w:rsidRPr="00E11832">
        <w:rPr>
          <w:rFonts w:ascii="Times New Roman" w:eastAsia="Times New Roman" w:hAnsi="Times New Roman" w:cs="Times New Roman"/>
          <w:bCs/>
          <w:sz w:val="24"/>
          <w:szCs w:val="24"/>
          <w:lang w:eastAsia="ru-RU"/>
        </w:rPr>
        <w:t>.</w:t>
      </w:r>
    </w:p>
    <w:p w:rsidR="004C6FAD" w:rsidRPr="00E11832" w:rsidRDefault="004C6FAD" w:rsidP="00B956C2">
      <w:pPr>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Договор составлен </w:t>
      </w:r>
      <w:r w:rsidRPr="00E11832">
        <w:rPr>
          <w:rFonts w:ascii="Times New Roman" w:eastAsia="Calibri" w:hAnsi="Times New Roman" w:cs="Times New Roman"/>
          <w:sz w:val="24"/>
          <w:szCs w:val="24"/>
        </w:rPr>
        <w:t xml:space="preserve">на русском языке </w:t>
      </w:r>
      <w:r w:rsidRPr="00E11832">
        <w:rPr>
          <w:rFonts w:ascii="Times New Roman" w:eastAsia="Times New Roman" w:hAnsi="Times New Roman" w:cs="Times New Roman"/>
          <w:sz w:val="24"/>
          <w:szCs w:val="24"/>
          <w:lang w:eastAsia="ru-RU"/>
        </w:rPr>
        <w:t xml:space="preserve">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w:t>
      </w:r>
      <w:r w:rsidR="00BD3598">
        <w:rPr>
          <w:rFonts w:ascii="Times New Roman" w:eastAsia="Times New Roman" w:hAnsi="Times New Roman" w:cs="Times New Roman"/>
          <w:sz w:val="24"/>
          <w:szCs w:val="24"/>
          <w:lang w:eastAsia="ru-RU"/>
        </w:rPr>
        <w:t>Управлении Федеральной службы государственной регистрации, кадастра и картографии по Саратовской области</w:t>
      </w:r>
      <w:r w:rsidRPr="00E11832">
        <w:rPr>
          <w:rFonts w:ascii="Times New Roman" w:eastAsia="Times New Roman" w:hAnsi="Times New Roman" w:cs="Times New Roman"/>
          <w:sz w:val="24"/>
          <w:szCs w:val="24"/>
          <w:lang w:eastAsia="ru-RU"/>
        </w:rPr>
        <w:t>.</w:t>
      </w:r>
    </w:p>
    <w:p w:rsidR="004C6FAD" w:rsidRPr="00E11832" w:rsidRDefault="004C6FAD" w:rsidP="00B956C2">
      <w:pPr>
        <w:numPr>
          <w:ilvl w:val="1"/>
          <w:numId w:val="1"/>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4C6FAD" w:rsidRPr="00E11832" w:rsidRDefault="004C6FAD" w:rsidP="004C6FAD">
      <w:pPr>
        <w:spacing w:after="0" w:line="240" w:lineRule="auto"/>
        <w:ind w:firstLine="709"/>
        <w:contextualSpacing/>
        <w:rPr>
          <w:rFonts w:ascii="Times New Roman" w:eastAsia="Calibri" w:hAnsi="Times New Roman" w:cs="Times New Roman"/>
          <w:sz w:val="24"/>
          <w:szCs w:val="24"/>
        </w:rPr>
      </w:pPr>
    </w:p>
    <w:p w:rsidR="004C6FAD" w:rsidRPr="00E11832" w:rsidRDefault="004C6FAD" w:rsidP="00B956C2">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Приложения к Договору</w:t>
      </w:r>
    </w:p>
    <w:p w:rsidR="004C6FAD" w:rsidRPr="00E11832" w:rsidRDefault="004C6FAD" w:rsidP="004C6FAD">
      <w:pPr>
        <w:spacing w:after="0" w:line="240" w:lineRule="auto"/>
        <w:ind w:firstLine="709"/>
        <w:contextualSpacing/>
        <w:rPr>
          <w:rFonts w:ascii="Times New Roman" w:eastAsia="Calibri" w:hAnsi="Times New Roman" w:cs="Times New Roman"/>
          <w:sz w:val="24"/>
          <w:szCs w:val="24"/>
        </w:rPr>
      </w:pPr>
    </w:p>
    <w:p w:rsidR="004C6FAD" w:rsidRPr="00E11832" w:rsidRDefault="004C6FAD" w:rsidP="00B956C2">
      <w:pPr>
        <w:numPr>
          <w:ilvl w:val="1"/>
          <w:numId w:val="1"/>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bCs/>
          <w:sz w:val="24"/>
          <w:szCs w:val="24"/>
        </w:rPr>
        <w:t xml:space="preserve">Приложение № 1 – Форма </w:t>
      </w:r>
      <w:r w:rsidRPr="00E11832">
        <w:rPr>
          <w:rFonts w:ascii="Times New Roman" w:eastAsia="Calibri" w:hAnsi="Times New Roman" w:cs="Times New Roman"/>
          <w:sz w:val="24"/>
          <w:szCs w:val="24"/>
        </w:rPr>
        <w:t xml:space="preserve">Акта приема-передачи </w:t>
      </w:r>
      <w:r w:rsidR="00BD3598">
        <w:rPr>
          <w:rFonts w:ascii="Times New Roman" w:eastAsia="Calibri" w:hAnsi="Times New Roman" w:cs="Times New Roman"/>
          <w:sz w:val="24"/>
          <w:szCs w:val="24"/>
        </w:rPr>
        <w:t>Объекта</w:t>
      </w:r>
      <w:r w:rsidRPr="00E11832">
        <w:rPr>
          <w:rFonts w:ascii="Times New Roman" w:eastAsia="Calibri" w:hAnsi="Times New Roman" w:cs="Times New Roman"/>
          <w:sz w:val="24"/>
          <w:szCs w:val="24"/>
        </w:rPr>
        <w:t>.</w:t>
      </w:r>
    </w:p>
    <w:p w:rsidR="004C6FAD" w:rsidRPr="00E11832" w:rsidRDefault="004C6FAD" w:rsidP="00B956C2">
      <w:pPr>
        <w:numPr>
          <w:ilvl w:val="1"/>
          <w:numId w:val="1"/>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Приложение № 2 – План Объекта с указанием части Объекта, передаваемого в аренду.</w:t>
      </w:r>
    </w:p>
    <w:p w:rsidR="004C6FAD" w:rsidRPr="00BD3598" w:rsidRDefault="004C6FAD" w:rsidP="00BD3598">
      <w:pPr>
        <w:numPr>
          <w:ilvl w:val="1"/>
          <w:numId w:val="1"/>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Приложение № 3 – </w:t>
      </w:r>
      <w:r>
        <w:rPr>
          <w:rFonts w:ascii="Times New Roman" w:eastAsia="Times New Roman" w:hAnsi="Times New Roman" w:cs="Times New Roman"/>
          <w:bCs/>
          <w:sz w:val="24"/>
          <w:szCs w:val="24"/>
        </w:rPr>
        <w:t>Антикоррупционная оговорка</w:t>
      </w:r>
      <w:r w:rsidRPr="00E11832">
        <w:rPr>
          <w:rFonts w:ascii="Times New Roman" w:eastAsia="Calibri" w:hAnsi="Times New Roman" w:cs="Times New Roman"/>
          <w:sz w:val="24"/>
          <w:szCs w:val="24"/>
        </w:rPr>
        <w:t>.</w:t>
      </w:r>
    </w:p>
    <w:p w:rsidR="004C6FAD" w:rsidRPr="00E11832" w:rsidRDefault="004C6FAD" w:rsidP="004C6FAD">
      <w:pPr>
        <w:spacing w:after="0" w:line="240" w:lineRule="auto"/>
        <w:ind w:firstLine="709"/>
        <w:contextualSpacing/>
        <w:rPr>
          <w:rFonts w:ascii="Times New Roman" w:eastAsia="Calibri" w:hAnsi="Times New Roman" w:cs="Times New Roman"/>
          <w:sz w:val="24"/>
          <w:szCs w:val="24"/>
        </w:rPr>
      </w:pPr>
    </w:p>
    <w:p w:rsidR="004C6FAD" w:rsidRPr="00E11832" w:rsidRDefault="004C6FAD" w:rsidP="00B956C2">
      <w:pPr>
        <w:numPr>
          <w:ilvl w:val="0"/>
          <w:numId w:val="1"/>
        </w:numPr>
        <w:spacing w:after="0" w:line="240" w:lineRule="auto"/>
        <w:ind w:firstLine="709"/>
        <w:contextualSpacing/>
        <w:jc w:val="center"/>
        <w:outlineLvl w:val="0"/>
        <w:rPr>
          <w:rFonts w:ascii="Times New Roman" w:eastAsia="Calibri" w:hAnsi="Times New Roman" w:cs="Times New Roman"/>
          <w:b/>
          <w:sz w:val="24"/>
          <w:szCs w:val="24"/>
        </w:rPr>
      </w:pPr>
      <w:bookmarkStart w:id="17" w:name="_Ref486328623"/>
      <w:r w:rsidRPr="00E11832">
        <w:rPr>
          <w:rFonts w:ascii="Times New Roman" w:eastAsia="Calibri" w:hAnsi="Times New Roman" w:cs="Times New Roman"/>
          <w:b/>
          <w:sz w:val="24"/>
          <w:szCs w:val="24"/>
        </w:rPr>
        <w:t>Реквизиты и подписи Сторон</w:t>
      </w:r>
      <w:bookmarkEnd w:id="17"/>
    </w:p>
    <w:p w:rsidR="004C6FAD" w:rsidRPr="00E11832" w:rsidRDefault="004C6FAD" w:rsidP="004C6FAD">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b/>
          <w:sz w:val="24"/>
          <w:szCs w:val="24"/>
        </w:rPr>
        <w:t>Покупатель</w:t>
      </w:r>
      <w:r w:rsidRPr="00E11832">
        <w:rPr>
          <w:rFonts w:ascii="Times New Roman" w:eastAsia="Calibri" w:hAnsi="Times New Roman" w:cs="Times New Roman"/>
          <w:b/>
          <w:sz w:val="24"/>
          <w:szCs w:val="24"/>
          <w:vertAlign w:val="superscript"/>
        </w:rPr>
        <w:footnoteReference w:id="6"/>
      </w:r>
      <w:r w:rsidRPr="00E11832">
        <w:rPr>
          <w:rFonts w:ascii="Times New Roman" w:eastAsia="Calibri" w:hAnsi="Times New Roman" w:cs="Times New Roman"/>
          <w:b/>
          <w:sz w:val="24"/>
          <w:szCs w:val="24"/>
        </w:rPr>
        <w:t>:</w:t>
      </w:r>
    </w:p>
    <w:p w:rsidR="004C6FAD" w:rsidRPr="00E11832" w:rsidRDefault="004C6FAD" w:rsidP="004C6FAD">
      <w:pPr>
        <w:snapToGrid w:val="0"/>
        <w:spacing w:after="200" w:line="276" w:lineRule="auto"/>
        <w:ind w:firstLine="360"/>
        <w:contextualSpacing/>
        <w:jc w:val="both"/>
        <w:rPr>
          <w:rFonts w:ascii="Times New Roman" w:eastAsia="Calibri" w:hAnsi="Times New Roman" w:cs="Times New Roman"/>
          <w:snapToGrid w:val="0"/>
          <w:sz w:val="24"/>
          <w:szCs w:val="24"/>
        </w:rPr>
      </w:pPr>
      <w:r w:rsidRPr="00E11832">
        <w:rPr>
          <w:rFonts w:ascii="Times New Roman" w:eastAsia="Calibri" w:hAnsi="Times New Roman" w:cs="Times New Roman"/>
          <w:sz w:val="24"/>
          <w:szCs w:val="24"/>
        </w:rPr>
        <w:t>__________ (сокращенное наименование)</w:t>
      </w:r>
    </w:p>
    <w:p w:rsidR="004C6FAD" w:rsidRPr="00E11832" w:rsidRDefault="004C6FAD" w:rsidP="004C6FAD">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Местонахождение __________</w:t>
      </w:r>
    </w:p>
    <w:p w:rsidR="004C6FAD" w:rsidRPr="00E11832" w:rsidRDefault="004C6FAD" w:rsidP="004C6FAD">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Почтовый адрес ____________</w:t>
      </w:r>
    </w:p>
    <w:p w:rsidR="004C6FAD" w:rsidRPr="00E11832" w:rsidRDefault="004C6FAD" w:rsidP="004C6FAD">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ИНН: ___________</w:t>
      </w:r>
    </w:p>
    <w:p w:rsidR="004C6FAD" w:rsidRPr="00E11832" w:rsidRDefault="004C6FAD" w:rsidP="004C6FAD">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Расчетный счет ___________</w:t>
      </w:r>
    </w:p>
    <w:p w:rsidR="004C6FAD" w:rsidRPr="00E11832" w:rsidRDefault="004C6FAD" w:rsidP="004C6FAD">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Корр. счет ___________</w:t>
      </w:r>
    </w:p>
    <w:p w:rsidR="004C6FAD" w:rsidRPr="00E11832" w:rsidRDefault="004C6FAD" w:rsidP="004C6FAD">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БИК ___________</w:t>
      </w:r>
    </w:p>
    <w:p w:rsidR="004C6FAD" w:rsidRPr="00E11832" w:rsidRDefault="004C6FAD" w:rsidP="004C6FAD">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ОКВЭД ___________</w:t>
      </w:r>
    </w:p>
    <w:p w:rsidR="004C6FAD" w:rsidRPr="00E11832" w:rsidRDefault="004C6FAD" w:rsidP="004C6FAD">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ОКПО ___________</w:t>
      </w:r>
    </w:p>
    <w:p w:rsidR="004C6FAD" w:rsidRPr="00E11832" w:rsidRDefault="004C6FAD" w:rsidP="004C6FAD">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КПП ___________</w:t>
      </w:r>
    </w:p>
    <w:p w:rsidR="004C6FAD" w:rsidRPr="00E11832" w:rsidRDefault="004C6FAD" w:rsidP="004C6FAD">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ОГРН ___________</w:t>
      </w:r>
    </w:p>
    <w:p w:rsidR="004C6FAD" w:rsidRPr="00E11832" w:rsidRDefault="004C6FAD" w:rsidP="004C6FAD">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Контактный телефон: ___________</w:t>
      </w:r>
    </w:p>
    <w:p w:rsidR="004C6FAD" w:rsidRPr="00E11832" w:rsidRDefault="004C6FAD" w:rsidP="004C6FAD">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lang w:val="en-US"/>
        </w:rPr>
        <w:t>e</w:t>
      </w:r>
      <w:r w:rsidRPr="00E11832">
        <w:rPr>
          <w:rFonts w:ascii="Times New Roman" w:eastAsia="Calibri" w:hAnsi="Times New Roman" w:cs="Times New Roman"/>
          <w:sz w:val="24"/>
          <w:szCs w:val="24"/>
        </w:rPr>
        <w:t>-</w:t>
      </w:r>
      <w:r w:rsidRPr="00E11832">
        <w:rPr>
          <w:rFonts w:ascii="Times New Roman" w:eastAsia="Calibri" w:hAnsi="Times New Roman" w:cs="Times New Roman"/>
          <w:sz w:val="24"/>
          <w:szCs w:val="24"/>
          <w:lang w:val="en-US"/>
        </w:rPr>
        <w:t>mail</w:t>
      </w:r>
      <w:r w:rsidRPr="00E11832">
        <w:rPr>
          <w:rFonts w:ascii="Times New Roman" w:eastAsia="Calibri" w:hAnsi="Times New Roman" w:cs="Times New Roman"/>
          <w:sz w:val="24"/>
          <w:szCs w:val="24"/>
        </w:rPr>
        <w:t>: ___________</w:t>
      </w:r>
    </w:p>
    <w:p w:rsidR="004C6FAD" w:rsidRPr="00E11832" w:rsidRDefault="004C6FAD" w:rsidP="004C6FAD">
      <w:pPr>
        <w:snapToGrid w:val="0"/>
        <w:spacing w:after="200" w:line="276" w:lineRule="auto"/>
        <w:ind w:firstLine="360"/>
        <w:contextualSpacing/>
        <w:jc w:val="both"/>
        <w:rPr>
          <w:rFonts w:ascii="Times New Roman" w:eastAsia="Calibri" w:hAnsi="Times New Roman" w:cs="Times New Roman"/>
          <w:b/>
          <w:sz w:val="24"/>
          <w:szCs w:val="24"/>
        </w:rPr>
      </w:pPr>
    </w:p>
    <w:p w:rsidR="004C6FAD" w:rsidRPr="00E11832" w:rsidRDefault="004C6FAD" w:rsidP="004C6FAD">
      <w:pPr>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Продавец:</w:t>
      </w:r>
    </w:p>
    <w:p w:rsidR="00122008" w:rsidRDefault="00122008" w:rsidP="00122008">
      <w:pPr>
        <w:snapToGrid w:val="0"/>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Публичное акционерное общество «Сбербанк России» (ПАО Сбербанк), </w:t>
      </w:r>
      <w:r>
        <w:rPr>
          <w:rFonts w:ascii="Times New Roman" w:eastAsia="Times New Roman" w:hAnsi="Times New Roman" w:cs="Times New Roman"/>
          <w:sz w:val="24"/>
          <w:szCs w:val="24"/>
          <w:lang w:eastAsia="ru-RU"/>
        </w:rPr>
        <w:t>филиал Саратовского отделения №8622</w:t>
      </w:r>
    </w:p>
    <w:p w:rsidR="00122008" w:rsidRDefault="00122008" w:rsidP="00122008">
      <w:pPr>
        <w:spacing w:after="0"/>
        <w:ind w:left="426"/>
        <w:rPr>
          <w:rFonts w:ascii="Times New Roman" w:hAnsi="Times New Roman" w:cs="Times New Roman"/>
          <w:sz w:val="24"/>
        </w:rPr>
      </w:pPr>
      <w:r>
        <w:rPr>
          <w:rFonts w:ascii="Times New Roman" w:hAnsi="Times New Roman" w:cs="Times New Roman"/>
          <w:sz w:val="24"/>
        </w:rPr>
        <w:t>Юридический адрес: 117997 г. Москва, ул. Вавилова, д.19</w:t>
      </w:r>
    </w:p>
    <w:p w:rsidR="00122008" w:rsidRDefault="00122008" w:rsidP="00122008">
      <w:pPr>
        <w:spacing w:after="0"/>
        <w:ind w:left="426"/>
        <w:rPr>
          <w:rFonts w:ascii="Times New Roman" w:hAnsi="Times New Roman" w:cs="Times New Roman"/>
          <w:sz w:val="24"/>
        </w:rPr>
      </w:pPr>
      <w:r>
        <w:rPr>
          <w:rFonts w:ascii="Times New Roman" w:hAnsi="Times New Roman" w:cs="Times New Roman"/>
          <w:sz w:val="24"/>
        </w:rPr>
        <w:t>Почтовый адрес: 410012, г. Саратов, ул. Вавилова, дом 1/7. Саратовское отделение №8622 ПАО Сбербанк</w:t>
      </w:r>
    </w:p>
    <w:p w:rsidR="00122008" w:rsidRDefault="00122008" w:rsidP="00122008">
      <w:pPr>
        <w:spacing w:after="0"/>
        <w:ind w:left="426"/>
        <w:rPr>
          <w:rFonts w:ascii="Times New Roman" w:hAnsi="Times New Roman" w:cs="Times New Roman"/>
          <w:sz w:val="24"/>
        </w:rPr>
      </w:pPr>
      <w:r>
        <w:rPr>
          <w:rFonts w:ascii="Times New Roman" w:hAnsi="Times New Roman" w:cs="Times New Roman"/>
          <w:sz w:val="24"/>
        </w:rPr>
        <w:t xml:space="preserve">Наименование получателя: Поволжский банк ПАО Сбербанк  </w:t>
      </w:r>
    </w:p>
    <w:p w:rsidR="00122008" w:rsidRDefault="00122008" w:rsidP="00122008">
      <w:pPr>
        <w:spacing w:after="0"/>
        <w:ind w:left="426"/>
        <w:rPr>
          <w:rFonts w:ascii="Times New Roman" w:hAnsi="Times New Roman" w:cs="Times New Roman"/>
          <w:sz w:val="24"/>
        </w:rPr>
      </w:pPr>
      <w:r>
        <w:rPr>
          <w:rFonts w:ascii="Times New Roman" w:hAnsi="Times New Roman" w:cs="Times New Roman"/>
          <w:sz w:val="24"/>
        </w:rPr>
        <w:t xml:space="preserve">Наименование банка-получателя: Поволжский банк ПАО Сбербанк, г. Самара </w:t>
      </w:r>
    </w:p>
    <w:p w:rsidR="00122008" w:rsidRDefault="00122008" w:rsidP="00122008">
      <w:pPr>
        <w:spacing w:after="0"/>
        <w:ind w:left="426"/>
        <w:rPr>
          <w:rFonts w:ascii="Times New Roman" w:hAnsi="Times New Roman" w:cs="Times New Roman"/>
          <w:sz w:val="24"/>
        </w:rPr>
      </w:pPr>
      <w:r>
        <w:rPr>
          <w:rFonts w:ascii="Times New Roman" w:hAnsi="Times New Roman" w:cs="Times New Roman"/>
          <w:sz w:val="24"/>
        </w:rPr>
        <w:t xml:space="preserve">ИНН 7707083893 </w:t>
      </w:r>
    </w:p>
    <w:p w:rsidR="00122008" w:rsidRDefault="00122008" w:rsidP="00122008">
      <w:pPr>
        <w:spacing w:after="0"/>
        <w:ind w:left="426"/>
        <w:rPr>
          <w:rFonts w:ascii="Times New Roman" w:hAnsi="Times New Roman" w:cs="Times New Roman"/>
          <w:sz w:val="24"/>
        </w:rPr>
      </w:pPr>
      <w:r>
        <w:rPr>
          <w:rFonts w:ascii="Times New Roman" w:hAnsi="Times New Roman" w:cs="Times New Roman"/>
          <w:sz w:val="24"/>
        </w:rPr>
        <w:lastRenderedPageBreak/>
        <w:t>КПП 631602001</w:t>
      </w:r>
    </w:p>
    <w:p w:rsidR="00122008" w:rsidRDefault="00122008" w:rsidP="00122008">
      <w:pPr>
        <w:spacing w:after="0"/>
        <w:ind w:left="426"/>
        <w:rPr>
          <w:rFonts w:ascii="Times New Roman" w:hAnsi="Times New Roman" w:cs="Times New Roman"/>
          <w:sz w:val="24"/>
        </w:rPr>
      </w:pPr>
      <w:r>
        <w:rPr>
          <w:rFonts w:ascii="Times New Roman" w:hAnsi="Times New Roman" w:cs="Times New Roman"/>
          <w:sz w:val="24"/>
        </w:rPr>
        <w:t>БИК 043601607</w:t>
      </w:r>
    </w:p>
    <w:p w:rsidR="00122008" w:rsidRDefault="00122008" w:rsidP="00122008">
      <w:pPr>
        <w:spacing w:after="0"/>
        <w:ind w:left="426"/>
        <w:rPr>
          <w:rFonts w:ascii="Times New Roman" w:hAnsi="Times New Roman" w:cs="Times New Roman"/>
          <w:sz w:val="24"/>
        </w:rPr>
      </w:pPr>
      <w:r>
        <w:rPr>
          <w:rFonts w:ascii="Times New Roman" w:hAnsi="Times New Roman" w:cs="Times New Roman"/>
          <w:sz w:val="24"/>
        </w:rPr>
        <w:t>Корреспондентский счёт 30101810200000000607</w:t>
      </w:r>
    </w:p>
    <w:p w:rsidR="00122008" w:rsidRDefault="00122008" w:rsidP="00122008">
      <w:pPr>
        <w:spacing w:after="0"/>
        <w:ind w:left="426"/>
        <w:rPr>
          <w:rFonts w:ascii="Times New Roman" w:hAnsi="Times New Roman" w:cs="Times New Roman"/>
          <w:sz w:val="24"/>
        </w:rPr>
      </w:pPr>
      <w:r>
        <w:rPr>
          <w:rFonts w:ascii="Times New Roman" w:hAnsi="Times New Roman" w:cs="Times New Roman"/>
          <w:sz w:val="24"/>
        </w:rPr>
        <w:t>Расчётный счёт</w:t>
      </w:r>
      <w:r>
        <w:rPr>
          <w:rFonts w:ascii="Calibri" w:eastAsiaTheme="minorEastAsia" w:hAnsi="Calibri" w:cs="Calibri"/>
          <w:color w:val="000000" w:themeColor="text1"/>
          <w:kern w:val="24"/>
          <w:sz w:val="30"/>
          <w:szCs w:val="30"/>
        </w:rPr>
        <w:t xml:space="preserve"> </w:t>
      </w:r>
      <w:r>
        <w:rPr>
          <w:rFonts w:ascii="Times New Roman" w:hAnsi="Times New Roman" w:cs="Times New Roman"/>
          <w:sz w:val="24"/>
        </w:rPr>
        <w:t>60311810454000200000</w:t>
      </w:r>
    </w:p>
    <w:p w:rsidR="00122008" w:rsidRDefault="00122008" w:rsidP="00122008">
      <w:pPr>
        <w:spacing w:after="0"/>
        <w:ind w:left="426"/>
        <w:rPr>
          <w:rFonts w:ascii="Times New Roman" w:hAnsi="Times New Roman" w:cs="Times New Roman"/>
          <w:sz w:val="24"/>
        </w:rPr>
      </w:pPr>
      <w:r>
        <w:rPr>
          <w:rFonts w:ascii="Times New Roman" w:hAnsi="Times New Roman" w:cs="Times New Roman"/>
          <w:sz w:val="24"/>
        </w:rPr>
        <w:t>ОКВЭД 64.19</w:t>
      </w:r>
    </w:p>
    <w:p w:rsidR="00122008" w:rsidRDefault="00122008" w:rsidP="00122008">
      <w:pPr>
        <w:spacing w:after="0"/>
        <w:ind w:left="426"/>
        <w:rPr>
          <w:rFonts w:ascii="Times New Roman" w:hAnsi="Times New Roman" w:cs="Times New Roman"/>
          <w:sz w:val="24"/>
        </w:rPr>
      </w:pPr>
      <w:r>
        <w:rPr>
          <w:rFonts w:ascii="Times New Roman" w:hAnsi="Times New Roman" w:cs="Times New Roman"/>
          <w:sz w:val="24"/>
        </w:rPr>
        <w:t>ОКПО 09151723</w:t>
      </w:r>
    </w:p>
    <w:p w:rsidR="00122008" w:rsidRDefault="00122008" w:rsidP="00122008">
      <w:pPr>
        <w:spacing w:after="0"/>
        <w:ind w:left="426"/>
        <w:rPr>
          <w:rFonts w:ascii="Times New Roman" w:hAnsi="Times New Roman" w:cs="Times New Roman"/>
          <w:sz w:val="24"/>
        </w:rPr>
      </w:pPr>
      <w:r>
        <w:rPr>
          <w:rFonts w:ascii="Times New Roman" w:hAnsi="Times New Roman" w:cs="Times New Roman"/>
          <w:sz w:val="24"/>
        </w:rPr>
        <w:t>ОГРН 1027700132195</w:t>
      </w:r>
    </w:p>
    <w:p w:rsidR="004C6FAD" w:rsidRPr="00E11832" w:rsidRDefault="00122008" w:rsidP="004C6FAD">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hAnsi="Times New Roman" w:cs="Times New Roman"/>
          <w:sz w:val="24"/>
        </w:rPr>
        <w:t>Тел.факс:73-90-07, 73-90-90, факс 73-47-01</w:t>
      </w:r>
    </w:p>
    <w:p w:rsidR="004C6FAD" w:rsidRPr="00E11832" w:rsidRDefault="004C6FAD" w:rsidP="004C6FAD">
      <w:pPr>
        <w:snapToGrid w:val="0"/>
        <w:spacing w:after="200" w:line="276" w:lineRule="auto"/>
        <w:ind w:firstLine="360"/>
        <w:contextualSpacing/>
        <w:jc w:val="both"/>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4C6FAD" w:rsidRPr="00E11832" w:rsidTr="00B956C2">
        <w:tc>
          <w:tcPr>
            <w:tcW w:w="4788" w:type="dxa"/>
            <w:shd w:val="clear" w:color="auto" w:fill="auto"/>
          </w:tcPr>
          <w:p w:rsidR="004C6FAD" w:rsidRPr="00E11832" w:rsidRDefault="004C6FAD" w:rsidP="00B956C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4C6FAD" w:rsidRPr="00E11832" w:rsidRDefault="004C6FAD" w:rsidP="00B956C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4C6FAD" w:rsidRPr="00E11832" w:rsidRDefault="004C6FAD" w:rsidP="00B956C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4C6FAD" w:rsidRPr="00E11832" w:rsidTr="00B956C2">
        <w:tc>
          <w:tcPr>
            <w:tcW w:w="4788" w:type="dxa"/>
            <w:shd w:val="clear" w:color="auto" w:fill="auto"/>
          </w:tcPr>
          <w:p w:rsidR="004C6FAD" w:rsidRPr="00E11832" w:rsidRDefault="004C6FAD" w:rsidP="00B956C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7"/>
            </w:r>
            <w:r w:rsidRPr="00E11832">
              <w:rPr>
                <w:rFonts w:ascii="Times New Roman" w:eastAsia="Calibri" w:hAnsi="Times New Roman" w:cs="Times New Roman"/>
                <w:sz w:val="24"/>
                <w:szCs w:val="24"/>
              </w:rPr>
              <w:t>Должность</w:t>
            </w:r>
          </w:p>
          <w:p w:rsidR="004C6FAD" w:rsidRPr="00E11832" w:rsidRDefault="004C6FAD" w:rsidP="00B956C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8C35AE" w:rsidRDefault="008C35AE" w:rsidP="00B956C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8C35AE" w:rsidRDefault="008C35AE" w:rsidP="00B956C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8C35AE" w:rsidRDefault="008C35AE" w:rsidP="00B956C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4C6FAD" w:rsidRPr="00E11832" w:rsidRDefault="004C6FAD" w:rsidP="00B956C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4C6FAD" w:rsidRPr="00E11832" w:rsidRDefault="004C6FAD" w:rsidP="00B956C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4C6FAD" w:rsidRPr="00E11832" w:rsidRDefault="004C6FAD" w:rsidP="00B956C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8C35AE" w:rsidRDefault="008C35AE" w:rsidP="008C35AE">
            <w:pPr>
              <w:tabs>
                <w:tab w:val="left" w:pos="3750"/>
              </w:tabs>
              <w:snapToGrid w:val="0"/>
              <w:ind w:left="-5"/>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руководитель регионального сервисного центра Саратовского отделения № 8622 ПАО Сбербанк </w:t>
            </w:r>
          </w:p>
          <w:p w:rsidR="008C35AE" w:rsidRDefault="008C35AE" w:rsidP="008C35AE">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8C35AE" w:rsidRDefault="008C35AE" w:rsidP="008C35AE">
            <w:pPr>
              <w:tabs>
                <w:tab w:val="left" w:pos="2835"/>
              </w:tabs>
              <w:snapToGrid w:val="0"/>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 Сухов С.Ю.</w:t>
            </w:r>
          </w:p>
          <w:p w:rsidR="004C6FAD" w:rsidRPr="00E11832" w:rsidRDefault="008C35AE" w:rsidP="008C35AE">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м.п.</w:t>
            </w:r>
          </w:p>
        </w:tc>
      </w:tr>
    </w:tbl>
    <w:p w:rsidR="008C35AE" w:rsidRDefault="008C35AE" w:rsidP="004C6FAD">
      <w:pPr>
        <w:keepNext/>
        <w:keepLines/>
        <w:spacing w:before="480" w:after="0" w:line="276" w:lineRule="auto"/>
        <w:jc w:val="right"/>
        <w:outlineLvl w:val="0"/>
        <w:rPr>
          <w:rFonts w:ascii="Times New Roman" w:eastAsia="Times New Roman" w:hAnsi="Times New Roman" w:cs="Times New Roman"/>
          <w:b/>
          <w:bCs/>
          <w:sz w:val="24"/>
          <w:szCs w:val="24"/>
        </w:rPr>
      </w:pPr>
    </w:p>
    <w:p w:rsidR="008C35AE" w:rsidRDefault="008C35AE" w:rsidP="004C6FAD">
      <w:pPr>
        <w:keepNext/>
        <w:keepLines/>
        <w:spacing w:before="480" w:after="0" w:line="276" w:lineRule="auto"/>
        <w:jc w:val="right"/>
        <w:outlineLvl w:val="0"/>
        <w:rPr>
          <w:rFonts w:ascii="Times New Roman" w:eastAsia="Times New Roman" w:hAnsi="Times New Roman" w:cs="Times New Roman"/>
          <w:b/>
          <w:bCs/>
          <w:sz w:val="24"/>
          <w:szCs w:val="24"/>
        </w:rPr>
      </w:pPr>
    </w:p>
    <w:p w:rsidR="008C35AE" w:rsidRDefault="008C35AE" w:rsidP="004C6FAD">
      <w:pPr>
        <w:keepNext/>
        <w:keepLines/>
        <w:spacing w:before="480" w:after="0" w:line="276" w:lineRule="auto"/>
        <w:jc w:val="right"/>
        <w:outlineLvl w:val="0"/>
        <w:rPr>
          <w:rFonts w:ascii="Times New Roman" w:eastAsia="Times New Roman" w:hAnsi="Times New Roman" w:cs="Times New Roman"/>
          <w:b/>
          <w:bCs/>
          <w:sz w:val="24"/>
          <w:szCs w:val="24"/>
        </w:rPr>
      </w:pPr>
    </w:p>
    <w:p w:rsidR="008C35AE" w:rsidRDefault="008C35AE" w:rsidP="004C6FAD">
      <w:pPr>
        <w:keepNext/>
        <w:keepLines/>
        <w:spacing w:before="480" w:after="0" w:line="276" w:lineRule="auto"/>
        <w:jc w:val="right"/>
        <w:outlineLvl w:val="0"/>
        <w:rPr>
          <w:rFonts w:ascii="Times New Roman" w:eastAsia="Times New Roman" w:hAnsi="Times New Roman" w:cs="Times New Roman"/>
          <w:b/>
          <w:bCs/>
          <w:sz w:val="24"/>
          <w:szCs w:val="24"/>
        </w:rPr>
      </w:pPr>
    </w:p>
    <w:p w:rsidR="008C35AE" w:rsidRDefault="008C35AE" w:rsidP="004C6FAD">
      <w:pPr>
        <w:keepNext/>
        <w:keepLines/>
        <w:spacing w:before="480" w:after="0" w:line="276" w:lineRule="auto"/>
        <w:jc w:val="right"/>
        <w:outlineLvl w:val="0"/>
        <w:rPr>
          <w:rFonts w:ascii="Times New Roman" w:eastAsia="Times New Roman" w:hAnsi="Times New Roman" w:cs="Times New Roman"/>
          <w:b/>
          <w:bCs/>
          <w:sz w:val="24"/>
          <w:szCs w:val="24"/>
        </w:rPr>
      </w:pPr>
    </w:p>
    <w:p w:rsidR="008C35AE" w:rsidRDefault="008C35AE">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4C6FAD" w:rsidRPr="00E11832" w:rsidRDefault="008C35AE" w:rsidP="004C6FAD">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w:t>
      </w:r>
      <w:r w:rsidR="004C6FAD" w:rsidRPr="00E11832">
        <w:rPr>
          <w:rFonts w:ascii="Times New Roman" w:eastAsia="Times New Roman" w:hAnsi="Times New Roman" w:cs="Times New Roman"/>
          <w:b/>
          <w:bCs/>
          <w:sz w:val="24"/>
          <w:szCs w:val="24"/>
        </w:rPr>
        <w:t>риложение № 1</w:t>
      </w:r>
    </w:p>
    <w:p w:rsidR="004C6FAD" w:rsidRPr="00E11832" w:rsidRDefault="004C6FAD" w:rsidP="004C6FAD">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недвижимого имущества </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4C6FAD" w:rsidRPr="00E11832" w:rsidRDefault="004C6FAD" w:rsidP="004C6FAD">
      <w:pPr>
        <w:snapToGrid w:val="0"/>
        <w:spacing w:after="0" w:line="240" w:lineRule="auto"/>
        <w:contextualSpacing/>
        <w:jc w:val="right"/>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rPr>
        <w:t>от_____ №_____</w:t>
      </w:r>
    </w:p>
    <w:p w:rsidR="004C6FAD" w:rsidRPr="00E11832" w:rsidRDefault="004C6FAD" w:rsidP="004C6FAD">
      <w:pPr>
        <w:snapToGrid w:val="0"/>
        <w:spacing w:after="200" w:line="276" w:lineRule="auto"/>
        <w:contextualSpacing/>
        <w:rPr>
          <w:rFonts w:ascii="Times New Roman" w:eastAsia="Calibri" w:hAnsi="Times New Roman" w:cs="Times New Roman"/>
          <w:sz w:val="24"/>
          <w:szCs w:val="24"/>
        </w:rPr>
      </w:pPr>
    </w:p>
    <w:p w:rsidR="004C6FAD" w:rsidRPr="00E11832" w:rsidRDefault="004C6FAD" w:rsidP="004C6FAD">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 xml:space="preserve">Форма Акта приема-передачи </w:t>
      </w:r>
      <w:r w:rsidR="008C35AE">
        <w:rPr>
          <w:rFonts w:ascii="Times New Roman" w:eastAsia="Calibri" w:hAnsi="Times New Roman" w:cs="Times New Roman"/>
          <w:b/>
          <w:sz w:val="24"/>
          <w:szCs w:val="24"/>
        </w:rPr>
        <w:t>Объекта</w:t>
      </w:r>
    </w:p>
    <w:p w:rsidR="004C6FAD" w:rsidRPr="00E11832" w:rsidRDefault="004C6FAD" w:rsidP="004C6FAD">
      <w:pPr>
        <w:snapToGrid w:val="0"/>
        <w:spacing w:after="200" w:line="276" w:lineRule="auto"/>
        <w:contextualSpacing/>
        <w:jc w:val="center"/>
        <w:rPr>
          <w:rFonts w:ascii="Times New Roman" w:eastAsia="Calibri" w:hAnsi="Times New Roman" w:cs="Times New Roman"/>
          <w:sz w:val="24"/>
          <w:szCs w:val="24"/>
        </w:rPr>
      </w:pPr>
      <w:r w:rsidRPr="00E11832">
        <w:rPr>
          <w:rFonts w:ascii="Times New Roman" w:eastAsia="Calibri" w:hAnsi="Times New Roman" w:cs="Times New Roman"/>
          <w:b/>
          <w:sz w:val="24"/>
          <w:szCs w:val="24"/>
        </w:rPr>
        <w:t>__________________________________________________________________</w:t>
      </w:r>
    </w:p>
    <w:p w:rsidR="004C6FAD" w:rsidRPr="00E11832" w:rsidRDefault="004C6FAD" w:rsidP="004C6FAD">
      <w:pPr>
        <w:snapToGrid w:val="0"/>
        <w:spacing w:after="200" w:line="276" w:lineRule="auto"/>
        <w:contextualSpacing/>
        <w:rPr>
          <w:rFonts w:ascii="Times New Roman" w:eastAsia="Calibri" w:hAnsi="Times New Roman" w:cs="Times New Roman"/>
          <w:sz w:val="24"/>
          <w:szCs w:val="24"/>
        </w:rPr>
      </w:pPr>
    </w:p>
    <w:p w:rsidR="004C6FAD" w:rsidRPr="00E11832" w:rsidRDefault="004C6FAD" w:rsidP="004C6FAD">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АКТ</w:t>
      </w:r>
    </w:p>
    <w:p w:rsidR="004C6FAD" w:rsidRPr="00E11832" w:rsidRDefault="004C6FAD" w:rsidP="004C6FAD">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 xml:space="preserve">приема-передачи </w:t>
      </w:r>
      <w:r w:rsidR="008C35AE">
        <w:rPr>
          <w:rFonts w:ascii="Times New Roman" w:eastAsia="Calibri" w:hAnsi="Times New Roman" w:cs="Times New Roman"/>
          <w:b/>
          <w:sz w:val="24"/>
          <w:szCs w:val="24"/>
        </w:rPr>
        <w:t>Объекта</w:t>
      </w:r>
    </w:p>
    <w:p w:rsidR="004C6FAD" w:rsidRPr="00E11832" w:rsidRDefault="004C6FAD" w:rsidP="004C6FAD">
      <w:pPr>
        <w:snapToGrid w:val="0"/>
        <w:spacing w:after="200" w:line="276" w:lineRule="auto"/>
        <w:contextualSpacing/>
        <w:jc w:val="center"/>
        <w:rPr>
          <w:rFonts w:ascii="Times New Roman" w:eastAsia="Calibri" w:hAnsi="Times New Roman" w:cs="Times New Roman"/>
          <w:b/>
          <w:sz w:val="24"/>
          <w:szCs w:val="24"/>
        </w:rPr>
      </w:pPr>
    </w:p>
    <w:p w:rsidR="004C6FAD" w:rsidRPr="00E11832" w:rsidRDefault="004C6FAD" w:rsidP="004C6FAD">
      <w:pPr>
        <w:snapToGrid w:val="0"/>
        <w:spacing w:after="200" w:line="276" w:lineRule="auto"/>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 </w:t>
      </w:r>
      <w:r w:rsidRPr="00E11832">
        <w:rPr>
          <w:rFonts w:ascii="Times New Roman" w:eastAsia="Times New Roman" w:hAnsi="Times New Roman" w:cs="Times New Roman"/>
          <w:sz w:val="24"/>
          <w:szCs w:val="24"/>
        </w:rPr>
        <w:t>г.__________________</w:t>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t xml:space="preserve">              «___»</w:t>
      </w:r>
      <w:r w:rsidRPr="00E11832">
        <w:rPr>
          <w:rFonts w:ascii="Times New Roman" w:eastAsia="Times New Roman" w:hAnsi="Times New Roman" w:cs="Times New Roman"/>
          <w:sz w:val="24"/>
          <w:szCs w:val="24"/>
          <w:lang w:eastAsia="ru-RU"/>
        </w:rPr>
        <w:t xml:space="preserve">_________ </w:t>
      </w:r>
      <w:r w:rsidRPr="00E11832">
        <w:rPr>
          <w:rFonts w:ascii="Times New Roman" w:eastAsia="Times New Roman" w:hAnsi="Times New Roman" w:cs="Times New Roman"/>
          <w:sz w:val="24"/>
          <w:szCs w:val="24"/>
        </w:rPr>
        <w:t>20__г.</w:t>
      </w:r>
    </w:p>
    <w:p w:rsidR="004C6FAD" w:rsidRPr="00E11832" w:rsidRDefault="004C6FAD" w:rsidP="004C6FAD">
      <w:pPr>
        <w:snapToGrid w:val="0"/>
        <w:spacing w:after="200" w:line="276" w:lineRule="auto"/>
        <w:contextualSpacing/>
        <w:jc w:val="both"/>
        <w:rPr>
          <w:rFonts w:ascii="Times New Roman" w:eastAsia="Calibri" w:hAnsi="Times New Roman" w:cs="Times New Roman"/>
          <w:sz w:val="24"/>
          <w:szCs w:val="24"/>
        </w:rPr>
      </w:pPr>
    </w:p>
    <w:p w:rsidR="004C6FAD" w:rsidRPr="00E11832" w:rsidRDefault="004C6FAD" w:rsidP="004C6FAD">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E11832">
        <w:rPr>
          <w:rFonts w:ascii="Times New Roman" w:eastAsia="Times New Roman" w:hAnsi="Times New Roman" w:cs="Times New Roman"/>
          <w:b/>
          <w:sz w:val="24"/>
          <w:szCs w:val="24"/>
          <w:lang w:eastAsia="ru-RU"/>
        </w:rPr>
        <w:t>«Продавец»</w:t>
      </w:r>
      <w:r w:rsidRPr="00E11832">
        <w:rPr>
          <w:rFonts w:ascii="Times New Roman" w:eastAsia="Times New Roman" w:hAnsi="Times New Roman" w:cs="Times New Roman"/>
          <w:sz w:val="24"/>
          <w:szCs w:val="24"/>
          <w:lang w:eastAsia="ru-RU"/>
        </w:rPr>
        <w:t xml:space="preserve">, в лице 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 </w:t>
      </w:r>
      <w:r w:rsidRPr="00E11832">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E11832">
        <w:rPr>
          <w:rFonts w:ascii="Times New Roman" w:eastAsia="Times New Roman" w:hAnsi="Times New Roman" w:cs="Times New Roman"/>
          <w:sz w:val="24"/>
          <w:szCs w:val="24"/>
          <w:lang w:eastAsia="ru-RU"/>
        </w:rPr>
        <w:t xml:space="preserve"> _______, с одной стороны, и</w:t>
      </w:r>
    </w:p>
    <w:p w:rsidR="004C6FAD" w:rsidRPr="00E11832" w:rsidRDefault="004C6FAD" w:rsidP="004C6FAD">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________ </w:t>
      </w:r>
      <w:r w:rsidRPr="00E11832">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E11832">
        <w:rPr>
          <w:rFonts w:ascii="Times New Roman" w:eastAsia="Times New Roman" w:hAnsi="Times New Roman" w:cs="Times New Roman"/>
          <w:sz w:val="24"/>
          <w:szCs w:val="24"/>
          <w:lang w:eastAsia="ru-RU"/>
        </w:rPr>
        <w:t>_______, именуем__ в дальнейшем</w:t>
      </w:r>
      <w:r w:rsidRPr="00E11832">
        <w:rPr>
          <w:rFonts w:ascii="Times New Roman" w:eastAsia="Times New Roman" w:hAnsi="Times New Roman" w:cs="Times New Roman"/>
          <w:b/>
          <w:sz w:val="24"/>
          <w:szCs w:val="24"/>
          <w:lang w:eastAsia="ru-RU"/>
        </w:rPr>
        <w:t xml:space="preserve"> «Покупатель»</w:t>
      </w:r>
      <w:r w:rsidRPr="00E11832">
        <w:rPr>
          <w:rFonts w:ascii="Times New Roman" w:eastAsia="Times New Roman" w:hAnsi="Times New Roman" w:cs="Times New Roman"/>
          <w:sz w:val="24"/>
          <w:szCs w:val="24"/>
          <w:lang w:eastAsia="ru-RU"/>
        </w:rPr>
        <w:t xml:space="preserve"> в лице ______________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_____________________ </w:t>
      </w:r>
      <w:r w:rsidRPr="00E11832">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E11832">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iCs/>
          <w:sz w:val="24"/>
          <w:szCs w:val="24"/>
          <w:vertAlign w:val="superscript"/>
          <w:lang w:eastAsia="ru-RU"/>
        </w:rPr>
        <w:footnoteReference w:id="8"/>
      </w:r>
      <w:r w:rsidRPr="00E11832">
        <w:rPr>
          <w:rFonts w:ascii="Times New Roman" w:eastAsia="Times New Roman" w:hAnsi="Times New Roman" w:cs="Times New Roman"/>
          <w:sz w:val="24"/>
          <w:szCs w:val="24"/>
          <w:lang w:eastAsia="ru-RU"/>
        </w:rPr>
        <w:t xml:space="preserve"> с другой стороны, совместно именуемые далее «</w:t>
      </w:r>
      <w:r w:rsidRPr="00E11832">
        <w:rPr>
          <w:rFonts w:ascii="Times New Roman" w:eastAsia="Times New Roman" w:hAnsi="Times New Roman" w:cs="Times New Roman"/>
          <w:b/>
          <w:sz w:val="24"/>
          <w:szCs w:val="24"/>
          <w:lang w:eastAsia="ru-RU"/>
        </w:rPr>
        <w:t>Стороны</w:t>
      </w:r>
      <w:r w:rsidRPr="00E11832">
        <w:rPr>
          <w:rFonts w:ascii="Times New Roman" w:eastAsia="Times New Roman" w:hAnsi="Times New Roman" w:cs="Times New Roman"/>
          <w:sz w:val="24"/>
          <w:szCs w:val="24"/>
          <w:lang w:eastAsia="ru-RU"/>
        </w:rPr>
        <w:t>», а каждая в отдельности «</w:t>
      </w:r>
      <w:r w:rsidRPr="00E11832">
        <w:rPr>
          <w:rFonts w:ascii="Times New Roman" w:eastAsia="Times New Roman" w:hAnsi="Times New Roman" w:cs="Times New Roman"/>
          <w:b/>
          <w:sz w:val="24"/>
          <w:szCs w:val="24"/>
          <w:lang w:eastAsia="ru-RU"/>
        </w:rPr>
        <w:t>Сторона</w:t>
      </w:r>
      <w:r w:rsidRPr="00E11832">
        <w:rPr>
          <w:rFonts w:ascii="Times New Roman" w:eastAsia="Times New Roman" w:hAnsi="Times New Roman" w:cs="Times New Roman"/>
          <w:sz w:val="24"/>
          <w:szCs w:val="24"/>
          <w:lang w:eastAsia="ru-RU"/>
        </w:rPr>
        <w:t xml:space="preserve">», составили настоящий акт приема-передачи (далее – </w:t>
      </w:r>
      <w:r w:rsidRPr="00E11832">
        <w:rPr>
          <w:rFonts w:ascii="Times New Roman" w:eastAsia="Times New Roman" w:hAnsi="Times New Roman" w:cs="Times New Roman"/>
          <w:b/>
          <w:sz w:val="24"/>
          <w:szCs w:val="24"/>
          <w:lang w:eastAsia="ru-RU"/>
        </w:rPr>
        <w:t>«Акт»</w:t>
      </w:r>
      <w:r w:rsidRPr="00E11832">
        <w:rPr>
          <w:rFonts w:ascii="Times New Roman" w:eastAsia="Times New Roman" w:hAnsi="Times New Roman" w:cs="Times New Roman"/>
          <w:sz w:val="24"/>
          <w:szCs w:val="24"/>
          <w:lang w:eastAsia="ru-RU"/>
        </w:rPr>
        <w:t>) о нижеследующем:</w:t>
      </w:r>
    </w:p>
    <w:p w:rsidR="008C35AE" w:rsidRDefault="008C35AE" w:rsidP="008C35AE">
      <w:pPr>
        <w:widowControl w:val="0"/>
        <w:numPr>
          <w:ilvl w:val="1"/>
          <w:numId w:val="3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На основании договора</w:t>
      </w:r>
      <w:r>
        <w:rPr>
          <w:rFonts w:ascii="Times New Roman" w:eastAsia="Times New Roman" w:hAnsi="Times New Roman" w:cs="Times New Roman"/>
          <w:bCs/>
          <w:sz w:val="24"/>
          <w:szCs w:val="24"/>
        </w:rPr>
        <w:t xml:space="preserve"> купли-продажи недвижимого имущества </w:t>
      </w:r>
      <w:r>
        <w:rPr>
          <w:rFonts w:ascii="Times New Roman" w:eastAsia="Times New Roman" w:hAnsi="Times New Roman" w:cs="Times New Roman"/>
          <w:sz w:val="24"/>
          <w:szCs w:val="24"/>
        </w:rPr>
        <w:t>от_____ №_____</w:t>
      </w:r>
      <w:r>
        <w:rPr>
          <w:rFonts w:ascii="Times New Roman" w:eastAsia="Times New Roman" w:hAnsi="Times New Roman" w:cs="Times New Roman"/>
          <w:sz w:val="24"/>
          <w:szCs w:val="24"/>
          <w:lang w:eastAsia="ru-RU"/>
        </w:rPr>
        <w:t xml:space="preserve"> Продавец передает Покупателю</w:t>
      </w:r>
      <w:r>
        <w:rPr>
          <w:rFonts w:ascii="Times New Roman" w:eastAsia="Times New Roman" w:hAnsi="Times New Roman" w:cs="Times New Roman"/>
          <w:sz w:val="24"/>
          <w:szCs w:val="24"/>
        </w:rPr>
        <w:t>, а принимает</w:t>
      </w:r>
      <w:r>
        <w:rPr>
          <w:rFonts w:ascii="Times New Roman" w:eastAsia="Times New Roman" w:hAnsi="Times New Roman" w:cs="Times New Roman"/>
          <w:sz w:val="24"/>
          <w:szCs w:val="24"/>
          <w:lang w:eastAsia="ru-RU"/>
        </w:rPr>
        <w:t xml:space="preserve"> имущество:</w:t>
      </w:r>
    </w:p>
    <w:p w:rsidR="008C35AE" w:rsidRDefault="008C35AE" w:rsidP="008C35AE">
      <w:pPr>
        <w:widowControl w:val="0"/>
        <w:suppressAutoHyphens/>
        <w:spacing w:after="0" w:line="240" w:lineRule="auto"/>
        <w:ind w:left="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_____________</w:t>
      </w:r>
      <w:r>
        <w:rPr>
          <w:rFonts w:ascii="Times New Roman" w:eastAsia="Calibri" w:hAnsi="Times New Roman" w:cs="Times New Roman"/>
          <w:sz w:val="24"/>
          <w:szCs w:val="24"/>
          <w:vertAlign w:val="superscript"/>
          <w:lang w:eastAsia="ru-RU"/>
        </w:rPr>
        <w:footnoteReference w:id="9"/>
      </w:r>
      <w:r>
        <w:rPr>
          <w:rFonts w:ascii="Times New Roman" w:eastAsia="Times New Roman" w:hAnsi="Times New Roman" w:cs="Times New Roman"/>
          <w:sz w:val="24"/>
          <w:szCs w:val="24"/>
          <w:lang w:eastAsia="ru-RU"/>
        </w:rPr>
        <w:t xml:space="preserve"> (далее – «</w:t>
      </w:r>
      <w:r>
        <w:rPr>
          <w:rFonts w:ascii="Times New Roman" w:eastAsia="Times New Roman" w:hAnsi="Times New Roman" w:cs="Times New Roman"/>
          <w:b/>
          <w:sz w:val="24"/>
          <w:szCs w:val="24"/>
          <w:lang w:eastAsia="ru-RU"/>
        </w:rPr>
        <w:t>Объект</w:t>
      </w:r>
      <w:r>
        <w:rPr>
          <w:rFonts w:ascii="Times New Roman" w:eastAsia="Times New Roman" w:hAnsi="Times New Roman" w:cs="Times New Roman"/>
          <w:sz w:val="24"/>
          <w:szCs w:val="24"/>
          <w:lang w:eastAsia="ru-RU"/>
        </w:rPr>
        <w:t>»).</w:t>
      </w:r>
    </w:p>
    <w:p w:rsidR="008C35AE" w:rsidRDefault="008C35AE" w:rsidP="008C35A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Кадастровый/условный номер Объекта: _____________.</w:t>
      </w:r>
      <w:r>
        <w:rPr>
          <w:rFonts w:ascii="Times New Roman" w:eastAsia="Times New Roman" w:hAnsi="Times New Roman" w:cs="Times New Roman"/>
          <w:sz w:val="24"/>
          <w:szCs w:val="24"/>
          <w:vertAlign w:val="superscript"/>
          <w:lang w:eastAsia="ru-RU"/>
        </w:rPr>
        <w:footnoteReference w:id="10"/>
      </w:r>
    </w:p>
    <w:p w:rsidR="008C35AE" w:rsidRDefault="008C35AE" w:rsidP="008C35A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расположен по адресу: ___________.</w:t>
      </w:r>
      <w:r>
        <w:rPr>
          <w:rFonts w:ascii="Times New Roman" w:eastAsia="Times New Roman" w:hAnsi="Times New Roman" w:cs="Times New Roman"/>
          <w:sz w:val="24"/>
          <w:szCs w:val="24"/>
          <w:vertAlign w:val="superscript"/>
          <w:lang w:eastAsia="ru-RU"/>
        </w:rPr>
        <w:footnoteReference w:id="11"/>
      </w:r>
    </w:p>
    <w:p w:rsidR="008C35AE" w:rsidRDefault="008C35AE" w:rsidP="008C35A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Pr>
          <w:rFonts w:ascii="Times New Roman" w:eastAsia="Times New Roman" w:hAnsi="Times New Roman" w:cs="Times New Roman"/>
          <w:sz w:val="24"/>
          <w:szCs w:val="24"/>
          <w:vertAlign w:val="superscript"/>
          <w:lang w:eastAsia="ru-RU"/>
        </w:rPr>
        <w:footnoteReference w:id="12"/>
      </w:r>
      <w:r>
        <w:rPr>
          <w:rFonts w:ascii="Times New Roman" w:eastAsia="Times New Roman" w:hAnsi="Times New Roman" w:cs="Times New Roman"/>
          <w:sz w:val="24"/>
          <w:szCs w:val="24"/>
          <w:lang w:eastAsia="ru-RU"/>
        </w:rPr>
        <w:t>, что подтверждается __________</w:t>
      </w:r>
      <w:r>
        <w:rPr>
          <w:rFonts w:ascii="Times New Roman" w:eastAsia="Times New Roman" w:hAnsi="Times New Roman" w:cs="Times New Roman"/>
          <w:sz w:val="24"/>
          <w:szCs w:val="24"/>
          <w:vertAlign w:val="superscript"/>
          <w:lang w:eastAsia="ru-RU"/>
        </w:rPr>
        <w:footnoteReference w:id="13"/>
      </w:r>
      <w:r>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Pr>
          <w:rFonts w:ascii="Times New Roman" w:eastAsia="Times New Roman" w:hAnsi="Times New Roman" w:cs="Times New Roman"/>
          <w:sz w:val="24"/>
          <w:szCs w:val="24"/>
          <w:vertAlign w:val="superscript"/>
          <w:lang w:eastAsia="ru-RU"/>
        </w:rPr>
        <w:footnoteReference w:id="14"/>
      </w:r>
      <w:r>
        <w:rPr>
          <w:rFonts w:ascii="Times New Roman" w:eastAsia="Times New Roman" w:hAnsi="Times New Roman" w:cs="Times New Roman"/>
          <w:sz w:val="24"/>
          <w:szCs w:val="24"/>
          <w:lang w:eastAsia="ru-RU"/>
        </w:rPr>
        <w:t>.</w:t>
      </w:r>
    </w:p>
    <w:p w:rsidR="008C35AE" w:rsidRDefault="008C35AE" w:rsidP="008C35A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Земельный участок принадлежит Продавцу на праве собственности на основании __________</w:t>
      </w:r>
      <w:r>
        <w:rPr>
          <w:rFonts w:ascii="Times New Roman" w:eastAsia="Times New Roman" w:hAnsi="Times New Roman" w:cs="Times New Roman"/>
          <w:sz w:val="24"/>
          <w:szCs w:val="24"/>
          <w:vertAlign w:val="superscript"/>
          <w:lang w:eastAsia="ru-RU"/>
        </w:rPr>
        <w:footnoteReference w:id="15"/>
      </w:r>
      <w:r>
        <w:rPr>
          <w:rFonts w:ascii="Times New Roman" w:eastAsia="Times New Roman" w:hAnsi="Times New Roman" w:cs="Times New Roman"/>
          <w:sz w:val="24"/>
          <w:szCs w:val="24"/>
          <w:lang w:eastAsia="ru-RU"/>
        </w:rPr>
        <w:t>, что подтверждается __________</w:t>
      </w:r>
      <w:r>
        <w:rPr>
          <w:rFonts w:ascii="Times New Roman" w:eastAsia="Times New Roman" w:hAnsi="Times New Roman" w:cs="Times New Roman"/>
          <w:sz w:val="24"/>
          <w:szCs w:val="24"/>
          <w:vertAlign w:val="superscript"/>
          <w:lang w:eastAsia="ru-RU"/>
        </w:rPr>
        <w:footnoteReference w:id="16"/>
      </w:r>
      <w:r>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Pr>
          <w:rFonts w:ascii="Times New Roman" w:eastAsia="Times New Roman" w:hAnsi="Times New Roman" w:cs="Times New Roman"/>
          <w:sz w:val="24"/>
          <w:szCs w:val="24"/>
          <w:vertAlign w:val="superscript"/>
          <w:lang w:eastAsia="ru-RU"/>
        </w:rPr>
        <w:footnoteReference w:id="17"/>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vertAlign w:val="superscript"/>
          <w:lang w:eastAsia="ru-RU"/>
        </w:rPr>
        <w:footnoteReference w:id="18"/>
      </w:r>
    </w:p>
    <w:p w:rsidR="008C35AE" w:rsidRDefault="008C35AE" w:rsidP="008C35AE">
      <w:pPr>
        <w:numPr>
          <w:ilvl w:val="0"/>
          <w:numId w:val="37"/>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Имущество передается в следующем техническом состоянии:</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фасад и кровля Объекта:</w:t>
      </w:r>
      <w:r>
        <w:rPr>
          <w:rFonts w:ascii="Times New Roman" w:eastAsia="Times New Roman" w:hAnsi="Times New Roman" w:cs="Times New Roman"/>
          <w:sz w:val="24"/>
          <w:szCs w:val="24"/>
          <w:lang w:eastAsia="ru-RU"/>
        </w:rPr>
        <w:t xml:space="preserve"> ________________________________________________</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lang w:eastAsia="ru-RU"/>
        </w:rPr>
        <w:tab/>
      </w: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стены</w:t>
      </w:r>
      <w:r>
        <w:rPr>
          <w:rFonts w:ascii="Times New Roman" w:eastAsia="Times New Roman" w:hAnsi="Times New Roman" w:cs="Times New Roman"/>
          <w:sz w:val="24"/>
          <w:szCs w:val="24"/>
          <w:lang w:eastAsia="ru-RU"/>
        </w:rPr>
        <w:t>: ________________________________________________________________</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lang w:eastAsia="ru-RU"/>
        </w:rPr>
        <w:tab/>
      </w: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потолки</w:t>
      </w:r>
      <w:r>
        <w:rPr>
          <w:rFonts w:ascii="Times New Roman" w:eastAsia="Times New Roman" w:hAnsi="Times New Roman" w:cs="Times New Roman"/>
          <w:sz w:val="24"/>
          <w:szCs w:val="24"/>
          <w:lang w:eastAsia="ru-RU"/>
        </w:rPr>
        <w:t>: ______________________________________________________________</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полы</w:t>
      </w:r>
      <w:r>
        <w:rPr>
          <w:rFonts w:ascii="Times New Roman" w:eastAsia="Times New Roman" w:hAnsi="Times New Roman" w:cs="Times New Roman"/>
          <w:sz w:val="24"/>
          <w:szCs w:val="24"/>
          <w:lang w:eastAsia="ru-RU"/>
        </w:rPr>
        <w:t>: _________________________________________________________________</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двери</w:t>
      </w:r>
      <w:r>
        <w:rPr>
          <w:rFonts w:ascii="Times New Roman" w:eastAsia="Times New Roman" w:hAnsi="Times New Roman" w:cs="Times New Roman"/>
          <w:sz w:val="24"/>
          <w:szCs w:val="24"/>
          <w:lang w:eastAsia="ru-RU"/>
        </w:rPr>
        <w:t>: ________________________________________________________________</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окна</w:t>
      </w:r>
      <w:r>
        <w:rPr>
          <w:rFonts w:ascii="Times New Roman" w:eastAsia="Times New Roman" w:hAnsi="Times New Roman" w:cs="Times New Roman"/>
          <w:sz w:val="24"/>
          <w:szCs w:val="24"/>
          <w:lang w:eastAsia="ru-RU"/>
        </w:rPr>
        <w:t>: _________________________________________________________________</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lastRenderedPageBreak/>
        <w:t>(при наличии перечислить недостатки, например: наличие трещин, выбоин, сломана/отсутствует ручка, иные повреждения)</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8C35AE" w:rsidRDefault="008C35AE" w:rsidP="008C35AE">
      <w:pPr>
        <w:snapToGri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оборудование</w:t>
      </w:r>
    </w:p>
    <w:tbl>
      <w:tblPr>
        <w:tblpPr w:leftFromText="180" w:rightFromText="180" w:bottomFromText="16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Pr>
                <w:rFonts w:ascii="Times New Roman" w:eastAsia="Times New Roman" w:hAnsi="Times New Roman" w:cs="Times New Roman"/>
                <w:sz w:val="24"/>
                <w:szCs w:val="24"/>
                <w:lang w:eastAsia="ru-RU"/>
              </w:rPr>
              <w:t>Наименование/описание систем</w:t>
            </w:r>
          </w:p>
        </w:tc>
        <w:tc>
          <w:tcPr>
            <w:tcW w:w="213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Состояние</w:t>
            </w:r>
          </w:p>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Общее электроснабжение</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ГРЩ, РЩ</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электрообогрева (термокабели)</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учета потребляемой электроэнергии</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Сети освещения</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Рекламное освещение</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Электроустановочное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1.10.</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Источники электроснабжения</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противопожарной защиты</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4"/>
                <w:szCs w:val="24"/>
                <w:lang w:eastAsia="ru-RU"/>
              </w:rPr>
              <w:t>в соответствии с проектом № ______</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первичные средства пожаротушения</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Грузоподъемные механизмы</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Лифтовое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3.2.</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Эскалаторы</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Тали, тельферы, лебедки</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теплоснабжения и газоснабжения</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Тепловые пункты</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Узлы учета расхода тепла</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Котельные (в том числе газифицированные)</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Устройства водоподготовки</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Насосное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Газовое оборудования и газовые счетчики</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Приборы отопления</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Водостоки, дренажные системы</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Скважины, очистные установки</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Насосное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Водосчетчики</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Санитарно-техническое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вентиляции и кондиционирования</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Вентиляторы</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Приточные и вытяжные установки</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Увлажнители</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Воздухоочистители</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Тепловые завесы</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Воздухораспределительные устройства</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Огнезадерживающие клапаны</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6.10.</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6.12.</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6.13.</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Центральные, мультизональные (системы </w:t>
            </w:r>
            <w:r>
              <w:rPr>
                <w:rFonts w:ascii="Times New Roman" w:eastAsia="Times New Roman" w:hAnsi="Times New Roman" w:cs="Times New Roman"/>
                <w:sz w:val="24"/>
                <w:szCs w:val="24"/>
                <w:lang w:eastAsia="ru-RU"/>
              </w:rPr>
              <w:lastRenderedPageBreak/>
              <w:t xml:space="preserve">типа </w:t>
            </w:r>
            <w:r>
              <w:rPr>
                <w:rFonts w:ascii="Times New Roman" w:eastAsia="Times New Roman" w:hAnsi="Times New Roman" w:cs="Times New Roman"/>
                <w:sz w:val="24"/>
                <w:szCs w:val="24"/>
                <w:lang w:val="en-US" w:eastAsia="ru-RU"/>
              </w:rPr>
              <w:t>VRV</w:t>
            </w:r>
            <w:r>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6.14.</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Водоохлаждающие машины (чиллера)</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6.15.</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Доводчики температуры воздуха (фанкойлы)</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6.16</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Компрессорно-конденсаторные блоки</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6.17.</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Выносные конденсаторы</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6.18.</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Градирни</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6.19.</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Сети медных (фреоновых) трубопроводов</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6.20.</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6.21.</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6.22.</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6.23.</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6.24.</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Дренажные насосы</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6.25.</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498"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498"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C35AE" w:rsidTr="008C35AE">
        <w:tc>
          <w:tcPr>
            <w:tcW w:w="371" w:type="pct"/>
            <w:tcBorders>
              <w:top w:val="single" w:sz="4" w:space="0" w:color="auto"/>
              <w:left w:val="single" w:sz="4" w:space="0" w:color="auto"/>
              <w:bottom w:val="single" w:sz="4" w:space="0" w:color="auto"/>
              <w:right w:val="single" w:sz="4" w:space="0" w:color="auto"/>
            </w:tcBorders>
            <w:vAlign w:val="center"/>
            <w:hideMark/>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498"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tcBorders>
              <w:top w:val="single" w:sz="4" w:space="0" w:color="auto"/>
              <w:left w:val="single" w:sz="4" w:space="0" w:color="auto"/>
              <w:bottom w:val="single" w:sz="4" w:space="0" w:color="auto"/>
              <w:right w:val="single" w:sz="4" w:space="0" w:color="auto"/>
            </w:tcBorders>
            <w:vAlign w:val="center"/>
          </w:tcPr>
          <w:p w:rsidR="008C35AE" w:rsidRDefault="008C35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прилегающая территория</w:t>
      </w:r>
      <w:r>
        <w:rPr>
          <w:rFonts w:ascii="Times New Roman" w:eastAsia="Times New Roman" w:hAnsi="Times New Roman" w:cs="Times New Roman"/>
          <w:sz w:val="24"/>
          <w:szCs w:val="24"/>
          <w:lang w:eastAsia="ru-RU"/>
        </w:rPr>
        <w:t>: ______________________________________________</w:t>
      </w:r>
    </w:p>
    <w:p w:rsidR="008C35AE" w:rsidRDefault="008C35AE" w:rsidP="008C35AE">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(перечислить тротуары, озеленение, другое)</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w:t>
      </w:r>
    </w:p>
    <w:p w:rsidR="008C35AE" w:rsidRDefault="008C35AE" w:rsidP="008C35AE">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lastRenderedPageBreak/>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иное</w:t>
      </w:r>
      <w:r>
        <w:rPr>
          <w:rFonts w:ascii="Times New Roman" w:eastAsia="Times New Roman" w:hAnsi="Times New Roman" w:cs="Times New Roman"/>
          <w:sz w:val="24"/>
          <w:szCs w:val="24"/>
          <w:lang w:eastAsia="ru-RU"/>
        </w:rPr>
        <w:t xml:space="preserve"> ________________________________________________________________. </w:t>
      </w:r>
      <w:r>
        <w:rPr>
          <w:rFonts w:ascii="Times New Roman" w:eastAsia="Times New Roman" w:hAnsi="Times New Roman" w:cs="Times New Roman"/>
          <w:sz w:val="24"/>
          <w:szCs w:val="24"/>
          <w:vertAlign w:val="superscript"/>
          <w:lang w:eastAsia="ru-RU"/>
        </w:rPr>
        <w:footnoteReference w:id="19"/>
      </w:r>
    </w:p>
    <w:p w:rsidR="008C35AE" w:rsidRDefault="008C35AE" w:rsidP="008C35AE">
      <w:pPr>
        <w:widowControl w:val="0"/>
        <w:numPr>
          <w:ilvl w:val="0"/>
          <w:numId w:val="3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Продавец передал Покупателю Объект со следующими показаниями индивидуальных приборов учета</w:t>
      </w:r>
      <w:r>
        <w:rPr>
          <w:rFonts w:ascii="Times New Roman" w:eastAsia="Calibri" w:hAnsi="Times New Roman" w:cs="Times New Roman"/>
          <w:vertAlign w:val="superscript"/>
          <w:lang w:eastAsia="ru-RU"/>
        </w:rPr>
        <w:footnoteReference w:id="20"/>
      </w:r>
      <w:r>
        <w:rPr>
          <w:rFonts w:ascii="Times New Roman" w:eastAsia="Times New Roman" w:hAnsi="Times New Roman" w:cs="Times New Roman"/>
          <w:sz w:val="24"/>
          <w:szCs w:val="24"/>
          <w:lang w:eastAsia="ru-RU"/>
        </w:rPr>
        <w:t>:</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электричество: _____________________</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вода (теплая): ____________________</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вода (холодная): ____________________</w:t>
      </w:r>
    </w:p>
    <w:p w:rsidR="008C35AE" w:rsidRDefault="008C35AE" w:rsidP="008C35AE">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иное: ____________________</w:t>
      </w:r>
    </w:p>
    <w:p w:rsidR="008C35AE" w:rsidRDefault="008C35AE" w:rsidP="008C35AE">
      <w:pPr>
        <w:widowControl w:val="0"/>
        <w:numPr>
          <w:ilvl w:val="0"/>
          <w:numId w:val="3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Продавец передал Покупателю ключи от замка</w:t>
      </w:r>
      <w:r>
        <w:rPr>
          <w:rFonts w:ascii="Times New Roman" w:eastAsia="Times New Roman" w:hAnsi="Times New Roman" w:cs="Times New Roman"/>
          <w:sz w:val="24"/>
          <w:szCs w:val="24"/>
          <w:vertAlign w:val="superscript"/>
          <w:lang w:eastAsia="ru-RU"/>
        </w:rPr>
        <w:footnoteReference w:id="21"/>
      </w:r>
      <w:r>
        <w:rPr>
          <w:rFonts w:ascii="Times New Roman" w:eastAsia="Times New Roman" w:hAnsi="Times New Roman" w:cs="Times New Roman"/>
          <w:sz w:val="24"/>
          <w:szCs w:val="24"/>
          <w:lang w:eastAsia="ru-RU"/>
        </w:rPr>
        <w:t xml:space="preserve"> двери</w:t>
      </w:r>
      <w:r>
        <w:rPr>
          <w:rFonts w:ascii="Times New Roman" w:eastAsia="Times New Roman" w:hAnsi="Times New Roman" w:cs="Times New Roman"/>
          <w:sz w:val="24"/>
          <w:szCs w:val="24"/>
          <w:vertAlign w:val="superscript"/>
          <w:lang w:eastAsia="ru-RU"/>
        </w:rPr>
        <w:footnoteReference w:id="22"/>
      </w:r>
      <w:r>
        <w:rPr>
          <w:rFonts w:ascii="Times New Roman" w:eastAsia="Times New Roman" w:hAnsi="Times New Roman" w:cs="Times New Roman"/>
          <w:sz w:val="24"/>
          <w:szCs w:val="24"/>
          <w:lang w:eastAsia="ru-RU"/>
        </w:rPr>
        <w:t xml:space="preserve"> Недвижимого имущества в количестве _________.</w:t>
      </w:r>
    </w:p>
    <w:p w:rsidR="008C35AE" w:rsidRDefault="008C35AE" w:rsidP="008C35AE">
      <w:pPr>
        <w:widowControl w:val="0"/>
        <w:numPr>
          <w:ilvl w:val="0"/>
          <w:numId w:val="37"/>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Одновременно с Объектом Продавец передал Покупателю, а Покупатель принял следующую техническую документацию:</w:t>
      </w:r>
    </w:p>
    <w:tbl>
      <w:tblPr>
        <w:tblStyle w:val="111"/>
        <w:tblW w:w="5000" w:type="pct"/>
        <w:tblLook w:val="04A0" w:firstRow="1" w:lastRow="0" w:firstColumn="1" w:lastColumn="0" w:noHBand="0" w:noVBand="1"/>
      </w:tblPr>
      <w:tblGrid>
        <w:gridCol w:w="664"/>
        <w:gridCol w:w="1806"/>
        <w:gridCol w:w="3588"/>
        <w:gridCol w:w="1196"/>
        <w:gridCol w:w="2091"/>
      </w:tblGrid>
      <w:tr w:rsidR="008C35AE" w:rsidTr="008C35AE">
        <w:tc>
          <w:tcPr>
            <w:tcW w:w="355" w:type="pct"/>
            <w:tcBorders>
              <w:top w:val="single" w:sz="4" w:space="0" w:color="auto"/>
              <w:left w:val="single" w:sz="4" w:space="0" w:color="auto"/>
              <w:bottom w:val="single" w:sz="4" w:space="0" w:color="auto"/>
              <w:right w:val="single" w:sz="4" w:space="0" w:color="auto"/>
            </w:tcBorders>
            <w:hideMark/>
          </w:tcPr>
          <w:p w:rsidR="008C35AE" w:rsidRDefault="008C35AE">
            <w:pPr>
              <w:snapToGri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966" w:type="pct"/>
            <w:tcBorders>
              <w:top w:val="single" w:sz="4" w:space="0" w:color="auto"/>
              <w:left w:val="single" w:sz="4" w:space="0" w:color="auto"/>
              <w:bottom w:val="single" w:sz="4" w:space="0" w:color="auto"/>
              <w:right w:val="single" w:sz="4" w:space="0" w:color="auto"/>
            </w:tcBorders>
            <w:hideMark/>
          </w:tcPr>
          <w:p w:rsidR="008C35AE" w:rsidRDefault="008C35AE">
            <w:pPr>
              <w:snapToGri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Номер/шифр документа</w:t>
            </w:r>
          </w:p>
        </w:tc>
        <w:tc>
          <w:tcPr>
            <w:tcW w:w="1920" w:type="pct"/>
            <w:tcBorders>
              <w:top w:val="single" w:sz="4" w:space="0" w:color="auto"/>
              <w:left w:val="single" w:sz="4" w:space="0" w:color="auto"/>
              <w:bottom w:val="single" w:sz="4" w:space="0" w:color="auto"/>
              <w:right w:val="single" w:sz="4" w:space="0" w:color="auto"/>
            </w:tcBorders>
          </w:tcPr>
          <w:p w:rsidR="008C35AE" w:rsidRDefault="008C35AE">
            <w:pPr>
              <w:snapToGri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документа</w:t>
            </w:r>
          </w:p>
          <w:p w:rsidR="008C35AE" w:rsidRDefault="008C35AE">
            <w:pPr>
              <w:snapToGrid w:val="0"/>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hideMark/>
          </w:tcPr>
          <w:p w:rsidR="008C35AE" w:rsidRDefault="008C35AE">
            <w:pPr>
              <w:snapToGri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листов</w:t>
            </w:r>
          </w:p>
        </w:tc>
        <w:tc>
          <w:tcPr>
            <w:tcW w:w="1119" w:type="pct"/>
            <w:tcBorders>
              <w:top w:val="single" w:sz="4" w:space="0" w:color="auto"/>
              <w:left w:val="single" w:sz="4" w:space="0" w:color="auto"/>
              <w:bottom w:val="single" w:sz="4" w:space="0" w:color="auto"/>
              <w:right w:val="single" w:sz="4" w:space="0" w:color="auto"/>
            </w:tcBorders>
            <w:hideMark/>
          </w:tcPr>
          <w:p w:rsidR="008C35AE" w:rsidRDefault="008C35AE">
            <w:pPr>
              <w:snapToGri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Примечание</w:t>
            </w:r>
          </w:p>
        </w:tc>
      </w:tr>
      <w:tr w:rsidR="008C35AE" w:rsidTr="008C35AE">
        <w:tc>
          <w:tcPr>
            <w:tcW w:w="355" w:type="pct"/>
            <w:tcBorders>
              <w:top w:val="single" w:sz="4" w:space="0" w:color="auto"/>
              <w:left w:val="single" w:sz="4" w:space="0" w:color="auto"/>
              <w:bottom w:val="single" w:sz="4" w:space="0" w:color="auto"/>
              <w:right w:val="single" w:sz="4" w:space="0" w:color="auto"/>
            </w:tcBorders>
          </w:tcPr>
          <w:p w:rsidR="008C35AE" w:rsidRDefault="008C35AE">
            <w:pPr>
              <w:snapToGrid w:val="0"/>
              <w:jc w:val="center"/>
              <w:rPr>
                <w:rFonts w:ascii="Times New Roman" w:eastAsia="Times New Roman" w:hAnsi="Times New Roman" w:cs="Times New Roman"/>
                <w:sz w:val="24"/>
                <w:szCs w:val="24"/>
                <w:lang w:eastAsia="ru-RU"/>
              </w:rPr>
            </w:pPr>
          </w:p>
        </w:tc>
        <w:tc>
          <w:tcPr>
            <w:tcW w:w="966" w:type="pct"/>
            <w:tcBorders>
              <w:top w:val="single" w:sz="4" w:space="0" w:color="auto"/>
              <w:left w:val="single" w:sz="4" w:space="0" w:color="auto"/>
              <w:bottom w:val="single" w:sz="4" w:space="0" w:color="auto"/>
              <w:right w:val="single" w:sz="4" w:space="0" w:color="auto"/>
            </w:tcBorders>
          </w:tcPr>
          <w:p w:rsidR="008C35AE" w:rsidRDefault="008C35AE">
            <w:pPr>
              <w:snapToGrid w:val="0"/>
              <w:jc w:val="center"/>
              <w:rPr>
                <w:rFonts w:ascii="Times New Roman" w:eastAsia="Times New Roman" w:hAnsi="Times New Roman" w:cs="Times New Roman"/>
                <w:sz w:val="24"/>
                <w:szCs w:val="24"/>
                <w:lang w:eastAsia="ru-RU"/>
              </w:rPr>
            </w:pPr>
          </w:p>
        </w:tc>
        <w:tc>
          <w:tcPr>
            <w:tcW w:w="1920" w:type="pct"/>
            <w:tcBorders>
              <w:top w:val="single" w:sz="4" w:space="0" w:color="auto"/>
              <w:left w:val="single" w:sz="4" w:space="0" w:color="auto"/>
              <w:bottom w:val="single" w:sz="4" w:space="0" w:color="auto"/>
              <w:right w:val="single" w:sz="4" w:space="0" w:color="auto"/>
            </w:tcBorders>
          </w:tcPr>
          <w:p w:rsidR="008C35AE" w:rsidRDefault="008C35AE">
            <w:pPr>
              <w:snapToGrid w:val="0"/>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8C35AE" w:rsidRDefault="008C35AE">
            <w:pPr>
              <w:snapToGrid w:val="0"/>
              <w:jc w:val="center"/>
              <w:rPr>
                <w:rFonts w:ascii="Times New Roman" w:eastAsia="Times New Roman" w:hAnsi="Times New Roman" w:cs="Times New Roman"/>
                <w:sz w:val="24"/>
                <w:szCs w:val="24"/>
                <w:lang w:eastAsia="ru-RU"/>
              </w:rPr>
            </w:pPr>
          </w:p>
        </w:tc>
        <w:tc>
          <w:tcPr>
            <w:tcW w:w="1119" w:type="pct"/>
            <w:tcBorders>
              <w:top w:val="single" w:sz="4" w:space="0" w:color="auto"/>
              <w:left w:val="single" w:sz="4" w:space="0" w:color="auto"/>
              <w:bottom w:val="single" w:sz="4" w:space="0" w:color="auto"/>
              <w:right w:val="single" w:sz="4" w:space="0" w:color="auto"/>
            </w:tcBorders>
          </w:tcPr>
          <w:p w:rsidR="008C35AE" w:rsidRDefault="008C35AE">
            <w:pPr>
              <w:snapToGrid w:val="0"/>
              <w:jc w:val="center"/>
              <w:rPr>
                <w:rFonts w:ascii="Times New Roman" w:eastAsia="Times New Roman" w:hAnsi="Times New Roman" w:cs="Times New Roman"/>
                <w:sz w:val="24"/>
                <w:szCs w:val="24"/>
                <w:lang w:eastAsia="ru-RU"/>
              </w:rPr>
            </w:pPr>
          </w:p>
        </w:tc>
      </w:tr>
      <w:tr w:rsidR="008C35AE" w:rsidTr="008C35AE">
        <w:tc>
          <w:tcPr>
            <w:tcW w:w="355" w:type="pct"/>
            <w:tcBorders>
              <w:top w:val="single" w:sz="4" w:space="0" w:color="auto"/>
              <w:left w:val="single" w:sz="4" w:space="0" w:color="auto"/>
              <w:bottom w:val="single" w:sz="4" w:space="0" w:color="auto"/>
              <w:right w:val="single" w:sz="4" w:space="0" w:color="auto"/>
            </w:tcBorders>
          </w:tcPr>
          <w:p w:rsidR="008C35AE" w:rsidRDefault="008C35AE">
            <w:pPr>
              <w:snapToGrid w:val="0"/>
              <w:jc w:val="center"/>
              <w:rPr>
                <w:rFonts w:ascii="Times New Roman" w:eastAsia="Times New Roman" w:hAnsi="Times New Roman" w:cs="Times New Roman"/>
                <w:sz w:val="24"/>
                <w:szCs w:val="24"/>
                <w:lang w:eastAsia="ru-RU"/>
              </w:rPr>
            </w:pPr>
          </w:p>
        </w:tc>
        <w:tc>
          <w:tcPr>
            <w:tcW w:w="966" w:type="pct"/>
            <w:tcBorders>
              <w:top w:val="single" w:sz="4" w:space="0" w:color="auto"/>
              <w:left w:val="single" w:sz="4" w:space="0" w:color="auto"/>
              <w:bottom w:val="single" w:sz="4" w:space="0" w:color="auto"/>
              <w:right w:val="single" w:sz="4" w:space="0" w:color="auto"/>
            </w:tcBorders>
          </w:tcPr>
          <w:p w:rsidR="008C35AE" w:rsidRDefault="008C35AE">
            <w:pPr>
              <w:snapToGrid w:val="0"/>
              <w:jc w:val="center"/>
              <w:rPr>
                <w:rFonts w:ascii="Times New Roman" w:eastAsia="Times New Roman" w:hAnsi="Times New Roman" w:cs="Times New Roman"/>
                <w:sz w:val="24"/>
                <w:szCs w:val="24"/>
                <w:lang w:eastAsia="ru-RU"/>
              </w:rPr>
            </w:pPr>
          </w:p>
        </w:tc>
        <w:tc>
          <w:tcPr>
            <w:tcW w:w="1920" w:type="pct"/>
            <w:tcBorders>
              <w:top w:val="single" w:sz="4" w:space="0" w:color="auto"/>
              <w:left w:val="single" w:sz="4" w:space="0" w:color="auto"/>
              <w:bottom w:val="single" w:sz="4" w:space="0" w:color="auto"/>
              <w:right w:val="single" w:sz="4" w:space="0" w:color="auto"/>
            </w:tcBorders>
          </w:tcPr>
          <w:p w:rsidR="008C35AE" w:rsidRDefault="008C35AE">
            <w:pPr>
              <w:snapToGrid w:val="0"/>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8C35AE" w:rsidRDefault="008C35AE">
            <w:pPr>
              <w:snapToGrid w:val="0"/>
              <w:jc w:val="center"/>
              <w:rPr>
                <w:rFonts w:ascii="Times New Roman" w:eastAsia="Times New Roman" w:hAnsi="Times New Roman" w:cs="Times New Roman"/>
                <w:sz w:val="24"/>
                <w:szCs w:val="24"/>
                <w:lang w:eastAsia="ru-RU"/>
              </w:rPr>
            </w:pPr>
          </w:p>
        </w:tc>
        <w:tc>
          <w:tcPr>
            <w:tcW w:w="1119" w:type="pct"/>
            <w:tcBorders>
              <w:top w:val="single" w:sz="4" w:space="0" w:color="auto"/>
              <w:left w:val="single" w:sz="4" w:space="0" w:color="auto"/>
              <w:bottom w:val="single" w:sz="4" w:space="0" w:color="auto"/>
              <w:right w:val="single" w:sz="4" w:space="0" w:color="auto"/>
            </w:tcBorders>
          </w:tcPr>
          <w:p w:rsidR="008C35AE" w:rsidRDefault="008C35AE">
            <w:pPr>
              <w:snapToGrid w:val="0"/>
              <w:jc w:val="center"/>
              <w:rPr>
                <w:rFonts w:ascii="Times New Roman" w:eastAsia="Times New Roman" w:hAnsi="Times New Roman" w:cs="Times New Roman"/>
                <w:sz w:val="24"/>
                <w:szCs w:val="24"/>
                <w:lang w:eastAsia="ru-RU"/>
              </w:rPr>
            </w:pPr>
          </w:p>
        </w:tc>
      </w:tr>
    </w:tbl>
    <w:p w:rsidR="008C35AE" w:rsidRDefault="008C35AE" w:rsidP="008C35AE">
      <w:pPr>
        <w:spacing w:after="200" w:line="276" w:lineRule="auto"/>
        <w:rPr>
          <w:rFonts w:ascii="Times New Roman" w:eastAsia="Calibri" w:hAnsi="Times New Roman" w:cs="Times New Roman"/>
        </w:rPr>
      </w:pPr>
    </w:p>
    <w:tbl>
      <w:tblPr>
        <w:tblW w:w="0" w:type="auto"/>
        <w:tblLook w:val="00A0" w:firstRow="1" w:lastRow="0" w:firstColumn="1" w:lastColumn="0" w:noHBand="0" w:noVBand="0"/>
      </w:tblPr>
      <w:tblGrid>
        <w:gridCol w:w="4788"/>
        <w:gridCol w:w="360"/>
        <w:gridCol w:w="3960"/>
      </w:tblGrid>
      <w:tr w:rsidR="008C35AE" w:rsidTr="008C35AE">
        <w:tc>
          <w:tcPr>
            <w:tcW w:w="4788" w:type="dxa"/>
            <w:hideMark/>
          </w:tcPr>
          <w:p w:rsidR="008C35AE" w:rsidRDefault="008C35AE">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От Покупателя:</w:t>
            </w:r>
          </w:p>
        </w:tc>
        <w:tc>
          <w:tcPr>
            <w:tcW w:w="360" w:type="dxa"/>
          </w:tcPr>
          <w:p w:rsidR="008C35AE" w:rsidRDefault="008C35A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hideMark/>
          </w:tcPr>
          <w:p w:rsidR="008C35AE" w:rsidRDefault="008C35AE">
            <w:pPr>
              <w:tabs>
                <w:tab w:val="left" w:pos="2835"/>
              </w:tabs>
              <w:snapToGrid w:val="0"/>
              <w:spacing w:after="200" w:line="276" w:lineRule="auto"/>
              <w:ind w:firstLine="360"/>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От Продавца:</w:t>
            </w:r>
          </w:p>
        </w:tc>
      </w:tr>
      <w:tr w:rsidR="008C35AE" w:rsidTr="008C35AE">
        <w:tc>
          <w:tcPr>
            <w:tcW w:w="4788" w:type="dxa"/>
          </w:tcPr>
          <w:p w:rsidR="008C35AE" w:rsidRDefault="008C35AE">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Times New Roman" w:hAnsi="Times New Roman" w:cs="Times New Roman"/>
                <w:sz w:val="24"/>
                <w:szCs w:val="24"/>
                <w:vertAlign w:val="superscript"/>
                <w:lang w:eastAsia="ru-RU"/>
              </w:rPr>
              <w:footnoteReference w:id="23"/>
            </w:r>
            <w:r>
              <w:rPr>
                <w:rFonts w:ascii="Times New Roman" w:eastAsia="Calibri" w:hAnsi="Times New Roman" w:cs="Times New Roman"/>
                <w:sz w:val="24"/>
                <w:szCs w:val="24"/>
              </w:rPr>
              <w:t>Должность</w:t>
            </w:r>
          </w:p>
          <w:p w:rsidR="008C35AE" w:rsidRDefault="008C35A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8C35AE" w:rsidRDefault="008C35A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 Ф.И.О.</w:t>
            </w:r>
          </w:p>
          <w:p w:rsidR="008C35AE" w:rsidRDefault="008C35A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м.п.</w:t>
            </w:r>
          </w:p>
        </w:tc>
        <w:tc>
          <w:tcPr>
            <w:tcW w:w="360" w:type="dxa"/>
          </w:tcPr>
          <w:p w:rsidR="008C35AE" w:rsidRDefault="008C35A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tcPr>
          <w:p w:rsidR="008C35AE" w:rsidRDefault="008C35AE">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Должность</w:t>
            </w:r>
          </w:p>
          <w:p w:rsidR="008C35AE" w:rsidRDefault="008C35AE">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8C35AE" w:rsidRDefault="008C35A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 Ф.И.О.</w:t>
            </w:r>
          </w:p>
          <w:p w:rsidR="008C35AE" w:rsidRDefault="008C35AE">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м.п.</w:t>
            </w:r>
          </w:p>
        </w:tc>
      </w:tr>
    </w:tbl>
    <w:p w:rsidR="008C35AE" w:rsidRDefault="008C35AE" w:rsidP="008C35AE">
      <w:pPr>
        <w:pBdr>
          <w:bottom w:val="single" w:sz="12" w:space="1" w:color="auto"/>
        </w:pBdr>
        <w:spacing w:after="200" w:line="276" w:lineRule="auto"/>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35AE" w:rsidTr="008C35AE">
        <w:tc>
          <w:tcPr>
            <w:tcW w:w="4788" w:type="dxa"/>
            <w:hideMark/>
          </w:tcPr>
          <w:p w:rsidR="008C35AE" w:rsidRDefault="008C35AE">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От Покупателя:</w:t>
            </w:r>
          </w:p>
        </w:tc>
        <w:tc>
          <w:tcPr>
            <w:tcW w:w="360" w:type="dxa"/>
          </w:tcPr>
          <w:p w:rsidR="008C35AE" w:rsidRDefault="008C35A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hideMark/>
          </w:tcPr>
          <w:p w:rsidR="008C35AE" w:rsidRDefault="008C35AE">
            <w:pPr>
              <w:tabs>
                <w:tab w:val="left" w:pos="2835"/>
              </w:tabs>
              <w:snapToGrid w:val="0"/>
              <w:spacing w:after="200" w:line="276" w:lineRule="auto"/>
              <w:ind w:firstLine="360"/>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От Продавца:</w:t>
            </w:r>
          </w:p>
        </w:tc>
      </w:tr>
      <w:tr w:rsidR="008C35AE" w:rsidTr="008C35AE">
        <w:tc>
          <w:tcPr>
            <w:tcW w:w="4788" w:type="dxa"/>
          </w:tcPr>
          <w:p w:rsidR="008C35AE" w:rsidRDefault="008C35AE">
            <w:pPr>
              <w:tabs>
                <w:tab w:val="left" w:pos="2835"/>
              </w:tabs>
              <w:snapToGrid w:val="0"/>
              <w:spacing w:after="200" w:line="276" w:lineRule="auto"/>
              <w:ind w:firstLine="360"/>
              <w:contextualSpacing/>
              <w:rPr>
                <w:rFonts w:ascii="Times New Roman" w:hAnsi="Times New Roman" w:cs="Times New Roman"/>
                <w:sz w:val="24"/>
                <w:szCs w:val="24"/>
              </w:rPr>
            </w:pPr>
            <w:r>
              <w:rPr>
                <w:rFonts w:ascii="Times New Roman" w:hAnsi="Times New Roman" w:cs="Times New Roman"/>
                <w:sz w:val="24"/>
                <w:szCs w:val="24"/>
              </w:rPr>
              <w:t>Должность</w:t>
            </w:r>
          </w:p>
          <w:p w:rsidR="008C35AE" w:rsidRDefault="008C35A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8C35AE" w:rsidRDefault="008C35A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8C35AE" w:rsidRDefault="008C35A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8C35AE" w:rsidRDefault="008C35A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8C35AE" w:rsidRDefault="008C35A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 ФИО</w:t>
            </w:r>
          </w:p>
          <w:p w:rsidR="008C35AE" w:rsidRDefault="008C35A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м.п.</w:t>
            </w:r>
          </w:p>
        </w:tc>
        <w:tc>
          <w:tcPr>
            <w:tcW w:w="360" w:type="dxa"/>
          </w:tcPr>
          <w:p w:rsidR="008C35AE" w:rsidRDefault="008C35A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tcPr>
          <w:p w:rsidR="008C35AE" w:rsidRDefault="008C35AE">
            <w:pPr>
              <w:tabs>
                <w:tab w:val="left" w:pos="3750"/>
              </w:tabs>
              <w:snapToGrid w:val="0"/>
              <w:ind w:left="-5"/>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руководитель регионального сервисного центра Саратовского отделения № 8622 ПАО Сбербанк </w:t>
            </w:r>
          </w:p>
          <w:p w:rsidR="008C35AE" w:rsidRDefault="008C35AE">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8C35AE" w:rsidRDefault="008C35AE">
            <w:pPr>
              <w:tabs>
                <w:tab w:val="left" w:pos="2835"/>
              </w:tabs>
              <w:snapToGrid w:val="0"/>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 Сухов С.Ю.</w:t>
            </w:r>
          </w:p>
          <w:p w:rsidR="008C35AE" w:rsidRDefault="008C35AE">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м.п.</w:t>
            </w:r>
          </w:p>
        </w:tc>
      </w:tr>
    </w:tbl>
    <w:p w:rsidR="008C35AE" w:rsidRDefault="008C35AE" w:rsidP="008C35AE">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4C6FAD" w:rsidRPr="00E11832" w:rsidRDefault="004C6FAD" w:rsidP="004C6FAD">
      <w:pPr>
        <w:keepNext/>
        <w:keepLines/>
        <w:spacing w:before="480" w:after="0" w:line="276" w:lineRule="auto"/>
        <w:jc w:val="right"/>
        <w:outlineLvl w:val="0"/>
        <w:rPr>
          <w:rFonts w:ascii="Times New Roman" w:eastAsia="Times New Roman" w:hAnsi="Times New Roman" w:cs="Times New Roman"/>
          <w:bCs/>
          <w:sz w:val="24"/>
          <w:szCs w:val="24"/>
        </w:rPr>
      </w:pPr>
      <w:r w:rsidRPr="00E11832">
        <w:rPr>
          <w:rFonts w:ascii="Times New Roman" w:eastAsia="Times New Roman" w:hAnsi="Times New Roman" w:cs="Times New Roman"/>
          <w:b/>
          <w:bCs/>
          <w:sz w:val="24"/>
          <w:szCs w:val="24"/>
        </w:rPr>
        <w:lastRenderedPageBreak/>
        <w:t>Приложение № 2</w:t>
      </w:r>
    </w:p>
    <w:p w:rsidR="004C6FAD" w:rsidRPr="00E11832" w:rsidRDefault="004C6FAD" w:rsidP="004C6FAD">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rsidR="004C6FAD" w:rsidRPr="00E11832" w:rsidRDefault="004C6FAD" w:rsidP="004C6FAD">
      <w:pPr>
        <w:snapToGrid w:val="0"/>
        <w:spacing w:after="0" w:line="240" w:lineRule="auto"/>
        <w:contextualSpacing/>
        <w:jc w:val="right"/>
        <w:rPr>
          <w:rFonts w:ascii="Times New Roman" w:eastAsia="Times New Roman" w:hAnsi="Times New Roman" w:cs="Times New Roman"/>
          <w:sz w:val="24"/>
          <w:szCs w:val="24"/>
        </w:rPr>
      </w:pPr>
      <w:r w:rsidRPr="00E11832">
        <w:rPr>
          <w:rFonts w:ascii="Times New Roman" w:eastAsia="Times New Roman" w:hAnsi="Times New Roman" w:cs="Times New Roman"/>
          <w:sz w:val="24"/>
          <w:szCs w:val="24"/>
        </w:rPr>
        <w:t>от_____ №_____</w:t>
      </w:r>
    </w:p>
    <w:p w:rsidR="004C6FAD" w:rsidRPr="00E11832" w:rsidRDefault="004C6FAD" w:rsidP="004C6FAD">
      <w:pPr>
        <w:snapToGrid w:val="0"/>
        <w:spacing w:after="0" w:line="240" w:lineRule="auto"/>
        <w:contextualSpacing/>
        <w:jc w:val="right"/>
        <w:rPr>
          <w:rFonts w:ascii="Times New Roman" w:eastAsia="Times New Roman" w:hAnsi="Times New Roman" w:cs="Times New Roman"/>
          <w:sz w:val="24"/>
          <w:szCs w:val="24"/>
        </w:rPr>
      </w:pPr>
    </w:p>
    <w:p w:rsidR="004C6FAD" w:rsidRPr="00E11832" w:rsidRDefault="004C6FAD" w:rsidP="004C6FAD">
      <w:pPr>
        <w:snapToGrid w:val="0"/>
        <w:spacing w:after="0" w:line="240"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План Объекта с указанием части Объекта, передаваемого в аренду</w:t>
      </w:r>
    </w:p>
    <w:p w:rsidR="004C6FAD" w:rsidRPr="00E11832" w:rsidRDefault="004C6FAD" w:rsidP="004C6FAD">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 xml:space="preserve">(заштриховано и выделено </w:t>
      </w:r>
      <w:r w:rsidR="008C35AE">
        <w:rPr>
          <w:rFonts w:ascii="Times New Roman" w:eastAsia="Times New Roman" w:hAnsi="Times New Roman" w:cs="Times New Roman"/>
          <w:b/>
          <w:sz w:val="24"/>
          <w:szCs w:val="24"/>
          <w:lang w:eastAsia="ru-RU"/>
        </w:rPr>
        <w:t xml:space="preserve">красным </w:t>
      </w:r>
      <w:r w:rsidRPr="00E11832">
        <w:rPr>
          <w:rFonts w:ascii="Times New Roman" w:eastAsia="Times New Roman" w:hAnsi="Times New Roman" w:cs="Times New Roman"/>
          <w:b/>
          <w:sz w:val="24"/>
          <w:szCs w:val="24"/>
          <w:lang w:eastAsia="ru-RU"/>
        </w:rPr>
        <w:t>цветом)</w:t>
      </w:r>
    </w:p>
    <w:p w:rsidR="004C6FAD" w:rsidRDefault="004C6FAD" w:rsidP="004C6FAD">
      <w:pPr>
        <w:snapToGrid w:val="0"/>
        <w:spacing w:after="0" w:line="240" w:lineRule="auto"/>
        <w:contextualSpacing/>
        <w:jc w:val="center"/>
        <w:rPr>
          <w:rFonts w:ascii="Times New Roman" w:eastAsia="Calibri" w:hAnsi="Times New Roman" w:cs="Times New Roman"/>
          <w:sz w:val="24"/>
          <w:szCs w:val="24"/>
        </w:rPr>
      </w:pPr>
    </w:p>
    <w:p w:rsidR="008C35AE" w:rsidRDefault="008C35AE" w:rsidP="004C6FAD">
      <w:pPr>
        <w:snapToGrid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 этаж</w:t>
      </w:r>
    </w:p>
    <w:p w:rsidR="008C35AE" w:rsidRDefault="00147569" w:rsidP="004C6FAD">
      <w:pPr>
        <w:snapToGrid w:val="0"/>
        <w:spacing w:after="0" w:line="240" w:lineRule="auto"/>
        <w:contextualSpacing/>
        <w:jc w:val="center"/>
        <w:rPr>
          <w:rFonts w:ascii="Times New Roman" w:eastAsia="Calibri" w:hAnsi="Times New Roman" w:cs="Times New Roman"/>
          <w:sz w:val="24"/>
          <w:szCs w:val="24"/>
        </w:rPr>
      </w:pPr>
      <w:r>
        <w:rPr>
          <w:noProof/>
          <w:lang w:eastAsia="ru-RU"/>
        </w:rPr>
        <mc:AlternateContent>
          <mc:Choice Requires="wpg">
            <w:drawing>
              <wp:anchor distT="0" distB="0" distL="114300" distR="114300" simplePos="0" relativeHeight="251694080" behindDoc="0" locked="0" layoutInCell="1" allowOverlap="1">
                <wp:simplePos x="0" y="0"/>
                <wp:positionH relativeFrom="column">
                  <wp:posOffset>320040</wp:posOffset>
                </wp:positionH>
                <wp:positionV relativeFrom="paragraph">
                  <wp:posOffset>1377950</wp:posOffset>
                </wp:positionV>
                <wp:extent cx="5257800" cy="4124325"/>
                <wp:effectExtent l="19050" t="19050" r="38100" b="28575"/>
                <wp:wrapNone/>
                <wp:docPr id="37" name="Группа 37"/>
                <wp:cNvGraphicFramePr/>
                <a:graphic xmlns:a="http://schemas.openxmlformats.org/drawingml/2006/main">
                  <a:graphicData uri="http://schemas.microsoft.com/office/word/2010/wordprocessingGroup">
                    <wpg:wgp>
                      <wpg:cNvGrpSpPr/>
                      <wpg:grpSpPr>
                        <a:xfrm>
                          <a:off x="0" y="0"/>
                          <a:ext cx="5257800" cy="4124325"/>
                          <a:chOff x="0" y="0"/>
                          <a:chExt cx="5257800" cy="4124325"/>
                        </a:xfrm>
                      </wpg:grpSpPr>
                      <wpg:grpSp>
                        <wpg:cNvPr id="27" name="Группа 27"/>
                        <wpg:cNvGrpSpPr/>
                        <wpg:grpSpPr>
                          <a:xfrm>
                            <a:off x="0" y="0"/>
                            <a:ext cx="5257800" cy="4124325"/>
                            <a:chOff x="0" y="0"/>
                            <a:chExt cx="5257800" cy="4124325"/>
                          </a:xfrm>
                        </wpg:grpSpPr>
                        <wps:wsp>
                          <wps:cNvPr id="15" name="Прямая соединительная линия 15"/>
                          <wps:cNvCnPr/>
                          <wps:spPr>
                            <a:xfrm flipV="1">
                              <a:off x="9525" y="9525"/>
                              <a:ext cx="2914650" cy="2857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6" name="Прямая соединительная линия 16"/>
                          <wps:cNvCnPr/>
                          <wps:spPr>
                            <a:xfrm flipV="1">
                              <a:off x="9525" y="4086225"/>
                              <a:ext cx="3286125" cy="2857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7" name="Прямая соединительная линия 17"/>
                          <wps:cNvCnPr/>
                          <wps:spPr>
                            <a:xfrm flipH="1">
                              <a:off x="0" y="57150"/>
                              <a:ext cx="38100" cy="405765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8" name="Прямая соединительная линия 18"/>
                          <wps:cNvCnPr/>
                          <wps:spPr>
                            <a:xfrm flipH="1">
                              <a:off x="5229225" y="0"/>
                              <a:ext cx="28575" cy="410527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9" name="Прямая соединительная линия 19"/>
                          <wps:cNvCnPr/>
                          <wps:spPr>
                            <a:xfrm flipV="1">
                              <a:off x="4371975" y="4086225"/>
                              <a:ext cx="847725"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0" name="Прямая соединительная линия 20"/>
                          <wps:cNvCnPr/>
                          <wps:spPr>
                            <a:xfrm flipV="1">
                              <a:off x="3295650" y="3800475"/>
                              <a:ext cx="1028700" cy="1905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1" name="Прямая соединительная линия 21"/>
                          <wps:cNvCnPr/>
                          <wps:spPr>
                            <a:xfrm flipV="1">
                              <a:off x="4248150" y="19050"/>
                              <a:ext cx="1009650"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2" name="Прямая соединительная линия 22"/>
                          <wps:cNvCnPr/>
                          <wps:spPr>
                            <a:xfrm flipH="1">
                              <a:off x="4267200" y="9525"/>
                              <a:ext cx="9525" cy="182880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3" name="Прямая соединительная линия 23"/>
                          <wps:cNvCnPr/>
                          <wps:spPr>
                            <a:xfrm>
                              <a:off x="2914650" y="0"/>
                              <a:ext cx="0" cy="187642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4" name="Прямая соединительная линия 24"/>
                          <wps:cNvCnPr/>
                          <wps:spPr>
                            <a:xfrm flipV="1">
                              <a:off x="2895600" y="1847850"/>
                              <a:ext cx="1371600" cy="1905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5" name="Прямая соединительная линия 25"/>
                          <wps:cNvCnPr/>
                          <wps:spPr>
                            <a:xfrm>
                              <a:off x="4333875" y="3781425"/>
                              <a:ext cx="0" cy="32385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6" name="Прямая соединительная линия 26"/>
                          <wps:cNvCnPr/>
                          <wps:spPr>
                            <a:xfrm>
                              <a:off x="3295650" y="3800475"/>
                              <a:ext cx="0" cy="32385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g:grpSp>
                      <wps:wsp>
                        <wps:cNvPr id="29" name="Прямая соединительная линия 29"/>
                        <wps:cNvCnPr/>
                        <wps:spPr>
                          <a:xfrm flipV="1">
                            <a:off x="28575" y="57150"/>
                            <a:ext cx="790575" cy="10953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0" name="Прямая соединительная линия 30"/>
                        <wps:cNvCnPr/>
                        <wps:spPr>
                          <a:xfrm flipV="1">
                            <a:off x="38100" y="28575"/>
                            <a:ext cx="1838325" cy="26098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1" name="Прямая соединительная линия 31"/>
                        <wps:cNvCnPr/>
                        <wps:spPr>
                          <a:xfrm flipV="1">
                            <a:off x="219075" y="152400"/>
                            <a:ext cx="2667000" cy="39338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2" name="Прямая соединительная линия 32"/>
                        <wps:cNvCnPr/>
                        <wps:spPr>
                          <a:xfrm flipV="1">
                            <a:off x="1352550" y="1666875"/>
                            <a:ext cx="1600200" cy="23907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3" name="Прямая соединительная линия 33"/>
                        <wps:cNvCnPr/>
                        <wps:spPr>
                          <a:xfrm flipV="1">
                            <a:off x="2505075" y="1876425"/>
                            <a:ext cx="1428750" cy="21812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4" name="Прямая соединительная линия 34"/>
                        <wps:cNvCnPr/>
                        <wps:spPr>
                          <a:xfrm flipV="1">
                            <a:off x="3705225" y="1419225"/>
                            <a:ext cx="1504950" cy="23622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5" name="Прямая соединительная линия 35"/>
                        <wps:cNvCnPr/>
                        <wps:spPr>
                          <a:xfrm flipV="1">
                            <a:off x="4248150" y="28575"/>
                            <a:ext cx="857250" cy="14001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6" name="Прямая соединительная линия 36"/>
                        <wps:cNvCnPr/>
                        <wps:spPr>
                          <a:xfrm flipV="1">
                            <a:off x="4600575" y="3048000"/>
                            <a:ext cx="647700" cy="10096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29137B8" id="Группа 37" o:spid="_x0000_s1026" style="position:absolute;margin-left:25.2pt;margin-top:108.5pt;width:414pt;height:324.75pt;z-index:251694080" coordsize="52578,4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">
                <v:group id="Группа 27" o:spid="_x0000_s1027" style="position:absolute;width:52578;height:41243" coordsize="52578,4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Прямая соединительная линия 15" o:spid="_x0000_s1028" style="position:absolute;flip:y;visibility:visible;mso-wrap-style:square" from="95,95" to="29241,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" strokecolor="red" strokeweight="3pt">
                    <v:stroke joinstyle="miter"/>
                  </v:line>
                  <v:line id="Прямая соединительная линия 16" o:spid="_x0000_s1029" style="position:absolute;flip:y;visibility:visible;mso-wrap-style:square" from="95,40862" to="32956,41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" strokecolor="red" strokeweight="3pt">
                    <v:stroke joinstyle="miter"/>
                  </v:line>
                  <v:line id="Прямая соединительная линия 17" o:spid="_x0000_s1030" style="position:absolute;flip:x;visibility:visible;mso-wrap-style:square" from="0,571" to="381,41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" strokecolor="red" strokeweight="3pt">
                    <v:stroke joinstyle="miter"/>
                  </v:line>
                  <v:line id="Прямая соединительная линия 18" o:spid="_x0000_s1031" style="position:absolute;flip:x;visibility:visible;mso-wrap-style:square" from="52292,0" to="52578,41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" strokecolor="red" strokeweight="3pt">
                    <v:stroke joinstyle="miter"/>
                  </v:line>
                  <v:line id="Прямая соединительная линия 19" o:spid="_x0000_s1032" style="position:absolute;flip:y;visibility:visible;mso-wrap-style:square" from="43719,40862" to="52197,40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" strokecolor="red" strokeweight="3pt">
                    <v:stroke joinstyle="miter"/>
                  </v:line>
                  <v:line id="Прямая соединительная линия 20" o:spid="_x0000_s1033" style="position:absolute;flip:y;visibility:visible;mso-wrap-style:square" from="32956,38004" to="43243,3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" strokecolor="red" strokeweight="3pt">
                    <v:stroke joinstyle="miter"/>
                  </v:line>
                  <v:line id="Прямая соединительная линия 21" o:spid="_x0000_s1034" style="position:absolute;flip:y;visibility:visible;mso-wrap-style:square" from="42481,190" to="52578,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" strokecolor="red" strokeweight="3pt">
                    <v:stroke joinstyle="miter"/>
                  </v:line>
                  <v:line id="Прямая соединительная линия 22" o:spid="_x0000_s1035" style="position:absolute;flip:x;visibility:visible;mso-wrap-style:square" from="42672,95" to="42767,18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" strokecolor="red" strokeweight="3pt">
                    <v:stroke joinstyle="miter"/>
                  </v:line>
                  <v:line id="Прямая соединительная линия 23" o:spid="_x0000_s1036" style="position:absolute;visibility:visible;mso-wrap-style:square" from="29146,0" to="29146,18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" strokecolor="red" strokeweight="3pt">
                    <v:stroke joinstyle="miter"/>
                  </v:line>
                  <v:line id="Прямая соединительная линия 24" o:spid="_x0000_s1037" style="position:absolute;flip:y;visibility:visible;mso-wrap-style:square" from="28956,18478" to="42672,18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" strokecolor="red" strokeweight="3pt">
                    <v:stroke joinstyle="miter"/>
                  </v:line>
                  <v:line id="Прямая соединительная линия 25" o:spid="_x0000_s1038" style="position:absolute;visibility:visible;mso-wrap-style:square" from="43338,37814" to="43338,41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" strokecolor="red" strokeweight="3pt">
                    <v:stroke joinstyle="miter"/>
                  </v:line>
                  <v:line id="Прямая соединительная линия 26" o:spid="_x0000_s1039" style="position:absolute;visibility:visible;mso-wrap-style:square" from="32956,38004" to="32956,41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" strokecolor="red" strokeweight="3pt">
                    <v:stroke joinstyle="miter"/>
                  </v:line>
                </v:group>
                <v:line id="Прямая соединительная линия 29" o:spid="_x0000_s1040" style="position:absolute;flip:y;visibility:visible;mso-wrap-style:square" from="285,571" to="8191,11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" strokecolor="red" strokeweight=".5pt">
                  <v:stroke joinstyle="miter"/>
                </v:line>
                <v:line id="Прямая соединительная линия 30" o:spid="_x0000_s1041" style="position:absolute;flip:y;visibility:visible;mso-wrap-style:square" from="381,285" to="18764,26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" strokecolor="red" strokeweight=".5pt">
                  <v:stroke joinstyle="miter"/>
                </v:line>
                <v:line id="Прямая соединительная линия 31" o:spid="_x0000_s1042" style="position:absolute;flip:y;visibility:visible;mso-wrap-style:square" from="2190,1524" to="28860,40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" strokecolor="red" strokeweight=".5pt">
                  <v:stroke joinstyle="miter"/>
                </v:line>
                <v:line id="Прямая соединительная линия 32" o:spid="_x0000_s1043" style="position:absolute;flip:y;visibility:visible;mso-wrap-style:square" from="13525,16668" to="29527,40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" strokecolor="red" strokeweight=".5pt">
                  <v:stroke joinstyle="miter"/>
                </v:line>
                <v:line id="Прямая соединительная линия 33" o:spid="_x0000_s1044" style="position:absolute;flip:y;visibility:visible;mso-wrap-style:square" from="25050,18764" to="39338,40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" strokecolor="red" strokeweight=".5pt">
                  <v:stroke joinstyle="miter"/>
                </v:line>
                <v:line id="Прямая соединительная линия 34" o:spid="_x0000_s1045" style="position:absolute;flip:y;visibility:visible;mso-wrap-style:square" from="37052,14192" to="52101,37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" strokecolor="red" strokeweight=".5pt">
                  <v:stroke joinstyle="miter"/>
                </v:line>
                <v:line id="Прямая соединительная линия 35" o:spid="_x0000_s1046" style="position:absolute;flip:y;visibility:visible;mso-wrap-style:square" from="42481,285" to="51054,14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" strokecolor="red" strokeweight=".5pt">
                  <v:stroke joinstyle="miter"/>
                </v:line>
                <v:line id="Прямая соединительная линия 36" o:spid="_x0000_s1047" style="position:absolute;flip:y;visibility:visible;mso-wrap-style:square" from="46005,30480" to="52482,40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" strokecolor="red" strokeweight=".5pt">
                  <v:stroke joinstyle="miter"/>
                </v:line>
              </v:group>
            </w:pict>
          </mc:Fallback>
        </mc:AlternateContent>
      </w:r>
      <w:r w:rsidR="001B0B7F">
        <w:rPr>
          <w:noProof/>
          <w:lang w:eastAsia="ru-RU"/>
        </w:rPr>
        <w:drawing>
          <wp:inline distT="0" distB="0" distL="0" distR="0" wp14:anchorId="756F85FF" wp14:editId="05136BBE">
            <wp:extent cx="5940425" cy="632714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0425" cy="6327140"/>
                    </a:xfrm>
                    <a:prstGeom prst="rect">
                      <a:avLst/>
                    </a:prstGeom>
                  </pic:spPr>
                </pic:pic>
              </a:graphicData>
            </a:graphic>
          </wp:inline>
        </w:drawing>
      </w:r>
    </w:p>
    <w:p w:rsidR="001B0B7F" w:rsidRDefault="001B0B7F" w:rsidP="004C6FAD">
      <w:pPr>
        <w:snapToGrid w:val="0"/>
        <w:spacing w:after="0" w:line="240" w:lineRule="auto"/>
        <w:contextualSpacing/>
        <w:jc w:val="center"/>
        <w:rPr>
          <w:rFonts w:ascii="Times New Roman" w:eastAsia="Calibri" w:hAnsi="Times New Roman" w:cs="Times New Roman"/>
          <w:sz w:val="24"/>
          <w:szCs w:val="24"/>
        </w:rPr>
      </w:pPr>
    </w:p>
    <w:p w:rsidR="001B0B7F" w:rsidRDefault="001B0B7F" w:rsidP="004C6FAD">
      <w:pPr>
        <w:snapToGrid w:val="0"/>
        <w:spacing w:after="0" w:line="240" w:lineRule="auto"/>
        <w:contextualSpacing/>
        <w:jc w:val="center"/>
        <w:rPr>
          <w:rFonts w:ascii="Times New Roman" w:eastAsia="Calibri" w:hAnsi="Times New Roman" w:cs="Times New Roman"/>
          <w:sz w:val="24"/>
          <w:szCs w:val="24"/>
        </w:rPr>
      </w:pPr>
    </w:p>
    <w:p w:rsidR="001B0B7F" w:rsidRDefault="001B0B7F" w:rsidP="004C6FAD">
      <w:pPr>
        <w:snapToGrid w:val="0"/>
        <w:spacing w:after="0" w:line="240" w:lineRule="auto"/>
        <w:contextualSpacing/>
        <w:jc w:val="center"/>
        <w:rPr>
          <w:rFonts w:ascii="Times New Roman" w:eastAsia="Calibri" w:hAnsi="Times New Roman" w:cs="Times New Roman"/>
          <w:sz w:val="24"/>
          <w:szCs w:val="24"/>
        </w:rPr>
      </w:pPr>
    </w:p>
    <w:p w:rsidR="001B0B7F" w:rsidRDefault="001B0B7F" w:rsidP="004C6FAD">
      <w:pPr>
        <w:snapToGrid w:val="0"/>
        <w:spacing w:after="0" w:line="240" w:lineRule="auto"/>
        <w:contextualSpacing/>
        <w:jc w:val="center"/>
        <w:rPr>
          <w:rFonts w:ascii="Times New Roman" w:eastAsia="Calibri" w:hAnsi="Times New Roman" w:cs="Times New Roman"/>
          <w:sz w:val="24"/>
          <w:szCs w:val="24"/>
        </w:rPr>
      </w:pPr>
    </w:p>
    <w:p w:rsidR="001B0B7F" w:rsidRDefault="001B0B7F" w:rsidP="004C6FAD">
      <w:pPr>
        <w:snapToGrid w:val="0"/>
        <w:spacing w:after="0" w:line="240" w:lineRule="auto"/>
        <w:contextualSpacing/>
        <w:jc w:val="center"/>
        <w:rPr>
          <w:rFonts w:ascii="Times New Roman" w:eastAsia="Calibri" w:hAnsi="Times New Roman" w:cs="Times New Roman"/>
          <w:sz w:val="24"/>
          <w:szCs w:val="24"/>
        </w:rPr>
      </w:pPr>
    </w:p>
    <w:p w:rsidR="001B0B7F" w:rsidRDefault="001B0B7F" w:rsidP="004C6FAD">
      <w:pPr>
        <w:snapToGrid w:val="0"/>
        <w:spacing w:after="0" w:line="240" w:lineRule="auto"/>
        <w:contextualSpacing/>
        <w:jc w:val="center"/>
        <w:rPr>
          <w:rFonts w:ascii="Times New Roman" w:eastAsia="Calibri" w:hAnsi="Times New Roman" w:cs="Times New Roman"/>
          <w:sz w:val="24"/>
          <w:szCs w:val="24"/>
        </w:rPr>
      </w:pPr>
    </w:p>
    <w:p w:rsidR="008C35AE" w:rsidRDefault="008C35AE" w:rsidP="004C6FAD">
      <w:pPr>
        <w:snapToGrid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 этаж</w:t>
      </w:r>
    </w:p>
    <w:p w:rsidR="008C35AE" w:rsidRPr="00E11832" w:rsidRDefault="000D4FD8" w:rsidP="004C6FAD">
      <w:pPr>
        <w:snapToGrid w:val="0"/>
        <w:spacing w:after="0" w:line="240" w:lineRule="auto"/>
        <w:contextualSpacing/>
        <w:jc w:val="center"/>
        <w:rPr>
          <w:rFonts w:ascii="Times New Roman" w:eastAsia="Calibri" w:hAnsi="Times New Roman" w:cs="Times New Roman"/>
          <w:sz w:val="24"/>
          <w:szCs w:val="24"/>
        </w:rPr>
      </w:pPr>
      <w:r>
        <w:rPr>
          <w:noProof/>
          <w:lang w:eastAsia="ru-RU"/>
        </w:rPr>
        <mc:AlternateContent>
          <mc:Choice Requires="wpg">
            <w:drawing>
              <wp:anchor distT="0" distB="0" distL="114300" distR="114300" simplePos="0" relativeHeight="251712512" behindDoc="0" locked="0" layoutInCell="1" allowOverlap="1">
                <wp:simplePos x="0" y="0"/>
                <wp:positionH relativeFrom="column">
                  <wp:posOffset>4149090</wp:posOffset>
                </wp:positionH>
                <wp:positionV relativeFrom="paragraph">
                  <wp:posOffset>285750</wp:posOffset>
                </wp:positionV>
                <wp:extent cx="1485900" cy="4095750"/>
                <wp:effectExtent l="19050" t="19050" r="38100" b="38100"/>
                <wp:wrapNone/>
                <wp:docPr id="51" name="Группа 51"/>
                <wp:cNvGraphicFramePr/>
                <a:graphic xmlns:a="http://schemas.openxmlformats.org/drawingml/2006/main">
                  <a:graphicData uri="http://schemas.microsoft.com/office/word/2010/wordprocessingGroup">
                    <wpg:wgp>
                      <wpg:cNvGrpSpPr/>
                      <wpg:grpSpPr>
                        <a:xfrm>
                          <a:off x="0" y="0"/>
                          <a:ext cx="1485900" cy="4095750"/>
                          <a:chOff x="0" y="0"/>
                          <a:chExt cx="1485900" cy="4095750"/>
                        </a:xfrm>
                      </wpg:grpSpPr>
                      <wps:wsp>
                        <wps:cNvPr id="40" name="Прямая соединительная линия 40"/>
                        <wps:cNvCnPr/>
                        <wps:spPr>
                          <a:xfrm>
                            <a:off x="466725" y="9525"/>
                            <a:ext cx="1019175"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1" name="Прямая соединительная линия 41"/>
                        <wps:cNvCnPr/>
                        <wps:spPr>
                          <a:xfrm>
                            <a:off x="19050" y="4076700"/>
                            <a:ext cx="1409700" cy="1905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2" name="Прямая соединительная линия 42"/>
                        <wps:cNvCnPr/>
                        <wps:spPr>
                          <a:xfrm flipV="1">
                            <a:off x="1428750" y="38100"/>
                            <a:ext cx="47625" cy="403860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3" name="Прямая соединительная линия 43"/>
                        <wps:cNvCnPr/>
                        <wps:spPr>
                          <a:xfrm flipV="1">
                            <a:off x="466725" y="0"/>
                            <a:ext cx="28575" cy="263842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4" name="Прямая соединительная линия 44"/>
                        <wps:cNvCnPr/>
                        <wps:spPr>
                          <a:xfrm flipV="1">
                            <a:off x="0" y="2628900"/>
                            <a:ext cx="9525" cy="146685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6" name="Прямая соединительная линия 46"/>
                        <wps:cNvCnPr/>
                        <wps:spPr>
                          <a:xfrm flipV="1">
                            <a:off x="28575" y="2628900"/>
                            <a:ext cx="428625" cy="952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7" name="Прямая соединительная линия 47"/>
                        <wps:cNvCnPr/>
                        <wps:spPr>
                          <a:xfrm flipH="1">
                            <a:off x="523875" y="19050"/>
                            <a:ext cx="609600" cy="10096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8" name="Прямая соединительная линия 48"/>
                        <wps:cNvCnPr/>
                        <wps:spPr>
                          <a:xfrm flipH="1">
                            <a:off x="28575" y="828675"/>
                            <a:ext cx="1438275" cy="23622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9" name="Прямая соединительная линия 49"/>
                        <wps:cNvCnPr/>
                        <wps:spPr>
                          <a:xfrm flipH="1">
                            <a:off x="361950" y="2352675"/>
                            <a:ext cx="1076325" cy="17430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50" name="Прямая соединительная линия 50"/>
                        <wps:cNvCnPr/>
                        <wps:spPr>
                          <a:xfrm flipH="1">
                            <a:off x="1247775" y="3829050"/>
                            <a:ext cx="171450" cy="2476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263A207" id="Группа 51" o:spid="_x0000_s1026" style="position:absolute;margin-left:326.7pt;margin-top:22.5pt;width:117pt;height:322.5pt;z-index:251712512" coordsize="14859,40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">
                <v:line id="Прямая соединительная линия 40" o:spid="_x0000_s1027" style="position:absolute;visibility:visible;mso-wrap-style:square" from="4667,95" to="1485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" strokecolor="red" strokeweight="3pt">
                  <v:stroke joinstyle="miter"/>
                </v:line>
                <v:line id="Прямая соединительная линия 41" o:spid="_x0000_s1028" style="position:absolute;visibility:visible;mso-wrap-style:square" from="190,40767" to="14287,40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" strokecolor="red" strokeweight="3pt">
                  <v:stroke joinstyle="miter"/>
                </v:line>
                <v:line id="Прямая соединительная линия 42" o:spid="_x0000_s1029" style="position:absolute;flip:y;visibility:visible;mso-wrap-style:square" from="14287,381" to="14763,40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" strokecolor="red" strokeweight="3pt">
                  <v:stroke joinstyle="miter"/>
                </v:line>
                <v:line id="Прямая соединительная линия 43" o:spid="_x0000_s1030" style="position:absolute;flip:y;visibility:visible;mso-wrap-style:square" from="4667,0" to="4953,26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" strokecolor="red" strokeweight="3pt">
                  <v:stroke joinstyle="miter"/>
                </v:line>
                <v:line id="Прямая соединительная линия 44" o:spid="_x0000_s1031" style="position:absolute;flip:y;visibility:visible;mso-wrap-style:square" from="0,26289" to="95,40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" strokecolor="red" strokeweight="3pt">
                  <v:stroke joinstyle="miter"/>
                </v:line>
                <v:line id="Прямая соединительная линия 46" o:spid="_x0000_s1032" style="position:absolute;flip:y;visibility:visible;mso-wrap-style:square" from="285,26289" to="4572,26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" strokecolor="red" strokeweight="3pt">
                  <v:stroke joinstyle="miter"/>
                </v:line>
                <v:line id="Прямая соединительная линия 47" o:spid="_x0000_s1033" style="position:absolute;flip:x;visibility:visible;mso-wrap-style:square" from="5238,190" to="11334,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" strokecolor="red" strokeweight=".5pt">
                  <v:stroke joinstyle="miter"/>
                </v:line>
                <v:line id="Прямая соединительная линия 48" o:spid="_x0000_s1034" style="position:absolute;flip:x;visibility:visible;mso-wrap-style:square" from="285,8286" to="14668,31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" strokecolor="red" strokeweight=".5pt">
                  <v:stroke joinstyle="miter"/>
                </v:line>
                <v:line id="Прямая соединительная линия 49" o:spid="_x0000_s1035" style="position:absolute;flip:x;visibility:visible;mso-wrap-style:square" from="3619,23526" to="14382,40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" strokecolor="red" strokeweight=".5pt">
                  <v:stroke joinstyle="miter"/>
                </v:line>
                <v:line id="Прямая соединительная линия 50" o:spid="_x0000_s1036" style="position:absolute;flip:x;visibility:visible;mso-wrap-style:square" from="12477,38290" to="14192,40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" strokecolor="red" strokeweight=".5pt">
                  <v:stroke joinstyle="miter"/>
                </v:line>
              </v:group>
            </w:pict>
          </mc:Fallback>
        </mc:AlternateContent>
      </w:r>
      <w:r w:rsidR="001B0B7F">
        <w:rPr>
          <w:noProof/>
          <w:lang w:eastAsia="ru-RU"/>
        </w:rPr>
        <w:drawing>
          <wp:inline distT="0" distB="0" distL="0" distR="0" wp14:anchorId="3DDF97F5" wp14:editId="143C70C2">
            <wp:extent cx="5940425" cy="4737100"/>
            <wp:effectExtent l="0" t="0" r="3175"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4737100"/>
                    </a:xfrm>
                    <a:prstGeom prst="rect">
                      <a:avLst/>
                    </a:prstGeom>
                  </pic:spPr>
                </pic:pic>
              </a:graphicData>
            </a:graphic>
          </wp:inline>
        </w:drawing>
      </w:r>
    </w:p>
    <w:p w:rsidR="004C6FAD" w:rsidRPr="00E11832" w:rsidRDefault="004C6FAD" w:rsidP="004C6FAD">
      <w:pPr>
        <w:snapToGrid w:val="0"/>
        <w:spacing w:after="0" w:line="240" w:lineRule="auto"/>
        <w:contextualSpacing/>
        <w:jc w:val="center"/>
        <w:rPr>
          <w:rFonts w:ascii="Times New Roman" w:eastAsia="Times New Roman" w:hAnsi="Times New Roman" w:cs="Times New Roman"/>
          <w:sz w:val="24"/>
          <w:szCs w:val="24"/>
          <w:lang w:eastAsia="ru-RU"/>
        </w:rPr>
      </w:pPr>
    </w:p>
    <w:p w:rsidR="004C6FAD" w:rsidRPr="00E11832" w:rsidRDefault="004C6FAD" w:rsidP="004C6FAD">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C6FAD" w:rsidRPr="00E11832" w:rsidTr="00B956C2">
        <w:tc>
          <w:tcPr>
            <w:tcW w:w="4788" w:type="dxa"/>
            <w:shd w:val="clear" w:color="auto" w:fill="auto"/>
          </w:tcPr>
          <w:p w:rsidR="004C6FAD" w:rsidRPr="00E11832" w:rsidRDefault="004C6FAD" w:rsidP="00B956C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4C6FAD" w:rsidRPr="00E11832" w:rsidRDefault="004C6FAD" w:rsidP="00B956C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4C6FAD" w:rsidRPr="00E11832" w:rsidRDefault="004C6FAD" w:rsidP="00B956C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4C6FAD" w:rsidRPr="00E11832" w:rsidTr="00B956C2">
        <w:tc>
          <w:tcPr>
            <w:tcW w:w="4788" w:type="dxa"/>
            <w:shd w:val="clear" w:color="auto" w:fill="auto"/>
          </w:tcPr>
          <w:p w:rsidR="004C6FAD" w:rsidRPr="00E11832" w:rsidRDefault="004C6FAD" w:rsidP="00B956C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24"/>
            </w:r>
            <w:r w:rsidRPr="00E11832">
              <w:rPr>
                <w:rFonts w:ascii="Times New Roman" w:eastAsia="Calibri" w:hAnsi="Times New Roman" w:cs="Times New Roman"/>
                <w:sz w:val="24"/>
                <w:szCs w:val="24"/>
              </w:rPr>
              <w:t>Должность</w:t>
            </w:r>
          </w:p>
          <w:p w:rsidR="004C6FAD" w:rsidRPr="00E11832" w:rsidRDefault="004C6FAD" w:rsidP="00B956C2">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4C6FAD" w:rsidRPr="00E11832" w:rsidRDefault="004C6FAD" w:rsidP="00B956C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4C6FAD" w:rsidRPr="00E11832" w:rsidRDefault="004C6FAD" w:rsidP="00B956C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4C6FAD" w:rsidRPr="00E11832" w:rsidRDefault="004C6FAD" w:rsidP="00B956C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4C6FAD" w:rsidRPr="00E11832" w:rsidRDefault="004C6FAD" w:rsidP="00B956C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8C35AE" w:rsidRDefault="008C35AE" w:rsidP="008C35AE">
            <w:pPr>
              <w:tabs>
                <w:tab w:val="left" w:pos="3750"/>
              </w:tabs>
              <w:snapToGrid w:val="0"/>
              <w:ind w:left="-5"/>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руководитель регионального сервисного центра Саратовского отделения № 8622 ПАО Сбербанк </w:t>
            </w:r>
          </w:p>
          <w:p w:rsidR="008C35AE" w:rsidRDefault="008C35AE" w:rsidP="008C35AE">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8C35AE" w:rsidRDefault="008C35AE" w:rsidP="008C35AE">
            <w:pPr>
              <w:tabs>
                <w:tab w:val="left" w:pos="2835"/>
              </w:tabs>
              <w:snapToGrid w:val="0"/>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 Сухов С.Ю.</w:t>
            </w:r>
          </w:p>
          <w:p w:rsidR="004C6FAD" w:rsidRPr="00E11832" w:rsidRDefault="008C35AE" w:rsidP="008C35AE">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м.п</w:t>
            </w:r>
            <w:r w:rsidR="004C6FAD" w:rsidRPr="00E11832">
              <w:rPr>
                <w:rFonts w:ascii="Times New Roman" w:eastAsia="Calibri" w:hAnsi="Times New Roman" w:cs="Times New Roman"/>
                <w:sz w:val="24"/>
                <w:szCs w:val="24"/>
              </w:rPr>
              <w:t>.</w:t>
            </w:r>
          </w:p>
        </w:tc>
      </w:tr>
    </w:tbl>
    <w:p w:rsidR="004C6FAD" w:rsidRPr="00E11832" w:rsidRDefault="004C6FAD" w:rsidP="004C6FAD">
      <w:pPr>
        <w:snapToGrid w:val="0"/>
        <w:spacing w:after="0" w:line="240" w:lineRule="auto"/>
        <w:contextualSpacing/>
        <w:jc w:val="center"/>
        <w:rPr>
          <w:rFonts w:ascii="Times New Roman" w:eastAsia="Times New Roman" w:hAnsi="Times New Roman" w:cs="Times New Roman"/>
          <w:sz w:val="24"/>
          <w:szCs w:val="24"/>
          <w:lang w:eastAsia="ru-RU"/>
        </w:rPr>
      </w:pPr>
    </w:p>
    <w:p w:rsidR="004C6FAD" w:rsidRPr="00E11832" w:rsidRDefault="004C6FAD" w:rsidP="004C6FAD">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E11832">
        <w:rPr>
          <w:rFonts w:ascii="Times New Roman" w:eastAsia="Times New Roman" w:hAnsi="Times New Roman" w:cs="Times New Roman"/>
          <w:b/>
          <w:bCs/>
          <w:color w:val="365F91"/>
          <w:sz w:val="24"/>
          <w:szCs w:val="24"/>
          <w:lang w:eastAsia="ru-RU"/>
        </w:rPr>
        <w:br w:type="page"/>
      </w:r>
      <w:r w:rsidRPr="00E11832">
        <w:rPr>
          <w:rFonts w:ascii="Times New Roman" w:eastAsia="Times New Roman" w:hAnsi="Times New Roman" w:cs="Times New Roman"/>
          <w:b/>
          <w:bCs/>
          <w:sz w:val="24"/>
          <w:szCs w:val="24"/>
        </w:rPr>
        <w:lastRenderedPageBreak/>
        <w:t>Приложение № 3</w:t>
      </w:r>
    </w:p>
    <w:p w:rsidR="004C6FAD" w:rsidRPr="00E11832" w:rsidRDefault="004C6FAD" w:rsidP="004C6FAD">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w:t>
      </w:r>
      <w:r w:rsidRPr="00E11832">
        <w:rPr>
          <w:rFonts w:ascii="Times New Roman" w:eastAsia="Times New Roman" w:hAnsi="Times New Roman" w:cs="Times New Roman"/>
          <w:sz w:val="24"/>
          <w:szCs w:val="24"/>
        </w:rPr>
        <w:t xml:space="preserve"> с последующей арендой данного имущества (с обратной арендой)</w:t>
      </w:r>
    </w:p>
    <w:p w:rsidR="004C6FAD" w:rsidRPr="00E11832" w:rsidRDefault="004C6FAD" w:rsidP="004C6FAD">
      <w:pPr>
        <w:snapToGrid w:val="0"/>
        <w:spacing w:after="0" w:line="240" w:lineRule="auto"/>
        <w:contextualSpacing/>
        <w:jc w:val="right"/>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rPr>
        <w:t>от_____ №_____</w:t>
      </w:r>
    </w:p>
    <w:p w:rsidR="004C6FAD" w:rsidRPr="00E11832" w:rsidRDefault="004C6FAD" w:rsidP="004C6FAD">
      <w:pPr>
        <w:spacing w:after="200" w:line="276" w:lineRule="auto"/>
        <w:ind w:left="360"/>
        <w:rPr>
          <w:rFonts w:ascii="Times New Roman" w:eastAsia="Calibri" w:hAnsi="Times New Roman" w:cs="Times New Roman"/>
          <w:b/>
          <w:sz w:val="24"/>
          <w:szCs w:val="24"/>
        </w:rPr>
      </w:pPr>
    </w:p>
    <w:p w:rsidR="004C6FAD" w:rsidRPr="002A4297" w:rsidRDefault="004C6FAD" w:rsidP="004C6FAD">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4C6FAD" w:rsidRPr="002A4297" w:rsidRDefault="004C6FAD" w:rsidP="004C6FAD">
      <w:pPr>
        <w:spacing w:after="0" w:line="240" w:lineRule="auto"/>
        <w:contextualSpacing/>
        <w:jc w:val="both"/>
        <w:rPr>
          <w:rFonts w:ascii="Times New Roman" w:eastAsia="Calibri" w:hAnsi="Times New Roman" w:cs="Times New Roman"/>
          <w:sz w:val="24"/>
          <w:szCs w:val="24"/>
          <w:lang w:eastAsia="ru-RU"/>
        </w:rPr>
      </w:pPr>
    </w:p>
    <w:p w:rsidR="004C6FAD" w:rsidRPr="00F0621D" w:rsidRDefault="004C6FAD" w:rsidP="004C6FA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4C6FAD" w:rsidRPr="00F0621D" w:rsidRDefault="004C6FAD" w:rsidP="004C6FA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25"/>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4C6FAD" w:rsidRPr="00F0621D" w:rsidRDefault="004C6FAD" w:rsidP="004C6FA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Pr>
          <w:rStyle w:val="ad"/>
          <w:rFonts w:ascii="Times New Roman" w:hAnsi="Times New Roman"/>
          <w:iCs/>
          <w:sz w:val="24"/>
          <w:szCs w:val="24"/>
          <w:lang w:eastAsia="ru-RU"/>
        </w:rPr>
        <w:footnoteReference w:id="26"/>
      </w:r>
      <w:r w:rsidRPr="00F0621D">
        <w:rPr>
          <w:rFonts w:ascii="Times New Roman" w:eastAsia="Times New Roman" w:hAnsi="Times New Roman" w:cs="Times New Roman"/>
          <w:iCs/>
          <w:sz w:val="24"/>
          <w:szCs w:val="24"/>
          <w:lang w:eastAsia="ru-RU"/>
        </w:rPr>
        <w:t xml:space="preserve">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4C6FAD" w:rsidRPr="00F0621D" w:rsidRDefault="004C6FAD" w:rsidP="004C6FA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27"/>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4C6FAD" w:rsidRPr="00F0621D" w:rsidRDefault="004C6FAD" w:rsidP="004C6FA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4C6FAD" w:rsidRPr="00F0621D" w:rsidRDefault="004C6FAD" w:rsidP="004C6FA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1.3. В случае появления у Стороны сведений о фактическом или возможном нарушении другой Стороной, ее работниками, представителями или посредниками</w:t>
      </w:r>
      <w:r>
        <w:rPr>
          <w:rStyle w:val="ad"/>
          <w:rFonts w:ascii="Times New Roman" w:hAnsi="Times New Roman"/>
          <w:iCs/>
          <w:sz w:val="24"/>
          <w:szCs w:val="24"/>
          <w:lang w:eastAsia="ru-RU"/>
        </w:rPr>
        <w:footnoteReference w:id="28"/>
      </w:r>
      <w:r w:rsidRPr="00F0621D">
        <w:rPr>
          <w:rFonts w:ascii="Times New Roman" w:eastAsia="Times New Roman" w:hAnsi="Times New Roman" w:cs="Times New Roman"/>
          <w:iCs/>
          <w:sz w:val="24"/>
          <w:szCs w:val="24"/>
          <w:lang w:eastAsia="ru-RU"/>
        </w:rPr>
        <w:t xml:space="preserve">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29"/>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30"/>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31"/>
      </w:r>
      <w:r w:rsidRPr="00F0621D">
        <w:rPr>
          <w:rFonts w:ascii="Times New Roman" w:eastAsia="Times New Roman" w:hAnsi="Times New Roman" w:cs="Times New Roman"/>
          <w:iCs/>
          <w:sz w:val="24"/>
          <w:szCs w:val="24"/>
          <w:lang w:eastAsia="ru-RU"/>
        </w:rPr>
        <w:t>.</w:t>
      </w:r>
    </w:p>
    <w:p w:rsidR="004C6FAD" w:rsidRPr="00F0621D" w:rsidRDefault="004C6FAD" w:rsidP="004C6FA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4C6FAD" w:rsidRPr="00F0621D" w:rsidRDefault="004C6FAD" w:rsidP="004C6FA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4C6FAD" w:rsidRPr="00F0621D" w:rsidRDefault="004C6FAD" w:rsidP="004C6FA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32"/>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4C6FAD" w:rsidRPr="001E0678" w:rsidRDefault="004C6FAD" w:rsidP="004C6FAD">
      <w:pPr>
        <w:autoSpaceDE w:val="0"/>
        <w:autoSpaceDN w:val="0"/>
        <w:spacing w:after="0" w:line="240" w:lineRule="auto"/>
        <w:rPr>
          <w:rFonts w:ascii="Times New Roman" w:eastAsia="Times New Roman" w:hAnsi="Times New Roman" w:cs="Times New Roman"/>
          <w:sz w:val="24"/>
          <w:szCs w:val="24"/>
          <w:lang w:eastAsia="ru-RU"/>
        </w:rPr>
      </w:pPr>
    </w:p>
    <w:p w:rsidR="004C6FAD" w:rsidRPr="001E0678" w:rsidRDefault="004C6FAD" w:rsidP="004C6FAD">
      <w:pPr>
        <w:autoSpaceDE w:val="0"/>
        <w:autoSpaceDN w:val="0"/>
        <w:spacing w:after="0" w:line="240" w:lineRule="auto"/>
        <w:jc w:val="both"/>
        <w:rPr>
          <w:rFonts w:ascii="Times New Roman" w:eastAsia="Times New Roman" w:hAnsi="Times New Roman" w:cs="Times New Roman"/>
          <w:iCs/>
          <w:sz w:val="24"/>
          <w:szCs w:val="24"/>
          <w:lang w:eastAsia="ru-RU"/>
        </w:rPr>
      </w:pPr>
    </w:p>
    <w:p w:rsidR="004C6FAD" w:rsidRPr="00140C09" w:rsidRDefault="004C6FAD" w:rsidP="004C6FAD">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4C6FAD" w:rsidRPr="002A4297" w:rsidRDefault="004C6FAD" w:rsidP="004C6FAD">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4C6FAD" w:rsidRPr="002A4297" w:rsidTr="00B956C2">
        <w:tc>
          <w:tcPr>
            <w:tcW w:w="4788" w:type="dxa"/>
            <w:shd w:val="clear" w:color="auto" w:fill="auto"/>
          </w:tcPr>
          <w:p w:rsidR="004C6FAD" w:rsidRPr="002A4297" w:rsidRDefault="004C6FAD" w:rsidP="00B956C2">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4C6FAD" w:rsidRPr="002A4297" w:rsidRDefault="004C6FAD" w:rsidP="00B956C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C6FAD" w:rsidRPr="002A4297" w:rsidRDefault="004C6FAD" w:rsidP="00B956C2">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C6FAD" w:rsidRPr="002A4297" w:rsidTr="00B956C2">
        <w:tc>
          <w:tcPr>
            <w:tcW w:w="4788" w:type="dxa"/>
            <w:shd w:val="clear" w:color="auto" w:fill="auto"/>
          </w:tcPr>
          <w:p w:rsidR="004C6FAD" w:rsidRPr="002A4297" w:rsidRDefault="004C6FAD" w:rsidP="00B956C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Должность</w:t>
            </w:r>
          </w:p>
          <w:p w:rsidR="004C6FAD" w:rsidRPr="002A4297" w:rsidRDefault="004C6FAD" w:rsidP="00B956C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C6FAD" w:rsidRPr="002A4297" w:rsidRDefault="004C6FAD" w:rsidP="00B956C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4C6FAD" w:rsidRPr="002A4297" w:rsidRDefault="004C6FAD" w:rsidP="00B956C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C6FAD" w:rsidRPr="002A4297" w:rsidRDefault="004C6FAD" w:rsidP="00B956C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4C6FAD" w:rsidRPr="002A4297" w:rsidRDefault="004C6FAD" w:rsidP="00B956C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B660DF" w:rsidRDefault="00B660DF" w:rsidP="00B660DF">
            <w:pPr>
              <w:tabs>
                <w:tab w:val="left" w:pos="3750"/>
              </w:tabs>
              <w:snapToGrid w:val="0"/>
              <w:ind w:left="-5"/>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руководитель регионального сервисного центра Саратовского отделения № 8622 ПАО Сбербанк </w:t>
            </w:r>
          </w:p>
          <w:p w:rsidR="00B660DF" w:rsidRDefault="00B660DF" w:rsidP="00B660DF">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B660DF" w:rsidRDefault="00B660DF" w:rsidP="00B660DF">
            <w:pPr>
              <w:tabs>
                <w:tab w:val="left" w:pos="2835"/>
              </w:tabs>
              <w:snapToGrid w:val="0"/>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 Сухов С.Ю.</w:t>
            </w:r>
          </w:p>
          <w:p w:rsidR="004C6FAD" w:rsidRPr="002A4297" w:rsidRDefault="00B660DF" w:rsidP="00B660D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м.п</w:t>
            </w:r>
            <w:r w:rsidR="004C6FAD" w:rsidRPr="002A4297">
              <w:rPr>
                <w:rFonts w:ascii="Times New Roman" w:eastAsia="Times New Roman" w:hAnsi="Times New Roman" w:cs="Times New Roman"/>
                <w:sz w:val="24"/>
                <w:szCs w:val="24"/>
                <w:lang w:eastAsia="ru-RU"/>
              </w:rPr>
              <w:t>.</w:t>
            </w:r>
          </w:p>
        </w:tc>
      </w:tr>
    </w:tbl>
    <w:p w:rsidR="004C6FAD" w:rsidRDefault="004C6FAD" w:rsidP="004C6FAD">
      <w:pPr>
        <w:rPr>
          <w:rFonts w:ascii="Times New Roman" w:eastAsia="Times New Roman" w:hAnsi="Times New Roman" w:cs="Times New Roman"/>
          <w:b/>
          <w:bCs/>
          <w:sz w:val="24"/>
          <w:szCs w:val="24"/>
        </w:rPr>
      </w:pPr>
    </w:p>
    <w:p w:rsidR="004C6FAD" w:rsidRDefault="004C6FAD" w:rsidP="004C6FAD">
      <w:pPr>
        <w:rPr>
          <w:rFonts w:ascii="Times New Roman" w:eastAsia="Times New Roman" w:hAnsi="Times New Roman" w:cs="Times New Roman"/>
          <w:b/>
          <w:bCs/>
          <w:sz w:val="24"/>
          <w:szCs w:val="24"/>
        </w:rPr>
      </w:pPr>
    </w:p>
    <w:sectPr w:rsidR="004C6FAD">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9D2" w:rsidRDefault="008119D2" w:rsidP="004C6FAD">
      <w:pPr>
        <w:spacing w:after="0" w:line="240" w:lineRule="auto"/>
      </w:pPr>
      <w:r>
        <w:separator/>
      </w:r>
    </w:p>
  </w:endnote>
  <w:endnote w:type="continuationSeparator" w:id="0">
    <w:p w:rsidR="008119D2" w:rsidRDefault="008119D2" w:rsidP="004C6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C2" w:rsidRDefault="00B956C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C2" w:rsidRDefault="00C44544">
    <w:pPr>
      <w:pStyle w:val="a7"/>
    </w:pPr>
    <w:r>
      <w:rPr>
        <w:noProof/>
        <w:lang w:eastAsia="ru-RU"/>
      </w:rPr>
      <w:drawing>
        <wp:inline distT="0" distB="0" distL="0" distR="0">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C2" w:rsidRDefault="00B956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9D2" w:rsidRDefault="008119D2" w:rsidP="004C6FAD">
      <w:pPr>
        <w:spacing w:after="0" w:line="240" w:lineRule="auto"/>
      </w:pPr>
      <w:r>
        <w:separator/>
      </w:r>
    </w:p>
  </w:footnote>
  <w:footnote w:type="continuationSeparator" w:id="0">
    <w:p w:rsidR="008119D2" w:rsidRDefault="008119D2" w:rsidP="004C6FAD">
      <w:pPr>
        <w:spacing w:after="0" w:line="240" w:lineRule="auto"/>
      </w:pPr>
      <w:r>
        <w:continuationSeparator/>
      </w:r>
    </w:p>
  </w:footnote>
  <w:footnote w:id="1">
    <w:p w:rsidR="00B956C2" w:rsidRPr="001B6F8F" w:rsidRDefault="00B956C2" w:rsidP="004C6FAD">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w:t>
      </w:r>
      <w:r>
        <w:rPr>
          <w:rFonts w:ascii="Times New Roman" w:hAnsi="Times New Roman"/>
        </w:rPr>
        <w:t>Продавец</w:t>
      </w:r>
      <w:r w:rsidRPr="001B6F8F">
        <w:rPr>
          <w:rFonts w:ascii="Times New Roman" w:hAnsi="Times New Roman"/>
        </w:rPr>
        <w:t>»» дополнить предложением: «в лице своего филиала ______________</w:t>
      </w:r>
      <w:r>
        <w:rPr>
          <w:rFonts w:ascii="Times New Roman" w:hAnsi="Times New Roman"/>
        </w:rPr>
        <w:t xml:space="preserve"> </w:t>
      </w:r>
      <w:r w:rsidRPr="001B6F8F">
        <w:rPr>
          <w:rFonts w:ascii="Times New Roman" w:hAnsi="Times New Roman"/>
        </w:rPr>
        <w:t>(указать наименование филиала, заключающего Договор)».</w:t>
      </w:r>
    </w:p>
  </w:footnote>
  <w:footnote w:id="2">
    <w:p w:rsidR="00B956C2" w:rsidRPr="001B6F8F" w:rsidRDefault="00B956C2" w:rsidP="004C6FAD">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w:t>
      </w:r>
      <w:r w:rsidRPr="00A83168">
        <w:rPr>
          <w:rFonts w:ascii="Times New Roman" w:hAnsi="Times New Roman"/>
        </w:rPr>
        <w:t>,</w:t>
      </w:r>
      <w:r w:rsidRPr="00F17B7F">
        <w:rPr>
          <w:rFonts w:ascii="Times New Roman" w:hAnsi="Times New Roman"/>
        </w:rPr>
        <w:t xml:space="preserve"> </w:t>
      </w:r>
      <w:r>
        <w:rPr>
          <w:rFonts w:ascii="Times New Roman" w:hAnsi="Times New Roman"/>
        </w:rPr>
        <w:t>паспортные данные</w:t>
      </w:r>
      <w:r w:rsidRPr="001B6F8F">
        <w:rPr>
          <w:rFonts w:ascii="Times New Roman" w:hAnsi="Times New Roman"/>
        </w:rPr>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B956C2" w:rsidRPr="00A878C6" w:rsidRDefault="00B956C2" w:rsidP="004C6FAD">
      <w:pPr>
        <w:pStyle w:val="ab"/>
        <w:jc w:val="both"/>
        <w:rPr>
          <w:rFonts w:ascii="Times New Roman" w:hAnsi="Times New Roman"/>
        </w:rPr>
      </w:pPr>
      <w:r w:rsidRPr="00C567FB">
        <w:rPr>
          <w:rStyle w:val="ad"/>
          <w:rFonts w:ascii="Times New Roman" w:hAnsi="Times New Roman"/>
        </w:rPr>
        <w:footnoteRef/>
      </w:r>
      <w:r w:rsidRPr="00C567FB">
        <w:rPr>
          <w:rFonts w:ascii="Times New Roman" w:hAnsi="Times New Roman"/>
        </w:rPr>
        <w:t xml:space="preserve"> </w:t>
      </w:r>
      <w:r>
        <w:rPr>
          <w:rFonts w:ascii="Times New Roman" w:hAnsi="Times New Roman"/>
        </w:rPr>
        <w:t>Здесь и далее в</w:t>
      </w:r>
      <w:r w:rsidRPr="00C567FB">
        <w:rPr>
          <w:rFonts w:ascii="Times New Roman" w:hAnsi="Times New Roman"/>
        </w:rPr>
        <w:t xml:space="preserve"> случае продажи имущества, неподлежащего обложению </w:t>
      </w:r>
      <w:r w:rsidRPr="00A878C6">
        <w:rPr>
          <w:rFonts w:ascii="Times New Roman" w:hAnsi="Times New Roman"/>
        </w:rPr>
        <w:t>НДС, слова «</w:t>
      </w:r>
      <w:r w:rsidRPr="00A6567F">
        <w:rPr>
          <w:rFonts w:ascii="Times New Roman" w:hAnsi="Times New Roman"/>
          <w:lang w:eastAsia="ru-RU"/>
        </w:rPr>
        <w:t xml:space="preserve">включая НДС </w:t>
      </w:r>
      <w:r>
        <w:rPr>
          <w:rFonts w:ascii="Times New Roman" w:hAnsi="Times New Roman"/>
          <w:lang w:eastAsia="ru-RU"/>
        </w:rPr>
        <w:t>(</w:t>
      </w:r>
      <w:r w:rsidRPr="00A6567F">
        <w:rPr>
          <w:rFonts w:ascii="Times New Roman" w:hAnsi="Times New Roman"/>
          <w:lang w:eastAsia="ru-RU"/>
        </w:rPr>
        <w:t>20 %</w:t>
      </w:r>
      <w:r>
        <w:rPr>
          <w:rFonts w:ascii="Times New Roman" w:hAnsi="Times New Roman"/>
          <w:lang w:eastAsia="ru-RU"/>
        </w:rPr>
        <w:t>)</w:t>
      </w:r>
      <w:r w:rsidRPr="00A6567F">
        <w:rPr>
          <w:rFonts w:ascii="Times New Roman" w:hAnsi="Times New Roman"/>
          <w:lang w:eastAsia="ru-RU"/>
        </w:rPr>
        <w:t>,</w:t>
      </w:r>
      <w:r w:rsidRPr="00A878C6">
        <w:rPr>
          <w:rFonts w:ascii="Times New Roman" w:hAnsi="Times New Roman"/>
          <w:lang w:eastAsia="ru-RU"/>
        </w:rPr>
        <w:t>» исключить.</w:t>
      </w:r>
    </w:p>
  </w:footnote>
  <w:footnote w:id="4">
    <w:p w:rsidR="00B956C2" w:rsidRPr="00A6567F" w:rsidRDefault="00B956C2" w:rsidP="004C6FAD">
      <w:pPr>
        <w:pStyle w:val="ab"/>
        <w:jc w:val="both"/>
        <w:rPr>
          <w:rFonts w:ascii="Times New Roman" w:hAnsi="Times New Roman"/>
        </w:rPr>
      </w:pPr>
      <w:r w:rsidRPr="00A6567F">
        <w:rPr>
          <w:rStyle w:val="ad"/>
          <w:rFonts w:ascii="Times New Roman" w:hAnsi="Times New Roman"/>
        </w:rPr>
        <w:footnoteRef/>
      </w:r>
      <w:r w:rsidRPr="00A6567F">
        <w:rPr>
          <w:rFonts w:ascii="Times New Roman" w:hAnsi="Times New Roman"/>
        </w:rPr>
        <w:t xml:space="preserve"> Слова «</w:t>
      </w:r>
      <w:r w:rsidRPr="00A6567F">
        <w:rPr>
          <w:rFonts w:ascii="Times New Roman" w:hAnsi="Times New Roman"/>
          <w:lang w:eastAsia="ru-RU"/>
        </w:rPr>
        <w:t>(оставшейся части</w:t>
      </w:r>
      <w:r w:rsidRPr="00DC5B1B">
        <w:t xml:space="preserve"> </w:t>
      </w:r>
      <w:r w:rsidRPr="00DC5B1B">
        <w:rPr>
          <w:rFonts w:ascii="Times New Roman" w:hAnsi="Times New Roman"/>
          <w:lang w:eastAsia="ru-RU"/>
        </w:rPr>
        <w:t>в размере ________ (____________)</w:t>
      </w:r>
      <w:r>
        <w:rPr>
          <w:rFonts w:ascii="Times New Roman" w:hAnsi="Times New Roman"/>
          <w:lang w:eastAsia="ru-RU"/>
        </w:rPr>
        <w:t xml:space="preserve"> </w:t>
      </w:r>
      <w:r w:rsidRPr="00DC5B1B">
        <w:rPr>
          <w:rFonts w:ascii="Times New Roman" w:hAnsi="Times New Roman"/>
          <w:lang w:eastAsia="ru-RU"/>
        </w:rPr>
        <w:t xml:space="preserve">________, </w:t>
      </w:r>
      <w:r w:rsidRPr="007D348E">
        <w:rPr>
          <w:rFonts w:ascii="Times New Roman" w:hAnsi="Times New Roman"/>
          <w:lang w:eastAsia="ru-RU"/>
        </w:rPr>
        <w:t xml:space="preserve">включая </w:t>
      </w:r>
      <w:r w:rsidRPr="00DC5B1B">
        <w:rPr>
          <w:rFonts w:ascii="Times New Roman" w:hAnsi="Times New Roman"/>
          <w:lang w:eastAsia="ru-RU"/>
        </w:rPr>
        <w:t xml:space="preserve">НДС </w:t>
      </w:r>
      <w:r>
        <w:rPr>
          <w:rFonts w:ascii="Times New Roman" w:hAnsi="Times New Roman"/>
          <w:lang w:eastAsia="ru-RU"/>
        </w:rPr>
        <w:t xml:space="preserve">(20 </w:t>
      </w:r>
      <w:r w:rsidRPr="00DC5B1B">
        <w:rPr>
          <w:rFonts w:ascii="Times New Roman" w:hAnsi="Times New Roman"/>
          <w:lang w:eastAsia="ru-RU"/>
        </w:rPr>
        <w:t>%</w:t>
      </w:r>
      <w:r>
        <w:rPr>
          <w:rFonts w:ascii="Times New Roman" w:hAnsi="Times New Roman"/>
          <w:lang w:eastAsia="ru-RU"/>
        </w:rPr>
        <w:t>)</w:t>
      </w:r>
      <w:r w:rsidRPr="00A6567F">
        <w:rPr>
          <w:rFonts w:ascii="Times New Roman" w:hAnsi="Times New Roman"/>
          <w:lang w:eastAsia="ru-RU"/>
        </w:rPr>
        <w:t xml:space="preserve">)» </w:t>
      </w:r>
      <w:r w:rsidRPr="001B6F8F">
        <w:rPr>
          <w:rFonts w:ascii="Times New Roman" w:hAnsi="Times New Roman"/>
        </w:rPr>
        <w:t>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1B6F8F">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5">
    <w:p w:rsidR="00B956C2" w:rsidRPr="00F17B7F" w:rsidRDefault="00B956C2" w:rsidP="004C6FAD">
      <w:pPr>
        <w:pStyle w:val="ab"/>
        <w:jc w:val="both"/>
        <w:rPr>
          <w:rFonts w:ascii="Times New Roman" w:hAnsi="Times New Roman"/>
        </w:rPr>
      </w:pPr>
      <w:r w:rsidRPr="00F17B7F">
        <w:rPr>
          <w:rStyle w:val="ad"/>
          <w:rFonts w:ascii="Times New Roman" w:hAnsi="Times New Roman"/>
        </w:rPr>
        <w:footnoteRef/>
      </w:r>
      <w:r w:rsidRPr="00F17B7F">
        <w:rPr>
          <w:rFonts w:ascii="Times New Roman" w:hAnsi="Times New Roman"/>
        </w:rPr>
        <w:t xml:space="preserve"> В случае</w:t>
      </w:r>
      <w:r>
        <w:rPr>
          <w:rFonts w:ascii="Times New Roman" w:hAnsi="Times New Roman"/>
        </w:rPr>
        <w:t>,</w:t>
      </w:r>
      <w:r w:rsidRPr="00F17B7F">
        <w:rPr>
          <w:rFonts w:ascii="Times New Roman" w:hAnsi="Times New Roman"/>
        </w:rPr>
        <w:t xml:space="preserve"> если использование электронного документооборота не предусмотрено, то фразу: «а также с использованием электронного документооборота» - исключить.</w:t>
      </w:r>
    </w:p>
  </w:footnote>
  <w:footnote w:id="6">
    <w:p w:rsidR="00B956C2" w:rsidRPr="001B6F8F" w:rsidRDefault="00B956C2" w:rsidP="004C6FAD">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7">
    <w:p w:rsidR="00B956C2" w:rsidRPr="001B6F8F" w:rsidRDefault="00B956C2" w:rsidP="004C6FAD">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Пункт указывается при необходимости.</w:t>
      </w:r>
    </w:p>
  </w:footnote>
  <w:footnote w:id="8">
    <w:p w:rsidR="00B956C2" w:rsidRPr="001B6F8F" w:rsidRDefault="00B956C2" w:rsidP="004C6FAD">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rsidR="008C35AE" w:rsidRDefault="008C35AE" w:rsidP="008C35AE">
      <w:pPr>
        <w:pStyle w:val="ab"/>
        <w:jc w:val="both"/>
        <w:rPr>
          <w:rFonts w:ascii="Times New Roman" w:hAnsi="Times New Roman"/>
        </w:rPr>
      </w:pPr>
      <w:r>
        <w:rPr>
          <w:rStyle w:val="ad"/>
        </w:rPr>
        <w:footnoteRef/>
      </w:r>
      <w:r>
        <w:rPr>
          <w:rFonts w:ascii="Times New Roman" w:hAnsi="Times New Roman"/>
        </w:rPr>
        <w:t xml:space="preserve"> Приводится описание недвижимости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
    <w:p w:rsidR="008C35AE" w:rsidRDefault="008C35AE" w:rsidP="008C35AE">
      <w:pPr>
        <w:pStyle w:val="ab"/>
        <w:jc w:val="both"/>
        <w:rPr>
          <w:rFonts w:ascii="Times New Roman" w:hAnsi="Times New Roman"/>
        </w:rPr>
      </w:pPr>
      <w:r>
        <w:rPr>
          <w:rStyle w:val="ad"/>
        </w:rPr>
        <w:footnoteRef/>
      </w:r>
      <w:r>
        <w:rPr>
          <w:rFonts w:ascii="Times New Roman" w:hAnsi="Times New Roman"/>
        </w:rPr>
        <w:t xml:space="preserve"> Указывается в соответствии с Единым государственным реестром недвижимости.</w:t>
      </w:r>
    </w:p>
  </w:footnote>
  <w:footnote w:id="11">
    <w:p w:rsidR="008C35AE" w:rsidRDefault="008C35AE" w:rsidP="008C35AE">
      <w:pPr>
        <w:pStyle w:val="ab"/>
        <w:jc w:val="both"/>
        <w:rPr>
          <w:rFonts w:ascii="Times New Roman" w:hAnsi="Times New Roman"/>
        </w:rPr>
      </w:pPr>
      <w:r>
        <w:rPr>
          <w:rStyle w:val="ad"/>
        </w:rPr>
        <w:footnoteRef/>
      </w:r>
      <w:r>
        <w:rPr>
          <w:rFonts w:ascii="Times New Roman" w:hAnsi="Times New Roman"/>
        </w:rPr>
        <w:t xml:space="preserve"> Указывается в соответствии с Единым государственным реестром недвижимости.</w:t>
      </w:r>
    </w:p>
  </w:footnote>
  <w:footnote w:id="12">
    <w:p w:rsidR="008C35AE" w:rsidRDefault="008C35AE" w:rsidP="008C35AE">
      <w:pPr>
        <w:pStyle w:val="ab"/>
        <w:jc w:val="both"/>
        <w:rPr>
          <w:rFonts w:ascii="Times New Roman" w:hAnsi="Times New Roman"/>
        </w:rPr>
      </w:pPr>
      <w:r>
        <w:rPr>
          <w:rStyle w:val="ad"/>
        </w:rPr>
        <w:footnoteRef/>
      </w:r>
      <w:r>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3">
    <w:p w:rsidR="008C35AE" w:rsidRDefault="008C35AE" w:rsidP="008C35AE">
      <w:pPr>
        <w:pStyle w:val="ab"/>
        <w:jc w:val="both"/>
        <w:rPr>
          <w:rFonts w:ascii="Times New Roman" w:hAnsi="Times New Roman"/>
        </w:rPr>
      </w:pPr>
      <w:r>
        <w:rPr>
          <w:rStyle w:val="ad"/>
        </w:rPr>
        <w:footnoteRef/>
      </w:r>
      <w:r>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4">
    <w:p w:rsidR="008C35AE" w:rsidRDefault="008C35AE" w:rsidP="008C35AE">
      <w:pPr>
        <w:pStyle w:val="ab"/>
        <w:jc w:val="both"/>
        <w:rPr>
          <w:rFonts w:ascii="Times New Roman" w:hAnsi="Times New Roman"/>
        </w:rPr>
      </w:pPr>
      <w:r>
        <w:rPr>
          <w:rStyle w:val="ad"/>
        </w:rPr>
        <w:footnoteRef/>
      </w:r>
      <w:r>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5">
    <w:p w:rsidR="008C35AE" w:rsidRDefault="008C35AE" w:rsidP="008C35AE">
      <w:pPr>
        <w:pStyle w:val="ab"/>
        <w:jc w:val="both"/>
        <w:rPr>
          <w:rFonts w:ascii="Times New Roman" w:hAnsi="Times New Roman"/>
        </w:rPr>
      </w:pPr>
      <w:r>
        <w:rPr>
          <w:rStyle w:val="ad"/>
        </w:rPr>
        <w:footnoteRef/>
      </w:r>
      <w:r>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6">
    <w:p w:rsidR="008C35AE" w:rsidRDefault="008C35AE" w:rsidP="008C35AE">
      <w:pPr>
        <w:pStyle w:val="ab"/>
        <w:jc w:val="both"/>
        <w:rPr>
          <w:rFonts w:ascii="Times New Roman" w:hAnsi="Times New Roman"/>
        </w:rPr>
      </w:pPr>
      <w:r>
        <w:rPr>
          <w:rStyle w:val="ad"/>
        </w:rPr>
        <w:footnoteRef/>
      </w:r>
      <w:r>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7">
    <w:p w:rsidR="008C35AE" w:rsidRDefault="008C35AE" w:rsidP="008C35AE">
      <w:pPr>
        <w:pStyle w:val="ab"/>
        <w:jc w:val="both"/>
        <w:rPr>
          <w:rFonts w:ascii="Times New Roman" w:hAnsi="Times New Roman"/>
        </w:rPr>
      </w:pPr>
      <w:r>
        <w:rPr>
          <w:rStyle w:val="ad"/>
        </w:rPr>
        <w:footnoteRef/>
      </w:r>
      <w:r>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8">
    <w:p w:rsidR="008C35AE" w:rsidRDefault="008C35AE" w:rsidP="008C35AE">
      <w:pPr>
        <w:pStyle w:val="ab"/>
        <w:jc w:val="both"/>
        <w:rPr>
          <w:rFonts w:ascii="Times New Roman" w:hAnsi="Times New Roman"/>
        </w:rPr>
      </w:pPr>
      <w:r>
        <w:rPr>
          <w:rStyle w:val="ad"/>
        </w:rPr>
        <w:footnoteRef/>
      </w:r>
      <w:r>
        <w:rPr>
          <w:rFonts w:ascii="Times New Roman" w:hAnsi="Times New Roman"/>
        </w:rPr>
        <w:t xml:space="preserve"> В случае, если продаются несколько объектов недвижимого имущества, то перечисляются «</w:t>
      </w:r>
      <w:r>
        <w:rPr>
          <w:rFonts w:ascii="Times New Roman" w:hAnsi="Times New Roman"/>
          <w:b/>
        </w:rPr>
        <w:t>Объект 1</w:t>
      </w:r>
      <w:r>
        <w:rPr>
          <w:rFonts w:ascii="Times New Roman" w:hAnsi="Times New Roman"/>
        </w:rPr>
        <w:t>», «</w:t>
      </w:r>
      <w:r>
        <w:rPr>
          <w:rFonts w:ascii="Times New Roman" w:hAnsi="Times New Roman"/>
          <w:b/>
        </w:rPr>
        <w:t>Объект 2</w:t>
      </w:r>
      <w:r>
        <w:rPr>
          <w:rFonts w:ascii="Times New Roman" w:hAnsi="Times New Roman"/>
        </w:rPr>
        <w:t>» и т.д., и (или) «</w:t>
      </w:r>
      <w:r>
        <w:rPr>
          <w:rFonts w:ascii="Times New Roman" w:hAnsi="Times New Roman"/>
          <w:b/>
        </w:rPr>
        <w:t>Земельный участок 1</w:t>
      </w:r>
      <w:r>
        <w:rPr>
          <w:rFonts w:ascii="Times New Roman" w:hAnsi="Times New Roman"/>
        </w:rPr>
        <w:t>», «</w:t>
      </w:r>
      <w:r>
        <w:rPr>
          <w:rFonts w:ascii="Times New Roman" w:hAnsi="Times New Roman"/>
          <w:b/>
        </w:rPr>
        <w:t>Земельный участок 2</w:t>
      </w:r>
      <w:r>
        <w:rPr>
          <w:rFonts w:ascii="Times New Roman" w:hAnsi="Times New Roman"/>
        </w:rPr>
        <w:t>» и т.д. соответственно. После данного перечисления указывается: «совместно именуемые далее «</w:t>
      </w:r>
      <w:r>
        <w:rPr>
          <w:rFonts w:ascii="Times New Roman" w:hAnsi="Times New Roman"/>
          <w:b/>
        </w:rPr>
        <w:t>Объекты</w:t>
      </w:r>
      <w:r>
        <w:rPr>
          <w:rFonts w:ascii="Times New Roman" w:hAnsi="Times New Roman"/>
        </w:rPr>
        <w:t>» и (или) «</w:t>
      </w:r>
      <w:r>
        <w:rPr>
          <w:rFonts w:ascii="Times New Roman" w:hAnsi="Times New Roman"/>
          <w:b/>
        </w:rPr>
        <w:t>Земельные участки</w:t>
      </w:r>
      <w:r>
        <w:rPr>
          <w:rFonts w:ascii="Times New Roman" w:hAnsi="Times New Roman"/>
        </w:rPr>
        <w:t>»».</w:t>
      </w:r>
    </w:p>
  </w:footnote>
  <w:footnote w:id="19">
    <w:p w:rsidR="008C35AE" w:rsidRDefault="008C35AE" w:rsidP="008C35AE">
      <w:pPr>
        <w:pStyle w:val="ab"/>
        <w:jc w:val="both"/>
        <w:rPr>
          <w:rFonts w:ascii="Times New Roman" w:hAnsi="Times New Roman"/>
        </w:rPr>
      </w:pPr>
      <w:r>
        <w:rPr>
          <w:rStyle w:val="ad"/>
        </w:rPr>
        <w:footnoteRef/>
      </w:r>
      <w:r>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20">
    <w:p w:rsidR="008C35AE" w:rsidRDefault="008C35AE" w:rsidP="008C35AE">
      <w:pPr>
        <w:pStyle w:val="ab"/>
        <w:jc w:val="both"/>
        <w:rPr>
          <w:rFonts w:ascii="Times New Roman" w:hAnsi="Times New Roman"/>
        </w:rPr>
      </w:pPr>
      <w:r>
        <w:rPr>
          <w:rStyle w:val="ad"/>
        </w:rPr>
        <w:footnoteRef/>
      </w:r>
      <w:r>
        <w:rPr>
          <w:rFonts w:ascii="Times New Roman" w:hAnsi="Times New Roman"/>
        </w:rPr>
        <w:t xml:space="preserve"> Указывается каждый индивидуальный прибор учета отдельно.</w:t>
      </w:r>
    </w:p>
  </w:footnote>
  <w:footnote w:id="21">
    <w:p w:rsidR="008C35AE" w:rsidRDefault="008C35AE" w:rsidP="008C35AE">
      <w:pPr>
        <w:pStyle w:val="ab"/>
        <w:jc w:val="both"/>
        <w:rPr>
          <w:rFonts w:ascii="Times New Roman" w:hAnsi="Times New Roman"/>
        </w:rPr>
      </w:pPr>
      <w:r>
        <w:rPr>
          <w:rStyle w:val="ad"/>
        </w:rPr>
        <w:footnoteRef/>
      </w:r>
      <w:r>
        <w:rPr>
          <w:rFonts w:ascii="Times New Roman" w:hAnsi="Times New Roman"/>
        </w:rPr>
        <w:t xml:space="preserve"> Если у двери Объекта несколько замков, то указывается по каждому замку.</w:t>
      </w:r>
    </w:p>
  </w:footnote>
  <w:footnote w:id="22">
    <w:p w:rsidR="008C35AE" w:rsidRDefault="008C35AE" w:rsidP="008C35AE">
      <w:pPr>
        <w:pStyle w:val="ab"/>
        <w:jc w:val="both"/>
        <w:rPr>
          <w:rFonts w:ascii="Times New Roman" w:hAnsi="Times New Roman"/>
        </w:rPr>
      </w:pPr>
      <w:r>
        <w:rPr>
          <w:rStyle w:val="ad"/>
        </w:rPr>
        <w:footnoteRef/>
      </w:r>
      <w:r>
        <w:rPr>
          <w:rFonts w:ascii="Times New Roman" w:hAnsi="Times New Roman"/>
        </w:rPr>
        <w:t xml:space="preserve"> Если у Объекта несколько дверей, то указывается по каждой двери.</w:t>
      </w:r>
    </w:p>
  </w:footnote>
  <w:footnote w:id="23">
    <w:p w:rsidR="008C35AE" w:rsidRDefault="008C35AE" w:rsidP="008C35AE">
      <w:pPr>
        <w:pStyle w:val="ab"/>
        <w:jc w:val="both"/>
        <w:rPr>
          <w:rFonts w:ascii="Times New Roman" w:hAnsi="Times New Roman"/>
        </w:rPr>
      </w:pPr>
      <w:r>
        <w:rPr>
          <w:rStyle w:val="ad"/>
        </w:rPr>
        <w:footnoteRef/>
      </w:r>
      <w:r>
        <w:rPr>
          <w:rFonts w:ascii="Times New Roman" w:hAnsi="Times New Roman"/>
        </w:rPr>
        <w:t xml:space="preserve"> Пункт указывается при необходимости.</w:t>
      </w:r>
    </w:p>
  </w:footnote>
  <w:footnote w:id="24">
    <w:p w:rsidR="00B956C2" w:rsidRPr="001B6F8F" w:rsidRDefault="00B956C2" w:rsidP="004C6FAD">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Пункт указывается при необходимости.</w:t>
      </w:r>
    </w:p>
  </w:footnote>
  <w:footnote w:id="25">
    <w:p w:rsidR="00B956C2" w:rsidRPr="00887520" w:rsidRDefault="00B956C2" w:rsidP="004C6FAD">
      <w:pPr>
        <w:pStyle w:val="ab"/>
        <w:rPr>
          <w:rFonts w:ascii="Times New Roman" w:hAnsi="Times New Roman"/>
        </w:rPr>
      </w:pPr>
      <w:r w:rsidRPr="00887520">
        <w:rPr>
          <w:rStyle w:val="ad"/>
          <w:rFonts w:ascii="Times New Roman" w:hAnsi="Times New Roman"/>
        </w:rPr>
        <w:footnoteRef/>
      </w:r>
      <w:r w:rsidRPr="00887520">
        <w:rPr>
          <w:rFonts w:ascii="Times New Roman" w:hAnsi="Times New Roman"/>
        </w:rPr>
        <w:t xml:space="preserve"> Если применимо.</w:t>
      </w:r>
    </w:p>
  </w:footnote>
  <w:footnote w:id="26">
    <w:p w:rsidR="00B956C2" w:rsidRDefault="00B956C2" w:rsidP="004C6FAD">
      <w:pPr>
        <w:pStyle w:val="ab"/>
      </w:pPr>
      <w:r>
        <w:rPr>
          <w:rStyle w:val="ad"/>
        </w:rPr>
        <w:footnoteRef/>
      </w:r>
      <w:r>
        <w:t xml:space="preserve"> </w:t>
      </w:r>
      <w:r w:rsidRPr="00887520">
        <w:rPr>
          <w:rFonts w:ascii="Times New Roman" w:hAnsi="Times New Roman"/>
        </w:rPr>
        <w:t>Если применимо.</w:t>
      </w:r>
    </w:p>
  </w:footnote>
  <w:footnote w:id="27">
    <w:p w:rsidR="00B956C2" w:rsidRPr="00887520" w:rsidRDefault="00B956C2" w:rsidP="004C6FAD">
      <w:pPr>
        <w:pStyle w:val="HTML"/>
        <w:jc w:val="both"/>
        <w:rPr>
          <w:rFonts w:ascii="Times New Roman" w:eastAsia="Calibri" w:hAnsi="Times New Roman" w:cs="Times New Roman"/>
        </w:rPr>
      </w:pPr>
      <w:r w:rsidRPr="00887520">
        <w:rPr>
          <w:rStyle w:val="ad"/>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28">
    <w:p w:rsidR="00B956C2" w:rsidRDefault="00B956C2" w:rsidP="004C6FAD">
      <w:pPr>
        <w:pStyle w:val="ab"/>
      </w:pPr>
      <w:r>
        <w:rPr>
          <w:rStyle w:val="ad"/>
        </w:rPr>
        <w:footnoteRef/>
      </w:r>
      <w:r>
        <w:t xml:space="preserve"> </w:t>
      </w:r>
      <w:r w:rsidRPr="00887520">
        <w:rPr>
          <w:rFonts w:ascii="Times New Roman" w:hAnsi="Times New Roman"/>
        </w:rPr>
        <w:t>Если применимо.</w:t>
      </w:r>
    </w:p>
  </w:footnote>
  <w:footnote w:id="29">
    <w:p w:rsidR="00B956C2" w:rsidRPr="00887520" w:rsidRDefault="00B956C2" w:rsidP="004C6FAD">
      <w:pPr>
        <w:pStyle w:val="ab"/>
        <w:jc w:val="both"/>
        <w:rPr>
          <w:rFonts w:ascii="Times New Roman" w:hAnsi="Times New Roman"/>
        </w:rPr>
      </w:pPr>
      <w:r w:rsidRPr="00887520">
        <w:rPr>
          <w:rStyle w:val="ad"/>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30">
    <w:p w:rsidR="00B956C2" w:rsidRPr="00887520" w:rsidRDefault="00B956C2" w:rsidP="004C6FAD">
      <w:pPr>
        <w:pStyle w:val="ab"/>
        <w:rPr>
          <w:rFonts w:ascii="Times New Roman" w:hAnsi="Times New Roman"/>
        </w:rPr>
      </w:pPr>
      <w:r w:rsidRPr="00887520">
        <w:rPr>
          <w:rStyle w:val="ad"/>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31">
    <w:p w:rsidR="00B956C2" w:rsidRPr="00732A86" w:rsidRDefault="00B956C2" w:rsidP="004C6FAD">
      <w:pPr>
        <w:pStyle w:val="ab"/>
        <w:jc w:val="both"/>
        <w:rPr>
          <w:rFonts w:ascii="Times New Roman" w:hAnsi="Times New Roman"/>
        </w:rPr>
      </w:pPr>
      <w:r w:rsidRPr="00732A86">
        <w:rPr>
          <w:rStyle w:val="ad"/>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32">
    <w:p w:rsidR="00B956C2" w:rsidRPr="00732A86" w:rsidRDefault="00B956C2" w:rsidP="004C6FAD">
      <w:pPr>
        <w:pStyle w:val="ab"/>
        <w:jc w:val="both"/>
        <w:rPr>
          <w:rFonts w:ascii="Times New Roman" w:hAnsi="Times New Roman"/>
        </w:rPr>
      </w:pPr>
      <w:r w:rsidRPr="00732A86">
        <w:rPr>
          <w:rStyle w:val="ad"/>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33">
    <w:p w:rsidR="00B956C2" w:rsidRPr="001B6F8F" w:rsidRDefault="00B956C2" w:rsidP="004C6FAD">
      <w:pPr>
        <w:pStyle w:val="ab"/>
        <w:jc w:val="both"/>
      </w:pPr>
      <w:r w:rsidRPr="001B6F8F">
        <w:rPr>
          <w:rStyle w:val="ad"/>
        </w:rPr>
        <w:footnoteRef/>
      </w:r>
      <w:r w:rsidRPr="001B6F8F">
        <w:t xml:space="preserve"> </w:t>
      </w:r>
      <w:r w:rsidRPr="00AC6E61">
        <w:rPr>
          <w:rFonts w:ascii="Times New Roman" w:hAnsi="Times New Roman"/>
        </w:rPr>
        <w:t>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C2" w:rsidRDefault="00B956C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C2" w:rsidRDefault="00B956C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C2" w:rsidRDefault="00B956C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3A86144"/>
    <w:multiLevelType w:val="multilevel"/>
    <w:tmpl w:val="893E8B86"/>
    <w:lvl w:ilvl="0">
      <w:start w:val="1"/>
      <w:numFmt w:val="decimal"/>
      <w:lvlText w:val="%1."/>
      <w:lvlJc w:val="left"/>
      <w:pPr>
        <w:ind w:left="720" w:hanging="720"/>
      </w:pPr>
    </w:lvl>
    <w:lvl w:ilvl="1">
      <w:start w:val="5"/>
      <w:numFmt w:val="decimal"/>
      <w:lvlText w:val="%1.%2."/>
      <w:lvlJc w:val="left"/>
      <w:pPr>
        <w:ind w:left="956" w:hanging="720"/>
      </w:pPr>
    </w:lvl>
    <w:lvl w:ilvl="2">
      <w:start w:val="5"/>
      <w:numFmt w:val="decimal"/>
      <w:lvlText w:val="%1.%2.%3."/>
      <w:lvlJc w:val="left"/>
      <w:pPr>
        <w:ind w:left="1192" w:hanging="720"/>
      </w:pPr>
    </w:lvl>
    <w:lvl w:ilvl="3">
      <w:start w:val="1"/>
      <w:numFmt w:val="decimal"/>
      <w:lvlText w:val="%1.%2.%3.%4."/>
      <w:lvlJc w:val="left"/>
      <w:pPr>
        <w:ind w:left="1428" w:hanging="720"/>
      </w:pPr>
    </w:lvl>
    <w:lvl w:ilvl="4">
      <w:start w:val="1"/>
      <w:numFmt w:val="decimal"/>
      <w:lvlText w:val="%1.%2.%3.%4.%5."/>
      <w:lvlJc w:val="left"/>
      <w:pPr>
        <w:ind w:left="2024" w:hanging="1080"/>
      </w:pPr>
    </w:lvl>
    <w:lvl w:ilvl="5">
      <w:start w:val="1"/>
      <w:numFmt w:val="decimal"/>
      <w:lvlText w:val="%1.%2.%3.%4.%5.%6."/>
      <w:lvlJc w:val="left"/>
      <w:pPr>
        <w:ind w:left="2260" w:hanging="1080"/>
      </w:pPr>
    </w:lvl>
    <w:lvl w:ilvl="6">
      <w:start w:val="1"/>
      <w:numFmt w:val="decimal"/>
      <w:lvlText w:val="%1.%2.%3.%4.%5.%6.%7."/>
      <w:lvlJc w:val="left"/>
      <w:pPr>
        <w:ind w:left="2856" w:hanging="1440"/>
      </w:pPr>
    </w:lvl>
    <w:lvl w:ilvl="7">
      <w:start w:val="1"/>
      <w:numFmt w:val="decimal"/>
      <w:lvlText w:val="%1.%2.%3.%4.%5.%6.%7.%8."/>
      <w:lvlJc w:val="left"/>
      <w:pPr>
        <w:ind w:left="3092" w:hanging="1440"/>
      </w:pPr>
    </w:lvl>
    <w:lvl w:ilvl="8">
      <w:start w:val="1"/>
      <w:numFmt w:val="decimal"/>
      <w:lvlText w:val="%1.%2.%3.%4.%5.%6.%7.%8.%9."/>
      <w:lvlJc w:val="left"/>
      <w:pPr>
        <w:ind w:left="3688" w:hanging="1800"/>
      </w:pPr>
    </w:lvl>
  </w:abstractNum>
  <w:abstractNum w:abstractNumId="11"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2"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3"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4"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9"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1"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2"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3"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4"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5"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7"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2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5"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19"/>
  </w:num>
  <w:num w:numId="2">
    <w:abstractNumId w:val="34"/>
  </w:num>
  <w:num w:numId="3">
    <w:abstractNumId w:val="23"/>
  </w:num>
  <w:num w:numId="4">
    <w:abstractNumId w:val="29"/>
  </w:num>
  <w:num w:numId="5">
    <w:abstractNumId w:val="17"/>
  </w:num>
  <w:num w:numId="6">
    <w:abstractNumId w:val="3"/>
  </w:num>
  <w:num w:numId="7">
    <w:abstractNumId w:val="31"/>
  </w:num>
  <w:num w:numId="8">
    <w:abstractNumId w:val="25"/>
  </w:num>
  <w:num w:numId="9">
    <w:abstractNumId w:val="1"/>
  </w:num>
  <w:num w:numId="10">
    <w:abstractNumId w:val="18"/>
  </w:num>
  <w:num w:numId="11">
    <w:abstractNumId w:val="35"/>
  </w:num>
  <w:num w:numId="12">
    <w:abstractNumId w:val="28"/>
  </w:num>
  <w:num w:numId="13">
    <w:abstractNumId w:val="0"/>
  </w:num>
  <w:num w:numId="14">
    <w:abstractNumId w:val="2"/>
  </w:num>
  <w:num w:numId="15">
    <w:abstractNumId w:val="9"/>
  </w:num>
  <w:num w:numId="16">
    <w:abstractNumId w:val="24"/>
  </w:num>
  <w:num w:numId="17">
    <w:abstractNumId w:val="4"/>
  </w:num>
  <w:num w:numId="18">
    <w:abstractNumId w:val="11"/>
  </w:num>
  <w:num w:numId="19">
    <w:abstractNumId w:val="7"/>
  </w:num>
  <w:num w:numId="20">
    <w:abstractNumId w:val="27"/>
  </w:num>
  <w:num w:numId="21">
    <w:abstractNumId w:val="33"/>
  </w:num>
  <w:num w:numId="22">
    <w:abstractNumId w:val="12"/>
  </w:num>
  <w:num w:numId="23">
    <w:abstractNumId w:val="8"/>
  </w:num>
  <w:num w:numId="24">
    <w:abstractNumId w:val="14"/>
  </w:num>
  <w:num w:numId="25">
    <w:abstractNumId w:val="22"/>
  </w:num>
  <w:num w:numId="26">
    <w:abstractNumId w:val="5"/>
  </w:num>
  <w:num w:numId="27">
    <w:abstractNumId w:val="32"/>
  </w:num>
  <w:num w:numId="28">
    <w:abstractNumId w:val="16"/>
  </w:num>
  <w:num w:numId="29">
    <w:abstractNumId w:val="20"/>
  </w:num>
  <w:num w:numId="30">
    <w:abstractNumId w:val="6"/>
  </w:num>
  <w:num w:numId="31">
    <w:abstractNumId w:val="30"/>
  </w:num>
  <w:num w:numId="32">
    <w:abstractNumId w:val="21"/>
  </w:num>
  <w:num w:numId="33">
    <w:abstractNumId w:val="13"/>
  </w:num>
  <w:num w:numId="34">
    <w:abstractNumId w:val="15"/>
  </w:num>
  <w:num w:numId="35">
    <w:abstractNumId w:val="26"/>
  </w:num>
  <w:num w:numId="36">
    <w:abstractNumId w:val="10"/>
    <w:lvlOverride w:ilvl="0">
      <w:startOverride w:val="1"/>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FAD"/>
    <w:rsid w:val="000D4FD8"/>
    <w:rsid w:val="00122008"/>
    <w:rsid w:val="00147569"/>
    <w:rsid w:val="001B0B7F"/>
    <w:rsid w:val="00227042"/>
    <w:rsid w:val="00385DA0"/>
    <w:rsid w:val="00386661"/>
    <w:rsid w:val="003F3295"/>
    <w:rsid w:val="00410DE3"/>
    <w:rsid w:val="004622E4"/>
    <w:rsid w:val="004C6FAD"/>
    <w:rsid w:val="0062708A"/>
    <w:rsid w:val="00712E85"/>
    <w:rsid w:val="007341BA"/>
    <w:rsid w:val="00734F79"/>
    <w:rsid w:val="008119D2"/>
    <w:rsid w:val="00826139"/>
    <w:rsid w:val="00861218"/>
    <w:rsid w:val="008C35AE"/>
    <w:rsid w:val="00930A8B"/>
    <w:rsid w:val="00991429"/>
    <w:rsid w:val="00A2495B"/>
    <w:rsid w:val="00A9087B"/>
    <w:rsid w:val="00B52F37"/>
    <w:rsid w:val="00B660DF"/>
    <w:rsid w:val="00B956C2"/>
    <w:rsid w:val="00BB349D"/>
    <w:rsid w:val="00BD3598"/>
    <w:rsid w:val="00C44544"/>
    <w:rsid w:val="00C631C3"/>
    <w:rsid w:val="00D30855"/>
    <w:rsid w:val="00D95CFA"/>
    <w:rsid w:val="00E904FC"/>
    <w:rsid w:val="00FB7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AC7E99"/>
  <w15:chartTrackingRefBased/>
  <w15:docId w15:val="{FA5825D8-7E97-4006-B899-B413A3E2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C6FAD"/>
  </w:style>
  <w:style w:type="paragraph" w:styleId="10">
    <w:name w:val="heading 1"/>
    <w:basedOn w:val="a1"/>
    <w:next w:val="a1"/>
    <w:link w:val="11"/>
    <w:uiPriority w:val="9"/>
    <w:qFormat/>
    <w:rsid w:val="004C6FAD"/>
    <w:pPr>
      <w:keepNext/>
      <w:keepLines/>
      <w:spacing w:before="240" w:after="0"/>
      <w:outlineLvl w:val="0"/>
    </w:pPr>
    <w:rPr>
      <w:rFonts w:ascii="Cambria" w:eastAsia="Times New Roman" w:hAnsi="Cambria" w:cs="Times New Roman"/>
      <w:b/>
      <w:bCs/>
      <w:color w:val="365F91"/>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4C6FAD"/>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4C6FAD"/>
  </w:style>
  <w:style w:type="paragraph" w:styleId="a7">
    <w:name w:val="footer"/>
    <w:basedOn w:val="a1"/>
    <w:link w:val="a8"/>
    <w:uiPriority w:val="99"/>
    <w:unhideWhenUsed/>
    <w:rsid w:val="004C6FAD"/>
    <w:pPr>
      <w:tabs>
        <w:tab w:val="center" w:pos="4677"/>
        <w:tab w:val="right" w:pos="9355"/>
      </w:tabs>
      <w:spacing w:after="0" w:line="240" w:lineRule="auto"/>
    </w:pPr>
  </w:style>
  <w:style w:type="character" w:customStyle="1" w:styleId="a8">
    <w:name w:val="Нижний колонтитул Знак"/>
    <w:basedOn w:val="a2"/>
    <w:link w:val="a7"/>
    <w:uiPriority w:val="99"/>
    <w:rsid w:val="004C6FAD"/>
  </w:style>
  <w:style w:type="character" w:customStyle="1" w:styleId="11">
    <w:name w:val="Заголовок 1 Знак"/>
    <w:basedOn w:val="a2"/>
    <w:link w:val="10"/>
    <w:uiPriority w:val="9"/>
    <w:rsid w:val="004C6FAD"/>
    <w:rPr>
      <w:rFonts w:ascii="Cambria" w:eastAsia="Times New Roman" w:hAnsi="Cambria" w:cs="Times New Roman"/>
      <w:b/>
      <w:bCs/>
      <w:color w:val="365F91"/>
      <w:sz w:val="28"/>
      <w:szCs w:val="28"/>
    </w:rPr>
  </w:style>
  <w:style w:type="paragraph" w:customStyle="1" w:styleId="110">
    <w:name w:val="Заголовок 11"/>
    <w:basedOn w:val="a1"/>
    <w:next w:val="a1"/>
    <w:uiPriority w:val="9"/>
    <w:qFormat/>
    <w:rsid w:val="004C6FAD"/>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12">
    <w:name w:val="Нет списка1"/>
    <w:next w:val="a4"/>
    <w:uiPriority w:val="99"/>
    <w:semiHidden/>
    <w:unhideWhenUsed/>
    <w:rsid w:val="004C6FAD"/>
  </w:style>
  <w:style w:type="paragraph" w:styleId="a9">
    <w:name w:val="List Paragraph"/>
    <w:aliases w:val="1,UL,Абзац маркированнный,Bullet Number"/>
    <w:basedOn w:val="a1"/>
    <w:link w:val="aa"/>
    <w:uiPriority w:val="34"/>
    <w:qFormat/>
    <w:rsid w:val="004C6FAD"/>
    <w:pPr>
      <w:spacing w:after="200" w:line="276" w:lineRule="auto"/>
      <w:ind w:left="720"/>
      <w:contextualSpacing/>
    </w:pPr>
  </w:style>
  <w:style w:type="paragraph" w:styleId="ab">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c"/>
    <w:uiPriority w:val="99"/>
    <w:unhideWhenUsed/>
    <w:qFormat/>
    <w:rsid w:val="004C6FAD"/>
    <w:pPr>
      <w:spacing w:after="0" w:line="240" w:lineRule="auto"/>
    </w:pPr>
    <w:rPr>
      <w:rFonts w:ascii="Calibri" w:eastAsia="Times New Roman" w:hAnsi="Calibri" w:cs="Times New Roman"/>
      <w:sz w:val="20"/>
      <w:szCs w:val="20"/>
    </w:rPr>
  </w:style>
  <w:style w:type="character" w:customStyle="1" w:styleId="ac">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b"/>
    <w:uiPriority w:val="99"/>
    <w:rsid w:val="004C6FAD"/>
    <w:rPr>
      <w:rFonts w:ascii="Calibri" w:eastAsia="Times New Roman" w:hAnsi="Calibri" w:cs="Times New Roman"/>
      <w:sz w:val="20"/>
      <w:szCs w:val="20"/>
    </w:rPr>
  </w:style>
  <w:style w:type="character" w:styleId="ad">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4C6FAD"/>
    <w:rPr>
      <w:rFonts w:cs="Times New Roman"/>
      <w:vertAlign w:val="superscript"/>
    </w:rPr>
  </w:style>
  <w:style w:type="character" w:customStyle="1" w:styleId="blk3">
    <w:name w:val="blk3"/>
    <w:basedOn w:val="a2"/>
    <w:rsid w:val="004C6FAD"/>
    <w:rPr>
      <w:vanish w:val="0"/>
      <w:webHidden w:val="0"/>
      <w:specVanish w:val="0"/>
    </w:rPr>
  </w:style>
  <w:style w:type="table" w:styleId="ae">
    <w:name w:val="Table Grid"/>
    <w:basedOn w:val="a3"/>
    <w:uiPriority w:val="59"/>
    <w:rsid w:val="004C6F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1"/>
    <w:rsid w:val="004C6FAD"/>
    <w:pPr>
      <w:spacing w:after="0" w:line="240" w:lineRule="auto"/>
      <w:ind w:left="720"/>
      <w:contextualSpacing/>
    </w:pPr>
    <w:rPr>
      <w:rFonts w:ascii="Times New Roman" w:eastAsia="Calibri" w:hAnsi="Times New Roman" w:cs="Times New Roman"/>
      <w:sz w:val="20"/>
      <w:szCs w:val="20"/>
      <w:lang w:eastAsia="ru-RU"/>
    </w:rPr>
  </w:style>
  <w:style w:type="character" w:styleId="af">
    <w:name w:val="Hyperlink"/>
    <w:uiPriority w:val="99"/>
    <w:unhideWhenUsed/>
    <w:rsid w:val="004C6FAD"/>
    <w:rPr>
      <w:color w:val="0000FF"/>
      <w:u w:val="single"/>
    </w:rPr>
  </w:style>
  <w:style w:type="character" w:styleId="af0">
    <w:name w:val="annotation reference"/>
    <w:basedOn w:val="a2"/>
    <w:uiPriority w:val="99"/>
    <w:semiHidden/>
    <w:unhideWhenUsed/>
    <w:rsid w:val="004C6FAD"/>
    <w:rPr>
      <w:sz w:val="16"/>
      <w:szCs w:val="16"/>
    </w:rPr>
  </w:style>
  <w:style w:type="paragraph" w:styleId="af1">
    <w:name w:val="annotation text"/>
    <w:basedOn w:val="a1"/>
    <w:link w:val="af2"/>
    <w:uiPriority w:val="99"/>
    <w:semiHidden/>
    <w:unhideWhenUsed/>
    <w:rsid w:val="004C6FAD"/>
    <w:pPr>
      <w:spacing w:after="200" w:line="240" w:lineRule="auto"/>
    </w:pPr>
    <w:rPr>
      <w:sz w:val="20"/>
      <w:szCs w:val="20"/>
    </w:rPr>
  </w:style>
  <w:style w:type="character" w:customStyle="1" w:styleId="af2">
    <w:name w:val="Текст примечания Знак"/>
    <w:basedOn w:val="a2"/>
    <w:link w:val="af1"/>
    <w:uiPriority w:val="99"/>
    <w:semiHidden/>
    <w:rsid w:val="004C6FAD"/>
    <w:rPr>
      <w:sz w:val="20"/>
      <w:szCs w:val="20"/>
    </w:rPr>
  </w:style>
  <w:style w:type="paragraph" w:styleId="af3">
    <w:name w:val="annotation subject"/>
    <w:basedOn w:val="af1"/>
    <w:next w:val="af1"/>
    <w:link w:val="af4"/>
    <w:uiPriority w:val="99"/>
    <w:semiHidden/>
    <w:unhideWhenUsed/>
    <w:rsid w:val="004C6FAD"/>
    <w:rPr>
      <w:b/>
      <w:bCs/>
    </w:rPr>
  </w:style>
  <w:style w:type="character" w:customStyle="1" w:styleId="af4">
    <w:name w:val="Тема примечания Знак"/>
    <w:basedOn w:val="af2"/>
    <w:link w:val="af3"/>
    <w:uiPriority w:val="99"/>
    <w:semiHidden/>
    <w:rsid w:val="004C6FAD"/>
    <w:rPr>
      <w:b/>
      <w:bCs/>
      <w:sz w:val="20"/>
      <w:szCs w:val="20"/>
    </w:rPr>
  </w:style>
  <w:style w:type="paragraph" w:styleId="af5">
    <w:name w:val="Balloon Text"/>
    <w:basedOn w:val="a1"/>
    <w:link w:val="af6"/>
    <w:uiPriority w:val="99"/>
    <w:semiHidden/>
    <w:unhideWhenUsed/>
    <w:rsid w:val="004C6FAD"/>
    <w:pPr>
      <w:spacing w:after="0" w:line="240" w:lineRule="auto"/>
    </w:pPr>
    <w:rPr>
      <w:rFonts w:ascii="Tahoma" w:hAnsi="Tahoma" w:cs="Tahoma"/>
      <w:sz w:val="16"/>
      <w:szCs w:val="16"/>
    </w:rPr>
  </w:style>
  <w:style w:type="character" w:customStyle="1" w:styleId="af6">
    <w:name w:val="Текст выноски Знак"/>
    <w:basedOn w:val="a2"/>
    <w:link w:val="af5"/>
    <w:uiPriority w:val="99"/>
    <w:semiHidden/>
    <w:rsid w:val="004C6FAD"/>
    <w:rPr>
      <w:rFonts w:ascii="Tahoma" w:hAnsi="Tahoma" w:cs="Tahoma"/>
      <w:sz w:val="16"/>
      <w:szCs w:val="16"/>
    </w:rPr>
  </w:style>
  <w:style w:type="paragraph" w:styleId="af7">
    <w:name w:val="Block Text"/>
    <w:basedOn w:val="a1"/>
    <w:rsid w:val="004C6FAD"/>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4C6FAD"/>
    <w:pPr>
      <w:numPr>
        <w:numId w:val="18"/>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8"/>
    <w:rsid w:val="004C6FAD"/>
    <w:pPr>
      <w:keepNext/>
      <w:numPr>
        <w:ilvl w:val="1"/>
        <w:numId w:val="18"/>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4C6FAD"/>
    <w:pPr>
      <w:numPr>
        <w:ilvl w:val="2"/>
        <w:numId w:val="18"/>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4C6FAD"/>
    <w:pPr>
      <w:numPr>
        <w:ilvl w:val="3"/>
        <w:numId w:val="18"/>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8">
    <w:name w:val="List"/>
    <w:basedOn w:val="a1"/>
    <w:uiPriority w:val="99"/>
    <w:semiHidden/>
    <w:unhideWhenUsed/>
    <w:rsid w:val="004C6FAD"/>
    <w:pPr>
      <w:spacing w:after="200" w:line="276" w:lineRule="auto"/>
      <w:ind w:left="283" w:hanging="283"/>
      <w:contextualSpacing/>
    </w:pPr>
  </w:style>
  <w:style w:type="table" w:customStyle="1" w:styleId="14">
    <w:name w:val="Сетка таблицы1"/>
    <w:basedOn w:val="a3"/>
    <w:next w:val="ae"/>
    <w:uiPriority w:val="59"/>
    <w:rsid w:val="004C6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3"/>
    <w:next w:val="ae"/>
    <w:uiPriority w:val="59"/>
    <w:rsid w:val="004C6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4C6FAD"/>
    <w:pPr>
      <w:spacing w:after="0" w:line="240" w:lineRule="auto"/>
    </w:pPr>
  </w:style>
  <w:style w:type="paragraph" w:styleId="HTML">
    <w:name w:val="HTML Preformatted"/>
    <w:basedOn w:val="a1"/>
    <w:link w:val="HTML0"/>
    <w:uiPriority w:val="99"/>
    <w:unhideWhenUsed/>
    <w:rsid w:val="004C6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4C6FAD"/>
    <w:rPr>
      <w:rFonts w:ascii="Courier New" w:eastAsia="Times New Roman" w:hAnsi="Courier New" w:cs="Courier New"/>
      <w:sz w:val="20"/>
      <w:szCs w:val="20"/>
      <w:lang w:eastAsia="ru-RU"/>
    </w:rPr>
  </w:style>
  <w:style w:type="character" w:customStyle="1" w:styleId="112">
    <w:name w:val="Заголовок 1 Знак1"/>
    <w:basedOn w:val="a2"/>
    <w:uiPriority w:val="9"/>
    <w:rsid w:val="004C6FAD"/>
    <w:rPr>
      <w:rFonts w:asciiTheme="majorHAnsi" w:eastAsiaTheme="majorEastAsia" w:hAnsiTheme="majorHAnsi" w:cstheme="majorBidi"/>
      <w:color w:val="2F5496" w:themeColor="accent1" w:themeShade="BF"/>
      <w:sz w:val="32"/>
      <w:szCs w:val="32"/>
    </w:rPr>
  </w:style>
  <w:style w:type="character" w:customStyle="1" w:styleId="aa">
    <w:name w:val="Абзац списка Знак"/>
    <w:aliases w:val="1 Знак,UL Знак,Абзац маркированнный Знак,Bullet Number Знак"/>
    <w:link w:val="a9"/>
    <w:uiPriority w:val="34"/>
    <w:locked/>
    <w:rsid w:val="00A24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905763">
      <w:bodyDiv w:val="1"/>
      <w:marLeft w:val="0"/>
      <w:marRight w:val="0"/>
      <w:marTop w:val="0"/>
      <w:marBottom w:val="0"/>
      <w:divBdr>
        <w:top w:val="none" w:sz="0" w:space="0" w:color="auto"/>
        <w:left w:val="none" w:sz="0" w:space="0" w:color="auto"/>
        <w:bottom w:val="none" w:sz="0" w:space="0" w:color="auto"/>
        <w:right w:val="none" w:sz="0" w:space="0" w:color="auto"/>
      </w:divBdr>
    </w:div>
    <w:div w:id="494225275">
      <w:bodyDiv w:val="1"/>
      <w:marLeft w:val="0"/>
      <w:marRight w:val="0"/>
      <w:marTop w:val="0"/>
      <w:marBottom w:val="0"/>
      <w:divBdr>
        <w:top w:val="none" w:sz="0" w:space="0" w:color="auto"/>
        <w:left w:val="none" w:sz="0" w:space="0" w:color="auto"/>
        <w:bottom w:val="none" w:sz="0" w:space="0" w:color="auto"/>
        <w:right w:val="none" w:sz="0" w:space="0" w:color="auto"/>
      </w:divBdr>
    </w:div>
    <w:div w:id="896161043">
      <w:bodyDiv w:val="1"/>
      <w:marLeft w:val="0"/>
      <w:marRight w:val="0"/>
      <w:marTop w:val="0"/>
      <w:marBottom w:val="0"/>
      <w:divBdr>
        <w:top w:val="none" w:sz="0" w:space="0" w:color="auto"/>
        <w:left w:val="none" w:sz="0" w:space="0" w:color="auto"/>
        <w:bottom w:val="none" w:sz="0" w:space="0" w:color="auto"/>
        <w:right w:val="none" w:sz="0" w:space="0" w:color="auto"/>
      </w:divBdr>
    </w:div>
    <w:div w:id="1259486264">
      <w:bodyDiv w:val="1"/>
      <w:marLeft w:val="0"/>
      <w:marRight w:val="0"/>
      <w:marTop w:val="0"/>
      <w:marBottom w:val="0"/>
      <w:divBdr>
        <w:top w:val="none" w:sz="0" w:space="0" w:color="auto"/>
        <w:left w:val="none" w:sz="0" w:space="0" w:color="auto"/>
        <w:bottom w:val="none" w:sz="0" w:space="0" w:color="auto"/>
        <w:right w:val="none" w:sz="0" w:space="0" w:color="auto"/>
      </w:divBdr>
    </w:div>
    <w:div w:id="1378893890">
      <w:bodyDiv w:val="1"/>
      <w:marLeft w:val="0"/>
      <w:marRight w:val="0"/>
      <w:marTop w:val="0"/>
      <w:marBottom w:val="0"/>
      <w:divBdr>
        <w:top w:val="none" w:sz="0" w:space="0" w:color="auto"/>
        <w:left w:val="none" w:sz="0" w:space="0" w:color="auto"/>
        <w:bottom w:val="none" w:sz="0" w:space="0" w:color="auto"/>
        <w:right w:val="none" w:sz="0" w:space="0" w:color="auto"/>
      </w:divBdr>
    </w:div>
    <w:div w:id="1735736933">
      <w:bodyDiv w:val="1"/>
      <w:marLeft w:val="0"/>
      <w:marRight w:val="0"/>
      <w:marTop w:val="0"/>
      <w:marBottom w:val="0"/>
      <w:divBdr>
        <w:top w:val="none" w:sz="0" w:space="0" w:color="auto"/>
        <w:left w:val="none" w:sz="0" w:space="0" w:color="auto"/>
        <w:bottom w:val="none" w:sz="0" w:space="0" w:color="auto"/>
        <w:right w:val="none" w:sz="0" w:space="0" w:color="auto"/>
      </w:divBdr>
    </w:div>
    <w:div w:id="186000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http://680C4B08B868A05371B3072B5DD2F9AB.dms.sberbank.ru/680C4B08B868A05371B3072B5DD2F9AB-890A1E07597225252813850F6F1B8B2B-6CDB2F5182C7AF28DD97FCB837C320B8/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20</Pages>
  <Words>5320</Words>
  <Characters>37670</Characters>
  <Application>Microsoft Office Word</Application>
  <DocSecurity>0</DocSecurity>
  <Lines>965</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Трунилина Марина Олеговна</dc:creator>
  <cp:keywords/>
  <dc:description/>
  <cp:lastModifiedBy>Трунилина Марина Олеговна</cp:lastModifiedBy>
  <cp:revision>23</cp:revision>
  <dcterms:created xsi:type="dcterms:W3CDTF">2021-04-15T12:20:00Z</dcterms:created>
  <dcterms:modified xsi:type="dcterms:W3CDTF">2022-05-25T07:53:00Z</dcterms:modified>
</cp:coreProperties>
</file>