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77BBF871" w:rsidR="00DF60FB" w:rsidRPr="007B00C5" w:rsidRDefault="008B79E9" w:rsidP="006425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00C5">
        <w:rPr>
          <w:rFonts w:ascii="Times New Roman" w:eastAsia="Calibri" w:hAnsi="Times New Roman" w:cs="Times New Roman"/>
        </w:rPr>
        <w:t xml:space="preserve">АО «РАД» (ОГРН 1097847233351, ИНН 7838430413, 190000, Санкт-Петербург, пер. Гривцова, д. 5, </w:t>
      </w:r>
      <w:proofErr w:type="spellStart"/>
      <w:r w:rsidRPr="007B00C5">
        <w:rPr>
          <w:rFonts w:ascii="Times New Roman" w:eastAsia="Calibri" w:hAnsi="Times New Roman" w:cs="Times New Roman"/>
        </w:rPr>
        <w:t>лит.В</w:t>
      </w:r>
      <w:proofErr w:type="spellEnd"/>
      <w:r w:rsidRPr="007B00C5">
        <w:rPr>
          <w:rFonts w:ascii="Times New Roman" w:eastAsia="Calibri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</w:t>
      </w:r>
      <w:proofErr w:type="spellStart"/>
      <w:r w:rsidRPr="007B00C5">
        <w:rPr>
          <w:rFonts w:ascii="Times New Roman" w:eastAsia="Calibri" w:hAnsi="Times New Roman" w:cs="Times New Roman"/>
        </w:rPr>
        <w:t>СамТорг</w:t>
      </w:r>
      <w:proofErr w:type="spellEnd"/>
      <w:r w:rsidRPr="007B00C5">
        <w:rPr>
          <w:rFonts w:ascii="Times New Roman" w:eastAsia="Calibri" w:hAnsi="Times New Roman" w:cs="Times New Roman"/>
        </w:rPr>
        <w:t xml:space="preserve">» (ИНН 6318001110, ОГРН 1146318039493, адрес: 443090, Самарская обл., г. Самара, ул. Советской Армии, д. 180, стр. 3, офис 211А) (далее - Должник), в лице конкурсного управляющего Маликова Михаила Юрьевича (ИНН 504408877230, СНИЛС 146-291-673 78, рег. номер: 14086, адрес для корреспонденции: 129090, г. Москва, а/я 8),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18.06.2020г.  №А55-28116/2019, </w:t>
      </w:r>
      <w:r w:rsidR="00BE6D25" w:rsidRPr="007B00C5">
        <w:rPr>
          <w:rFonts w:ascii="Times New Roman" w:hAnsi="Times New Roman" w:cs="Times New Roman"/>
        </w:rPr>
        <w:t xml:space="preserve">сообщает </w:t>
      </w:r>
      <w:r w:rsidR="00642549" w:rsidRPr="007B00C5">
        <w:rPr>
          <w:rFonts w:ascii="Times New Roman" w:hAnsi="Times New Roman" w:cs="Times New Roman"/>
        </w:rPr>
        <w:t xml:space="preserve">о </w:t>
      </w:r>
      <w:r w:rsidR="00593564" w:rsidRPr="007B00C5">
        <w:rPr>
          <w:rFonts w:ascii="Times New Roman" w:eastAsia="Calibri" w:hAnsi="Times New Roman" w:cs="Times New Roman"/>
        </w:rPr>
        <w:t xml:space="preserve">проведении </w:t>
      </w:r>
      <w:r w:rsidR="003B0BD7" w:rsidRPr="007B00C5">
        <w:rPr>
          <w:rFonts w:ascii="Times New Roman" w:eastAsia="Calibri" w:hAnsi="Times New Roman" w:cs="Times New Roman"/>
          <w:b/>
          <w:bCs/>
        </w:rPr>
        <w:t xml:space="preserve">повторных </w:t>
      </w:r>
      <w:r w:rsidR="00593564" w:rsidRPr="007B00C5">
        <w:rPr>
          <w:rFonts w:ascii="Times New Roman" w:eastAsia="Calibri" w:hAnsi="Times New Roman" w:cs="Times New Roman"/>
          <w:b/>
          <w:bCs/>
        </w:rPr>
        <w:t>торгов посредством публичного предложения</w:t>
      </w:r>
      <w:r w:rsidR="00593564" w:rsidRPr="007B00C5">
        <w:rPr>
          <w:rFonts w:ascii="Times New Roman" w:eastAsia="Calibri" w:hAnsi="Times New Roman" w:cs="Times New Roman"/>
        </w:rPr>
        <w:t xml:space="preserve"> (далее – Торги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="00593564" w:rsidRPr="007B00C5">
        <w:rPr>
          <w:rFonts w:ascii="Times New Roman" w:eastAsia="Calibri" w:hAnsi="Times New Roman" w:cs="Times New Roman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340847D" w:rsidR="00DF60FB" w:rsidRPr="007B00C5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B00C5">
        <w:rPr>
          <w:rFonts w:ascii="Times New Roman" w:eastAsia="Calibri" w:hAnsi="Times New Roman" w:cs="Times New Roman"/>
          <w:b/>
          <w:bCs/>
        </w:rPr>
        <w:t>Начало приема заявок –</w:t>
      </w:r>
      <w:r w:rsidRPr="007B00C5">
        <w:rPr>
          <w:rFonts w:ascii="Times New Roman" w:eastAsia="Calibri" w:hAnsi="Times New Roman" w:cs="Times New Roman"/>
        </w:rPr>
        <w:t xml:space="preserve"> </w:t>
      </w:r>
      <w:r w:rsidR="008B79E9" w:rsidRPr="007B00C5">
        <w:rPr>
          <w:rFonts w:ascii="Times New Roman" w:eastAsia="Calibri" w:hAnsi="Times New Roman" w:cs="Times New Roman"/>
          <w:b/>
          <w:bCs/>
        </w:rPr>
        <w:t>2</w:t>
      </w:r>
      <w:r w:rsidR="00417AB1" w:rsidRPr="007B00C5">
        <w:rPr>
          <w:rFonts w:ascii="Times New Roman" w:eastAsia="Calibri" w:hAnsi="Times New Roman" w:cs="Times New Roman"/>
          <w:b/>
          <w:bCs/>
        </w:rPr>
        <w:t>9</w:t>
      </w:r>
      <w:r w:rsidRPr="007B00C5">
        <w:rPr>
          <w:rFonts w:ascii="Times New Roman" w:eastAsia="Calibri" w:hAnsi="Times New Roman" w:cs="Times New Roman"/>
          <w:b/>
          <w:bCs/>
        </w:rPr>
        <w:t>.</w:t>
      </w:r>
      <w:r w:rsidR="00DF60FB" w:rsidRPr="007B00C5">
        <w:rPr>
          <w:rFonts w:ascii="Times New Roman" w:eastAsia="Calibri" w:hAnsi="Times New Roman" w:cs="Times New Roman"/>
          <w:b/>
          <w:bCs/>
        </w:rPr>
        <w:t>0</w:t>
      </w:r>
      <w:r w:rsidR="00417AB1" w:rsidRPr="007B00C5">
        <w:rPr>
          <w:rFonts w:ascii="Times New Roman" w:eastAsia="Calibri" w:hAnsi="Times New Roman" w:cs="Times New Roman"/>
          <w:b/>
          <w:bCs/>
        </w:rPr>
        <w:t>8</w:t>
      </w:r>
      <w:r w:rsidRPr="007B00C5">
        <w:rPr>
          <w:rFonts w:ascii="Times New Roman" w:eastAsia="Calibri" w:hAnsi="Times New Roman" w:cs="Times New Roman"/>
          <w:b/>
        </w:rPr>
        <w:t>.202</w:t>
      </w:r>
      <w:r w:rsidR="00DF60FB" w:rsidRPr="007B00C5">
        <w:rPr>
          <w:rFonts w:ascii="Times New Roman" w:eastAsia="Calibri" w:hAnsi="Times New Roman" w:cs="Times New Roman"/>
          <w:b/>
        </w:rPr>
        <w:t>2</w:t>
      </w:r>
      <w:r w:rsidRPr="007B00C5">
        <w:rPr>
          <w:rFonts w:ascii="Times New Roman" w:eastAsia="Calibri" w:hAnsi="Times New Roman" w:cs="Times New Roman"/>
          <w:b/>
        </w:rPr>
        <w:t xml:space="preserve"> с 14 час. 00 мин. (</w:t>
      </w:r>
      <w:proofErr w:type="spellStart"/>
      <w:r w:rsidRPr="007B00C5">
        <w:rPr>
          <w:rFonts w:ascii="Times New Roman" w:eastAsia="Calibri" w:hAnsi="Times New Roman" w:cs="Times New Roman"/>
          <w:b/>
        </w:rPr>
        <w:t>мск</w:t>
      </w:r>
      <w:proofErr w:type="spellEnd"/>
      <w:r w:rsidRPr="007B00C5">
        <w:rPr>
          <w:rFonts w:ascii="Times New Roman" w:eastAsia="Calibri" w:hAnsi="Times New Roman" w:cs="Times New Roman"/>
          <w:b/>
        </w:rPr>
        <w:t>).</w:t>
      </w:r>
      <w:r w:rsidRPr="007B00C5">
        <w:rPr>
          <w:rFonts w:ascii="Times New Roman" w:eastAsia="Calibri" w:hAnsi="Times New Roman" w:cs="Times New Roman"/>
        </w:rPr>
        <w:t xml:space="preserve"> Сокращение: календарный день – к/день. Прием заявок составляет: в 1-ом периоде - </w:t>
      </w:r>
      <w:r w:rsidR="00417AB1" w:rsidRPr="007B00C5">
        <w:rPr>
          <w:rFonts w:ascii="Times New Roman" w:eastAsia="Calibri" w:hAnsi="Times New Roman" w:cs="Times New Roman"/>
        </w:rPr>
        <w:t>14</w:t>
      </w:r>
      <w:r w:rsidRPr="007B00C5">
        <w:rPr>
          <w:rFonts w:ascii="Times New Roman" w:eastAsia="Calibri" w:hAnsi="Times New Roman" w:cs="Times New Roman"/>
          <w:bCs/>
        </w:rPr>
        <w:t xml:space="preserve"> (</w:t>
      </w:r>
      <w:r w:rsidR="00417AB1" w:rsidRPr="007B00C5">
        <w:rPr>
          <w:rFonts w:ascii="Times New Roman" w:eastAsia="Calibri" w:hAnsi="Times New Roman" w:cs="Times New Roman"/>
          <w:bCs/>
        </w:rPr>
        <w:t>четырнадц</w:t>
      </w:r>
      <w:r w:rsidRPr="007B00C5">
        <w:rPr>
          <w:rFonts w:ascii="Times New Roman" w:eastAsia="Calibri" w:hAnsi="Times New Roman" w:cs="Times New Roman"/>
          <w:bCs/>
        </w:rPr>
        <w:t>ать) к/дней с даты начала приёма заявок</w:t>
      </w:r>
      <w:r w:rsidRPr="007B00C5">
        <w:rPr>
          <w:rFonts w:ascii="Times New Roman" w:eastAsia="Calibri" w:hAnsi="Times New Roman" w:cs="Times New Roman"/>
        </w:rPr>
        <w:t xml:space="preserve">, без изменения начальной цены, со 2-го по </w:t>
      </w:r>
      <w:r w:rsidR="00417AB1" w:rsidRPr="007B00C5">
        <w:rPr>
          <w:rFonts w:ascii="Times New Roman" w:eastAsia="Calibri" w:hAnsi="Times New Roman" w:cs="Times New Roman"/>
        </w:rPr>
        <w:t>10</w:t>
      </w:r>
      <w:r w:rsidRPr="007B00C5">
        <w:rPr>
          <w:rFonts w:ascii="Times New Roman" w:eastAsia="Calibri" w:hAnsi="Times New Roman" w:cs="Times New Roman"/>
        </w:rPr>
        <w:t>-</w:t>
      </w:r>
      <w:r w:rsidR="00DA6BB3" w:rsidRPr="007B00C5">
        <w:rPr>
          <w:rFonts w:ascii="Times New Roman" w:eastAsia="Calibri" w:hAnsi="Times New Roman" w:cs="Times New Roman"/>
        </w:rPr>
        <w:t>ы</w:t>
      </w:r>
      <w:r w:rsidRPr="007B00C5">
        <w:rPr>
          <w:rFonts w:ascii="Times New Roman" w:eastAsia="Calibri" w:hAnsi="Times New Roman" w:cs="Times New Roman"/>
        </w:rPr>
        <w:t>й периоды - 7 (семь) к/дней, величина</w:t>
      </w:r>
      <w:r w:rsidRPr="007B00C5">
        <w:rPr>
          <w:rFonts w:ascii="Times New Roman" w:eastAsia="Calibri" w:hAnsi="Times New Roman" w:cs="Times New Roman"/>
          <w:b/>
        </w:rPr>
        <w:t xml:space="preserve"> </w:t>
      </w:r>
      <w:r w:rsidRPr="007B00C5">
        <w:rPr>
          <w:rFonts w:ascii="Times New Roman" w:eastAsia="Calibri" w:hAnsi="Times New Roman" w:cs="Times New Roman"/>
        </w:rPr>
        <w:t xml:space="preserve">снижения – </w:t>
      </w:r>
      <w:r w:rsidR="00417AB1" w:rsidRPr="007B00C5">
        <w:rPr>
          <w:rFonts w:ascii="Times New Roman" w:eastAsia="Calibri" w:hAnsi="Times New Roman" w:cs="Times New Roman"/>
        </w:rPr>
        <w:t>4</w:t>
      </w:r>
      <w:r w:rsidRPr="007B00C5">
        <w:rPr>
          <w:rFonts w:ascii="Times New Roman" w:eastAsia="Calibri" w:hAnsi="Times New Roman" w:cs="Times New Roman"/>
        </w:rPr>
        <w:t>% от начальной цены Лота, установленной на первом периоде торгов.</w:t>
      </w:r>
      <w:r w:rsidRPr="007B00C5">
        <w:rPr>
          <w:rFonts w:ascii="Times New Roman" w:eastAsia="Calibri" w:hAnsi="Times New Roman" w:cs="Times New Roman"/>
          <w:b/>
        </w:rPr>
        <w:t xml:space="preserve"> </w:t>
      </w:r>
      <w:r w:rsidRPr="007B00C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FF30C7" w:rsidRPr="007B00C5">
        <w:rPr>
          <w:rFonts w:ascii="Times New Roman" w:hAnsi="Times New Roman" w:cs="Times New Roman"/>
        </w:rPr>
        <w:t xml:space="preserve"> </w:t>
      </w:r>
      <w:r w:rsidR="00FF30C7" w:rsidRPr="007B00C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(НДС не обл.)</w:t>
      </w:r>
      <w:r w:rsidR="00B67452" w:rsidRPr="007B00C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7B00C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642549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Лота </w:t>
      </w:r>
      <w:r w:rsidR="00271767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="00642549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1- </w:t>
      </w:r>
      <w:r w:rsidR="00417AB1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48 481</w:t>
      </w:r>
      <w:r w:rsidR="00B83508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417AB1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200</w:t>
      </w:r>
      <w:r w:rsidR="00B83508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,00 </w:t>
      </w:r>
      <w:r w:rsidR="00642549" w:rsidRPr="007B00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203C9357" w14:textId="6DA7B545" w:rsidR="00DF60FB" w:rsidRPr="007B00C5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Заявки на участие в Торгах</w:t>
      </w:r>
      <w:r w:rsidR="00C50DF8"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поступившие в течение определенного периода проведения </w:t>
      </w:r>
      <w:r w:rsidR="00C50DF8"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</w:t>
      </w: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7B00C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прием заявок прекращается. </w:t>
      </w:r>
    </w:p>
    <w:p w14:paraId="2825C235" w14:textId="2C016875" w:rsidR="008B79E9" w:rsidRPr="007B00C5" w:rsidRDefault="00593564" w:rsidP="008B79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00C5">
        <w:rPr>
          <w:rFonts w:ascii="Times New Roman" w:eastAsia="Calibri" w:hAnsi="Times New Roman" w:cs="Times New Roman"/>
        </w:rPr>
        <w:t xml:space="preserve">Продаже на Торгах </w:t>
      </w:r>
      <w:r w:rsidR="00C50DF8" w:rsidRPr="007B00C5">
        <w:rPr>
          <w:rFonts w:ascii="Times New Roman" w:eastAsia="Calibri" w:hAnsi="Times New Roman" w:cs="Times New Roman"/>
        </w:rPr>
        <w:t xml:space="preserve">ППП </w:t>
      </w:r>
      <w:r w:rsidR="00DF60FB" w:rsidRPr="007B00C5">
        <w:rPr>
          <w:rFonts w:ascii="Times New Roman" w:eastAsia="Calibri" w:hAnsi="Times New Roman" w:cs="Times New Roman"/>
        </w:rPr>
        <w:t>единым лотом</w:t>
      </w:r>
      <w:r w:rsidRPr="007B00C5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Лот), начальная цена (далее – нач. цена) НДС не облагается: </w:t>
      </w:r>
      <w:r w:rsidR="00DF60FB" w:rsidRPr="007B00C5">
        <w:rPr>
          <w:rFonts w:ascii="Times New Roman" w:eastAsia="Calibri" w:hAnsi="Times New Roman" w:cs="Times New Roman"/>
          <w:b/>
        </w:rPr>
        <w:t>Лот №1</w:t>
      </w:r>
      <w:r w:rsidR="00DF60FB" w:rsidRPr="007B00C5">
        <w:rPr>
          <w:rFonts w:ascii="Times New Roman" w:eastAsia="Calibri" w:hAnsi="Times New Roman" w:cs="Times New Roman"/>
        </w:rPr>
        <w:t xml:space="preserve">: </w:t>
      </w:r>
      <w:r w:rsidR="008B79E9" w:rsidRPr="007B00C5">
        <w:rPr>
          <w:rFonts w:ascii="Times New Roman" w:eastAsia="Calibri" w:hAnsi="Times New Roman" w:cs="Times New Roman"/>
        </w:rPr>
        <w:t xml:space="preserve">Объект незавершенного строительства, проектируемое назначение: нежилое, степень готовности 90%, площадь (далее – пл.) застройки 1042,6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73:10:031601:106, адрес: Ульяновская обл., Новомалыклинский р-н, с. Александровка, ул. Самарская, д. 100; Объект незавершенного строительства, проектируемое назначение: нежилое, степень готовности 98%, пл. 285,8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73:10:031601:115, адрес: Ульяновская обл., Новомалыклинский р-н, с. Александровка, ул. Самарская, д. 18 к; Объект незавершенного строительства, проектируемое назначение: нежилое, степень готовности 98%, пл. 286,8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73:10:031601:109, адрес: Ульяновская обл., Новомалыклинский р-н, с. Александровка, ул. Самарская, д. 14 к; Объект незавершенного строительства, проектируемое назначение: нежилое, степень готовности 98%, пл. 286,8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73:10:031601:113, адрес: Ульяновская обл., Новомалыклинский р-н, с. Александровка, ул. Самарская, д. 17 к; Объект незавершенного строительства, проектируемое назначение: нежилое, степень готовности 98%, пл. застройки 457,7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73:10:031601:118, адрес: Ульяновская обл.,   Новомалыклинский р-н, с. Александровка, ул. Самарская, д. 2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кз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; Объект незавершенного строительства, проектируемое назначение: нежилое, степень готовности 80%, пл. застройки 178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73:10:031601:120, адрес: Ульяновская обл., Новомалыклинский р-н, с. Александровка, ул. Самарская, д. 21 к; Объект незавершенного строительства, проектируемое назначение: нежилое, степень готовности 80%, пл. застройки 178,5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73:10:031601:108, адрес: Ульяновская обл., Новомалыклинский р-н, с. Александровка, ул. Самарская, д. 13 с; Объект незавершенного строительства, проектируемое назначение: нежилое, степень готовности 97%, пл. 178,5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73:10:031601:111, адрес: Ульяновская обл., Новомалыклинский р-н, с. Александровка, ул. Самарская, д. 15 с; Объект незавершенного строительства, проектируемое назначение: нежилое, степень готовности 97%, пл. 178,5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73:10:031601:110, адрес: Ульяновская обл., Новомалыклинский р-н, с. Александровка, ул. Самарская, д. 14 с; Объект незавершенного строительства, проектируемое назначение: нежилое, степень готовности 97%, пл. застройки 181,3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73:10:031601:119, адрес: Ульяновская обл., Новомалыклинский р-н, с. Александровка, ул. Самарская, д. 20 с; Объект незавершенного строительства, проектируемое назначение: нежилое, степень готовности 97%, пл. 181,1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73:10:031601:117, адрес: Ульяновская обл., Новомалыклинский р-н, с. Александровка, ул. Самарская, д. 19 с; Объект незавершенного строительства, проектируемое назначение: нежилое, степень готовности 97%, пл. 176,9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73:10:031601:112, адрес: Ульяновская обл., Новомалыклинский р-н, с. Александровка, ул. Самарская, д. 16 с; Объект незавершенного строительства, проектируемое назначение: нежилое, степень готовности 97%, пл. 176,5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73:10:031601:114, адрес: Ульяновская обл., Новомалыклинский р-н, с. Александровка, ул. Самарская, д. 17 с; Объект незавершенного строительства, проектируемое назначение: нежилое, степень готовности 98%, пл. застройки 457,7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73:10:031601:105, адрес: Ульяновская обл., Новомалыклинский р-н, с. Александровка, ул. Самарская, д. 1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кз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; Объект незавершенного строительства, проектируемое назначение: нежилое, степень готовности 97%, пл. застройки 181,1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73:10:031601:116, адрес: Ульяновская обл., Новомалыклинский район, с. Александровка, ул. Самарская, д. 18 с; Объект незавершенного строительства, проектируемое назначение: нежилое, степень готовности 93%, </w:t>
      </w:r>
      <w:r w:rsidR="008B79E9" w:rsidRPr="007B00C5">
        <w:rPr>
          <w:rFonts w:ascii="Times New Roman" w:eastAsia="Calibri" w:hAnsi="Times New Roman" w:cs="Times New Roman"/>
        </w:rPr>
        <w:lastRenderedPageBreak/>
        <w:t xml:space="preserve">пл. застройки 504,3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73:10:031601:107, адрес: Ульяновская обл., Новомалыклинский р-н, с. Александровка, ул. Самарская, д. 101; Земельный участок, категория земель: земли населенных пунктов, вид разрешенного использования: для производственных целей, площадь: 269 013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73:10:000000:51, адрес: Ульяновская обл., Новомалыклинский р-н, восточная часть п. Александровка; Земельный участок, категория земель: земли населенных пунктов, вид разрешенного использования: для малоэтажного жилищного строительства, площадь: 1 291 616 </w:t>
      </w:r>
      <w:proofErr w:type="spellStart"/>
      <w:proofErr w:type="gramStart"/>
      <w:r w:rsidR="008B79E9" w:rsidRPr="007B00C5">
        <w:rPr>
          <w:rFonts w:ascii="Times New Roman" w:eastAsia="Calibri" w:hAnsi="Times New Roman" w:cs="Times New Roman"/>
        </w:rPr>
        <w:t>кв.м</w:t>
      </w:r>
      <w:proofErr w:type="spellEnd"/>
      <w:proofErr w:type="gramEnd"/>
      <w:r w:rsidR="008B79E9" w:rsidRPr="007B00C5">
        <w:rPr>
          <w:rFonts w:ascii="Times New Roman" w:eastAsia="Calibri" w:hAnsi="Times New Roman" w:cs="Times New Roman"/>
        </w:rPr>
        <w:t xml:space="preserve">, </w:t>
      </w:r>
      <w:proofErr w:type="spellStart"/>
      <w:r w:rsidR="008B79E9" w:rsidRPr="007B00C5">
        <w:rPr>
          <w:rFonts w:ascii="Times New Roman" w:eastAsia="Calibri" w:hAnsi="Times New Roman" w:cs="Times New Roman"/>
        </w:rPr>
        <w:t>кад</w:t>
      </w:r>
      <w:proofErr w:type="spellEnd"/>
      <w:r w:rsidR="008B79E9" w:rsidRPr="007B00C5">
        <w:rPr>
          <w:rFonts w:ascii="Times New Roman" w:eastAsia="Calibri" w:hAnsi="Times New Roman" w:cs="Times New Roman"/>
        </w:rPr>
        <w:t xml:space="preserve">. № 73:10:000000:52, адрес: Ульяновская обл., р-н Новомалыклинский, западная часть п. Александровка., </w:t>
      </w:r>
      <w:r w:rsidR="008B79E9" w:rsidRPr="007B00C5">
        <w:rPr>
          <w:rFonts w:ascii="Times New Roman" w:eastAsia="Calibri" w:hAnsi="Times New Roman" w:cs="Times New Roman"/>
          <w:b/>
          <w:bCs/>
        </w:rPr>
        <w:t xml:space="preserve">нач. цена Лота №1 - </w:t>
      </w:r>
      <w:r w:rsidR="00417AB1" w:rsidRPr="007B00C5">
        <w:rPr>
          <w:rFonts w:ascii="Times New Roman" w:eastAsia="Calibri" w:hAnsi="Times New Roman" w:cs="Times New Roman"/>
          <w:b/>
          <w:bCs/>
        </w:rPr>
        <w:t xml:space="preserve">75 751 875,00 </w:t>
      </w:r>
      <w:r w:rsidR="008B79E9" w:rsidRPr="007B00C5">
        <w:rPr>
          <w:rFonts w:ascii="Times New Roman" w:eastAsia="Calibri" w:hAnsi="Times New Roman" w:cs="Times New Roman"/>
          <w:b/>
          <w:bCs/>
        </w:rPr>
        <w:t xml:space="preserve">руб. </w:t>
      </w:r>
      <w:r w:rsidR="008B79E9" w:rsidRPr="007B00C5">
        <w:rPr>
          <w:rFonts w:ascii="Times New Roman" w:eastAsia="Calibri" w:hAnsi="Times New Roman" w:cs="Times New Roman"/>
        </w:rPr>
        <w:t>Ограничения (обременения) Имущества: залог (ипотека) в пользу АО «АК Банк».</w:t>
      </w:r>
    </w:p>
    <w:p w14:paraId="5107F070" w14:textId="77777777" w:rsidR="008B79E9" w:rsidRPr="007B00C5" w:rsidRDefault="008B79E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B00C5">
        <w:rPr>
          <w:rFonts w:ascii="Times New Roman" w:eastAsia="Calibri" w:hAnsi="Times New Roman" w:cs="Times New Roman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 8 (495) 626-41-31, Malikov@labaigroup.com (КУ), с документами в отношении Лота у ОТ: pf@auction-house.ru, </w:t>
      </w:r>
      <w:proofErr w:type="spellStart"/>
      <w:r w:rsidRPr="007B00C5">
        <w:rPr>
          <w:rFonts w:ascii="Times New Roman" w:eastAsia="Calibri" w:hAnsi="Times New Roman" w:cs="Times New Roman"/>
        </w:rPr>
        <w:t>Харланова</w:t>
      </w:r>
      <w:proofErr w:type="spellEnd"/>
      <w:r w:rsidRPr="007B00C5">
        <w:rPr>
          <w:rFonts w:ascii="Times New Roman" w:eastAsia="Calibri" w:hAnsi="Times New Roman" w:cs="Times New Roman"/>
        </w:rPr>
        <w:t xml:space="preserve"> Наталья тел. 8(927)208-21-43, Соболькова Елена 8(927)208-15-34. </w:t>
      </w:r>
    </w:p>
    <w:p w14:paraId="68D15CE3" w14:textId="77777777" w:rsidR="00D536C6" w:rsidRPr="007B00C5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B00C5">
        <w:rPr>
          <w:rFonts w:ascii="Times New Roman" w:eastAsia="Calibri" w:hAnsi="Times New Roman" w:cs="Times New Roman"/>
        </w:rPr>
        <w:t xml:space="preserve">Задаток - </w:t>
      </w:r>
      <w:r w:rsidR="00DF60FB" w:rsidRPr="007B00C5">
        <w:rPr>
          <w:rFonts w:ascii="Times New Roman" w:eastAsia="Calibri" w:hAnsi="Times New Roman" w:cs="Times New Roman"/>
        </w:rPr>
        <w:t>1</w:t>
      </w:r>
      <w:r w:rsidRPr="007B00C5">
        <w:rPr>
          <w:rFonts w:ascii="Times New Roman" w:eastAsia="Calibri" w:hAnsi="Times New Roman" w:cs="Times New Roman"/>
        </w:rPr>
        <w:t>0 % от начальной цены Лота, установленный для определенного периода Торгов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7B00C5">
        <w:rPr>
          <w:rFonts w:ascii="Times New Roman" w:eastAsia="Calibri" w:hAnsi="Times New Roman" w:cs="Times New Roman"/>
        </w:rPr>
        <w:t xml:space="preserve">ППП </w:t>
      </w:r>
      <w:r w:rsidRPr="007B00C5">
        <w:rPr>
          <w:rFonts w:ascii="Times New Roman" w:eastAsia="Calibri" w:hAnsi="Times New Roman" w:cs="Times New Roman"/>
        </w:rPr>
        <w:t>в соответствующем периоде проведения Торгов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 xml:space="preserve">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14:paraId="280D3D3C" w14:textId="1EF2EF41" w:rsidR="00D536C6" w:rsidRPr="007B00C5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B00C5">
        <w:rPr>
          <w:rFonts w:ascii="Times New Roman" w:eastAsia="Calibri" w:hAnsi="Times New Roman" w:cs="Times New Roman"/>
        </w:rPr>
        <w:t xml:space="preserve">К участию в Торгах </w:t>
      </w:r>
      <w:r w:rsidR="00C50DF8" w:rsidRPr="007B00C5">
        <w:rPr>
          <w:rFonts w:ascii="Times New Roman" w:eastAsia="Calibri" w:hAnsi="Times New Roman" w:cs="Times New Roman"/>
        </w:rPr>
        <w:t xml:space="preserve">ППП </w:t>
      </w:r>
      <w:r w:rsidRPr="007B00C5">
        <w:rPr>
          <w:rFonts w:ascii="Times New Roman" w:eastAsia="Calibri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D288216" w14:textId="12A67A1E" w:rsidR="00544F76" w:rsidRDefault="0059356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B00C5">
        <w:rPr>
          <w:rFonts w:ascii="Times New Roman" w:eastAsia="Calibri" w:hAnsi="Times New Roman" w:cs="Times New Roman"/>
        </w:rPr>
        <w:t xml:space="preserve">Победителем признается участник Торгов </w:t>
      </w:r>
      <w:r w:rsidR="00C50DF8" w:rsidRPr="007B00C5">
        <w:rPr>
          <w:rFonts w:ascii="Times New Roman" w:eastAsia="Calibri" w:hAnsi="Times New Roman" w:cs="Times New Roman"/>
        </w:rPr>
        <w:t xml:space="preserve">ППП </w:t>
      </w:r>
      <w:r w:rsidRPr="007B00C5">
        <w:rPr>
          <w:rFonts w:ascii="Times New Roman" w:eastAsia="Calibri" w:hAnsi="Times New Roman" w:cs="Times New Roman"/>
        </w:rPr>
        <w:t>(далее – ПТ), который представил в установленный срок заявку на участие в Торгах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>, при отсутствии предложений других участников Торгов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>. В случае, если несколько участников Торгов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7B00C5">
        <w:rPr>
          <w:rFonts w:ascii="Times New Roman" w:eastAsia="Calibri" w:hAnsi="Times New Roman" w:cs="Times New Roman"/>
        </w:rPr>
        <w:t xml:space="preserve">ППП </w:t>
      </w:r>
      <w:r w:rsidRPr="007B00C5">
        <w:rPr>
          <w:rFonts w:ascii="Times New Roman" w:eastAsia="Calibri" w:hAnsi="Times New Roman" w:cs="Times New Roman"/>
        </w:rPr>
        <w:t>победителем Торгов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7B00C5">
        <w:rPr>
          <w:rFonts w:ascii="Times New Roman" w:eastAsia="Calibri" w:hAnsi="Times New Roman" w:cs="Times New Roman"/>
        </w:rPr>
        <w:t xml:space="preserve">ППП </w:t>
      </w:r>
      <w:r w:rsidRPr="007B00C5">
        <w:rPr>
          <w:rFonts w:ascii="Times New Roman" w:eastAsia="Calibri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 xml:space="preserve">, победителем Торгов </w:t>
      </w:r>
      <w:r w:rsidR="00C50DF8" w:rsidRPr="007B00C5">
        <w:rPr>
          <w:rFonts w:ascii="Times New Roman" w:eastAsia="Calibri" w:hAnsi="Times New Roman" w:cs="Times New Roman"/>
        </w:rPr>
        <w:t xml:space="preserve">ППП </w:t>
      </w:r>
      <w:r w:rsidRPr="007B00C5">
        <w:rPr>
          <w:rFonts w:ascii="Times New Roman" w:eastAsia="Calibri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C50DF8" w:rsidRPr="007B00C5">
        <w:rPr>
          <w:rFonts w:ascii="Times New Roman" w:eastAsia="Calibri" w:hAnsi="Times New Roman" w:cs="Times New Roman"/>
        </w:rPr>
        <w:t xml:space="preserve"> ППП</w:t>
      </w:r>
      <w:r w:rsidRPr="007B00C5">
        <w:rPr>
          <w:rFonts w:ascii="Times New Roman" w:eastAsia="Calibri" w:hAnsi="Times New Roman" w:cs="Times New Roman"/>
        </w:rPr>
        <w:t xml:space="preserve">.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</w:t>
      </w:r>
      <w:r w:rsidR="0017214C" w:rsidRPr="007B00C5">
        <w:rPr>
          <w:rFonts w:ascii="Times New Roman" w:eastAsia="Calibri" w:hAnsi="Times New Roman" w:cs="Times New Roman"/>
        </w:rPr>
        <w:t>на спец. счет Должника: р/с 40702810001100026263 в АО "АЛЬФА-БАНК" г. Москва, к/с 30101810200000000593, БИК 044525593.</w:t>
      </w:r>
    </w:p>
    <w:p w14:paraId="11EFCFA5" w14:textId="77777777" w:rsidR="00F90F48" w:rsidRPr="00F90F48" w:rsidRDefault="00F90F48" w:rsidP="00F90F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90F48">
        <w:rPr>
          <w:rFonts w:ascii="Times New Roman" w:hAnsi="Times New Roman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F90F48">
        <w:rPr>
          <w:rFonts w:ascii="Times New Roman" w:hAnsi="Times New Roman"/>
        </w:rPr>
        <w:t>положений Указа Президента РФ</w:t>
      </w:r>
      <w:proofErr w:type="gramEnd"/>
      <w:r w:rsidRPr="00F90F48">
        <w:rPr>
          <w:rFonts w:ascii="Times New Roman" w:hAnsi="Times New Roman"/>
        </w:rPr>
        <w:t xml:space="preserve"> несет покупатель.</w:t>
      </w:r>
    </w:p>
    <w:p w14:paraId="17A78D98" w14:textId="77777777" w:rsidR="00F90F48" w:rsidRPr="007B00C5" w:rsidRDefault="00F90F48" w:rsidP="00DF60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F90F48" w:rsidRPr="007B00C5" w:rsidSect="00B83508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144DAE"/>
    <w:rsid w:val="001639DC"/>
    <w:rsid w:val="0017214C"/>
    <w:rsid w:val="00193FF0"/>
    <w:rsid w:val="001D1E74"/>
    <w:rsid w:val="00271767"/>
    <w:rsid w:val="00322D93"/>
    <w:rsid w:val="003B0BD7"/>
    <w:rsid w:val="00417AB1"/>
    <w:rsid w:val="00426576"/>
    <w:rsid w:val="00475A27"/>
    <w:rsid w:val="005445F2"/>
    <w:rsid w:val="00544F76"/>
    <w:rsid w:val="005613B3"/>
    <w:rsid w:val="00577E97"/>
    <w:rsid w:val="00593564"/>
    <w:rsid w:val="005A3818"/>
    <w:rsid w:val="005F2583"/>
    <w:rsid w:val="0061544C"/>
    <w:rsid w:val="00642549"/>
    <w:rsid w:val="006450E9"/>
    <w:rsid w:val="006964A2"/>
    <w:rsid w:val="00696EAE"/>
    <w:rsid w:val="007854FC"/>
    <w:rsid w:val="007B00C5"/>
    <w:rsid w:val="0087324C"/>
    <w:rsid w:val="008B79E9"/>
    <w:rsid w:val="008E3A83"/>
    <w:rsid w:val="00907196"/>
    <w:rsid w:val="00984599"/>
    <w:rsid w:val="009C5ED7"/>
    <w:rsid w:val="009D306F"/>
    <w:rsid w:val="00A94CA3"/>
    <w:rsid w:val="00AA0C5F"/>
    <w:rsid w:val="00AB7874"/>
    <w:rsid w:val="00B67452"/>
    <w:rsid w:val="00B83508"/>
    <w:rsid w:val="00BB08B5"/>
    <w:rsid w:val="00BE6D25"/>
    <w:rsid w:val="00C440B8"/>
    <w:rsid w:val="00C47DB3"/>
    <w:rsid w:val="00C50DF8"/>
    <w:rsid w:val="00CF0B67"/>
    <w:rsid w:val="00D2103C"/>
    <w:rsid w:val="00D223C5"/>
    <w:rsid w:val="00D536C6"/>
    <w:rsid w:val="00DA6026"/>
    <w:rsid w:val="00DA6BB3"/>
    <w:rsid w:val="00DB4BFE"/>
    <w:rsid w:val="00DF3F13"/>
    <w:rsid w:val="00DF60FB"/>
    <w:rsid w:val="00EE1CE5"/>
    <w:rsid w:val="00F90F48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9</cp:revision>
  <dcterms:created xsi:type="dcterms:W3CDTF">2022-08-19T09:34:00Z</dcterms:created>
  <dcterms:modified xsi:type="dcterms:W3CDTF">2022-08-26T07:22:00Z</dcterms:modified>
</cp:coreProperties>
</file>