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0DD897C2" w:rsidR="006939DE" w:rsidRPr="002E119A" w:rsidRDefault="00D63A19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E119A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hyperlink r:id="rId4" w:history="1">
        <w:r w:rsidR="00345ACB" w:rsidRPr="002E119A">
          <w:rPr>
            <w:rStyle w:val="aa"/>
            <w:rFonts w:ascii="Times New Roman" w:eastAsia="Calibri" w:hAnsi="Times New Roman" w:cs="Times New Roman"/>
            <w:sz w:val="18"/>
            <w:szCs w:val="18"/>
          </w:rPr>
          <w:t>harlanova@auction-house.ru</w:t>
        </w:r>
      </w:hyperlink>
      <w:r w:rsidRPr="002E119A">
        <w:rPr>
          <w:rFonts w:ascii="Times New Roman" w:eastAsia="Calibri" w:hAnsi="Times New Roman" w:cs="Times New Roman"/>
          <w:sz w:val="18"/>
          <w:szCs w:val="18"/>
        </w:rPr>
        <w:t>)</w:t>
      </w:r>
      <w:r w:rsidR="00345ACB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2E119A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2E119A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2E119A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D759B" w:rsidRPr="002E119A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="00656BE8" w:rsidRPr="002E119A">
        <w:rPr>
          <w:rFonts w:ascii="Times New Roman" w:eastAsia="Calibri" w:hAnsi="Times New Roman" w:cs="Times New Roman"/>
          <w:sz w:val="18"/>
          <w:szCs w:val="18"/>
        </w:rPr>
        <w:t xml:space="preserve">Обществом с ограниченной ответственностью </w:t>
      </w:r>
      <w:r w:rsidR="003A7320" w:rsidRPr="002E119A">
        <w:rPr>
          <w:rFonts w:ascii="Times New Roman" w:eastAsia="Calibri" w:hAnsi="Times New Roman" w:cs="Times New Roman"/>
          <w:sz w:val="18"/>
          <w:szCs w:val="18"/>
        </w:rPr>
        <w:t>«Система» (ОГРН 1117746770844, ИНН 7718861601, адрес: 433751, Ульяновская область, г. Барыш, площадь Фабричная, д. 3/2)</w:t>
      </w:r>
      <w:r w:rsidR="00656BE8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B650D" w:rsidRPr="002E119A">
        <w:rPr>
          <w:rFonts w:ascii="Times New Roman" w:eastAsia="Calibri" w:hAnsi="Times New Roman" w:cs="Times New Roman"/>
          <w:sz w:val="18"/>
          <w:szCs w:val="18"/>
        </w:rPr>
        <w:t>(</w:t>
      </w:r>
      <w:r w:rsidRPr="002E119A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9871B8" w:rsidRPr="002E119A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3A7320" w:rsidRPr="002E119A">
        <w:rPr>
          <w:rFonts w:ascii="Times New Roman" w:eastAsia="Calibri" w:hAnsi="Times New Roman" w:cs="Times New Roman"/>
          <w:sz w:val="18"/>
          <w:szCs w:val="18"/>
        </w:rPr>
        <w:t xml:space="preserve">Мирного Владимира Николаевича (ИНН 710500374680, СНИЛС 033-951-519-53, рег. номер: 3252, адрес для направления корреспонденции: 300002, г. Тула, ул. Октябрьская, д.9, п/о 2, а/я 2963), члена Ассоциации арбитражных управляющих саморегулируемая организация «Центральное агентство арбитражных управляющих» (ИНН 7731024000, ОГРН 1107799028523, адрес: 119017, г. Москва, 1-й Казачий пер., д. 8, стр. 1, оф. 2) </w:t>
      </w:r>
      <w:r w:rsidR="00725AAF" w:rsidRPr="002E119A">
        <w:t xml:space="preserve"> </w:t>
      </w:r>
      <w:r w:rsidR="00725AAF" w:rsidRPr="002E119A">
        <w:rPr>
          <w:rFonts w:ascii="Times New Roman" w:eastAsia="Calibri" w:hAnsi="Times New Roman" w:cs="Times New Roman"/>
          <w:sz w:val="18"/>
          <w:szCs w:val="18"/>
        </w:rPr>
        <w:t xml:space="preserve">(далее - </w:t>
      </w:r>
      <w:r w:rsidR="00D563E4" w:rsidRPr="002E119A">
        <w:rPr>
          <w:rFonts w:ascii="Times New Roman" w:eastAsia="Calibri" w:hAnsi="Times New Roman" w:cs="Times New Roman"/>
          <w:sz w:val="18"/>
          <w:szCs w:val="18"/>
        </w:rPr>
        <w:t>К</w:t>
      </w:r>
      <w:r w:rsidR="00725AAF" w:rsidRPr="002E119A">
        <w:rPr>
          <w:rFonts w:ascii="Times New Roman" w:eastAsia="Calibri" w:hAnsi="Times New Roman" w:cs="Times New Roman"/>
          <w:sz w:val="18"/>
          <w:szCs w:val="18"/>
        </w:rPr>
        <w:t>У)</w:t>
      </w:r>
      <w:r w:rsidR="00C1188D" w:rsidRPr="002E119A">
        <w:rPr>
          <w:rFonts w:ascii="Times New Roman" w:eastAsia="Calibri" w:hAnsi="Times New Roman" w:cs="Times New Roman"/>
          <w:sz w:val="18"/>
          <w:szCs w:val="18"/>
        </w:rPr>
        <w:t>,</w:t>
      </w:r>
      <w:r w:rsidR="001B650D" w:rsidRPr="002E119A">
        <w:rPr>
          <w:rFonts w:ascii="Times New Roman" w:eastAsia="Calibri" w:hAnsi="Times New Roman" w:cs="Times New Roman"/>
          <w:sz w:val="18"/>
          <w:szCs w:val="18"/>
        </w:rPr>
        <w:t xml:space="preserve"> действующего на основании </w:t>
      </w:r>
      <w:r w:rsidR="003A7320" w:rsidRPr="002E119A">
        <w:rPr>
          <w:rFonts w:ascii="Times New Roman" w:eastAsia="Calibri" w:hAnsi="Times New Roman" w:cs="Times New Roman"/>
          <w:sz w:val="18"/>
          <w:szCs w:val="18"/>
        </w:rPr>
        <w:t>Решения Арбитражного суда Ульяновской области от 14.02.2018г. (</w:t>
      </w:r>
      <w:proofErr w:type="spellStart"/>
      <w:r w:rsidR="003A7320" w:rsidRPr="002E119A">
        <w:rPr>
          <w:rFonts w:ascii="Times New Roman" w:eastAsia="Calibri" w:hAnsi="Times New Roman" w:cs="Times New Roman"/>
          <w:sz w:val="18"/>
          <w:szCs w:val="18"/>
        </w:rPr>
        <w:t>резолютивн</w:t>
      </w:r>
      <w:proofErr w:type="spellEnd"/>
      <w:r w:rsidR="003A7320" w:rsidRPr="002E119A">
        <w:rPr>
          <w:rFonts w:ascii="Times New Roman" w:eastAsia="Calibri" w:hAnsi="Times New Roman" w:cs="Times New Roman"/>
          <w:sz w:val="18"/>
          <w:szCs w:val="18"/>
        </w:rPr>
        <w:t>. часть 08.02.2018г.) по делу №72-141/2018 и Определения Арбитражного суда Ульяновской области от 28.03.2022г. (</w:t>
      </w:r>
      <w:proofErr w:type="spellStart"/>
      <w:r w:rsidR="003A7320" w:rsidRPr="002E119A">
        <w:rPr>
          <w:rFonts w:ascii="Times New Roman" w:eastAsia="Calibri" w:hAnsi="Times New Roman" w:cs="Times New Roman"/>
          <w:sz w:val="18"/>
          <w:szCs w:val="18"/>
        </w:rPr>
        <w:t>резолютивн</w:t>
      </w:r>
      <w:proofErr w:type="spellEnd"/>
      <w:r w:rsidR="003A7320" w:rsidRPr="002E119A">
        <w:rPr>
          <w:rFonts w:ascii="Times New Roman" w:eastAsia="Calibri" w:hAnsi="Times New Roman" w:cs="Times New Roman"/>
          <w:sz w:val="18"/>
          <w:szCs w:val="18"/>
        </w:rPr>
        <w:t>. часть 21.03.2022г.) по делу №72-141/2018</w:t>
      </w:r>
      <w:r w:rsidR="0048613F" w:rsidRPr="002E119A">
        <w:rPr>
          <w:rFonts w:ascii="Times New Roman" w:eastAsia="Calibri" w:hAnsi="Times New Roman" w:cs="Times New Roman"/>
          <w:sz w:val="18"/>
          <w:szCs w:val="18"/>
        </w:rPr>
        <w:t>,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2E119A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06</w:t>
      </w:r>
      <w:r w:rsidR="00D563E4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D563E4" w:rsidRPr="002E119A">
        <w:rPr>
          <w:rFonts w:ascii="Times New Roman" w:eastAsia="Calibri" w:hAnsi="Times New Roman" w:cs="Times New Roman"/>
          <w:b/>
          <w:sz w:val="18"/>
          <w:szCs w:val="18"/>
        </w:rPr>
        <w:t>.2022</w:t>
      </w:r>
      <w:r w:rsidR="00D563E4" w:rsidRPr="002E119A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D563E4" w:rsidRPr="002E119A">
        <w:rPr>
          <w:rFonts w:ascii="Times New Roman" w:eastAsia="Calibri" w:hAnsi="Times New Roman" w:cs="Times New Roman"/>
          <w:b/>
          <w:sz w:val="18"/>
          <w:szCs w:val="18"/>
        </w:rPr>
        <w:t>10 час.00 мин.</w:t>
      </w:r>
      <w:r w:rsidR="00D563E4" w:rsidRPr="002E119A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</w:t>
      </w:r>
      <w:bookmarkStart w:id="0" w:name="_Hlk78373100"/>
      <w:r w:rsidR="00D563E4" w:rsidRPr="002E119A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D563E4" w:rsidRPr="002E119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87A18" w:rsidRPr="002E119A">
        <w:rPr>
          <w:rFonts w:ascii="Times New Roman" w:eastAsia="Calibri" w:hAnsi="Times New Roman" w:cs="Times New Roman"/>
          <w:b/>
          <w:sz w:val="18"/>
          <w:szCs w:val="18"/>
        </w:rPr>
        <w:t>29</w:t>
      </w:r>
      <w:r w:rsidR="00D563E4" w:rsidRPr="002E119A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461D56" w:rsidRPr="002E119A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D563E4" w:rsidRPr="002E119A">
        <w:rPr>
          <w:rFonts w:ascii="Times New Roman" w:eastAsia="Calibri" w:hAnsi="Times New Roman" w:cs="Times New Roman"/>
          <w:b/>
          <w:sz w:val="18"/>
          <w:szCs w:val="18"/>
        </w:rPr>
        <w:t>.2022 с 09 час. 00 мин</w:t>
      </w:r>
      <w:r w:rsidR="00D563E4" w:rsidRPr="002E119A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D563E4" w:rsidRPr="002E119A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D563E4" w:rsidRPr="002E119A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04</w:t>
      </w:r>
      <w:r w:rsidR="00D563E4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D563E4" w:rsidRPr="002E119A">
        <w:rPr>
          <w:rFonts w:ascii="Times New Roman" w:eastAsia="Calibri" w:hAnsi="Times New Roman" w:cs="Times New Roman"/>
          <w:b/>
          <w:sz w:val="18"/>
          <w:szCs w:val="18"/>
        </w:rPr>
        <w:t>.2022 до 23 час</w:t>
      </w:r>
      <w:r w:rsidR="00E75E79" w:rsidRPr="002E119A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D563E4" w:rsidRPr="002E119A">
        <w:rPr>
          <w:rFonts w:ascii="Times New Roman" w:eastAsia="Calibri" w:hAnsi="Times New Roman" w:cs="Times New Roman"/>
          <w:b/>
          <w:sz w:val="18"/>
          <w:szCs w:val="18"/>
        </w:rPr>
        <w:t xml:space="preserve"> 00 мин</w:t>
      </w:r>
      <w:r w:rsidR="00D563E4" w:rsidRPr="002E119A">
        <w:rPr>
          <w:rFonts w:ascii="Times New Roman" w:eastAsia="Calibri" w:hAnsi="Times New Roman" w:cs="Times New Roman"/>
          <w:sz w:val="18"/>
          <w:szCs w:val="18"/>
        </w:rPr>
        <w:t>.</w:t>
      </w:r>
      <w:r w:rsidR="00D563E4" w:rsidRPr="002E119A">
        <w:t xml:space="preserve"> </w:t>
      </w:r>
      <w:bookmarkStart w:id="1" w:name="_Hlk78373080"/>
      <w:r w:rsidR="00D563E4" w:rsidRPr="002E119A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05</w:t>
      </w:r>
      <w:r w:rsidR="00D563E4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D563E4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="00D563E4" w:rsidRPr="002E119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D563E4" w:rsidRPr="002E119A">
        <w:t xml:space="preserve"> </w:t>
      </w:r>
      <w:r w:rsidR="00D563E4" w:rsidRPr="002E119A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bookmarkEnd w:id="0"/>
      <w:bookmarkEnd w:id="1"/>
    </w:p>
    <w:p w14:paraId="3DF4F1FA" w14:textId="4D2A786F" w:rsidR="00656BE8" w:rsidRPr="002E119A" w:rsidRDefault="001378A9" w:rsidP="008F7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2E119A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3A7320" w:rsidRPr="002E119A">
        <w:rPr>
          <w:rFonts w:ascii="Times New Roman" w:eastAsia="Calibri" w:hAnsi="Times New Roman" w:cs="Times New Roman"/>
          <w:sz w:val="18"/>
          <w:szCs w:val="18"/>
        </w:rPr>
        <w:t xml:space="preserve">единым лотом 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2E119A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2E119A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9930BA" w:rsidRPr="002E119A">
        <w:rPr>
          <w:rFonts w:ascii="Times New Roman" w:eastAsia="Calibri" w:hAnsi="Times New Roman" w:cs="Times New Roman"/>
          <w:sz w:val="18"/>
          <w:szCs w:val="18"/>
        </w:rPr>
        <w:t xml:space="preserve"> по адресу: Ульяновская обл.,</w:t>
      </w:r>
      <w:r w:rsidR="008F7781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930BA" w:rsidRPr="002E119A">
        <w:rPr>
          <w:rFonts w:ascii="Times New Roman" w:eastAsia="Calibri" w:hAnsi="Times New Roman" w:cs="Times New Roman"/>
          <w:sz w:val="18"/>
          <w:szCs w:val="18"/>
        </w:rPr>
        <w:t>г. Барыш, Фабричная площадь, 3/1, 3/2, 5</w:t>
      </w:r>
      <w:r w:rsidR="00B4042E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E119A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384328" w:rsidRPr="002E119A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2E119A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 w:rsidRPr="002E119A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2E119A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2E119A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EB7F96" w:rsidRPr="002E119A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2E119A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2E119A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9930BA" w:rsidRPr="002E119A">
        <w:rPr>
          <w:rFonts w:ascii="Times New Roman" w:eastAsia="Calibri" w:hAnsi="Times New Roman" w:cs="Times New Roman"/>
          <w:sz w:val="18"/>
          <w:szCs w:val="18"/>
        </w:rPr>
        <w:t>З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>дания (13 шт.) общей площадью 30 683,6 кв. м</w:t>
      </w:r>
      <w:r w:rsidR="00DB4922" w:rsidRPr="002E119A">
        <w:rPr>
          <w:rFonts w:ascii="Times New Roman" w:eastAsia="Calibri" w:hAnsi="Times New Roman" w:cs="Times New Roman"/>
          <w:sz w:val="18"/>
          <w:szCs w:val="18"/>
        </w:rPr>
        <w:t>;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B4922" w:rsidRPr="002E119A">
        <w:rPr>
          <w:rFonts w:ascii="Times New Roman" w:eastAsia="Calibri" w:hAnsi="Times New Roman" w:cs="Times New Roman"/>
          <w:sz w:val="18"/>
          <w:szCs w:val="18"/>
        </w:rPr>
        <w:t>П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>омещения (8 шт.) общей площадью 26 920,7 кв. м</w:t>
      </w:r>
      <w:r w:rsidR="00DB4922" w:rsidRPr="002E119A">
        <w:rPr>
          <w:rFonts w:ascii="Times New Roman" w:eastAsia="Calibri" w:hAnsi="Times New Roman" w:cs="Times New Roman"/>
          <w:sz w:val="18"/>
          <w:szCs w:val="18"/>
        </w:rPr>
        <w:t>;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B4922" w:rsidRPr="002E119A">
        <w:rPr>
          <w:rFonts w:ascii="Times New Roman" w:eastAsia="Calibri" w:hAnsi="Times New Roman" w:cs="Times New Roman"/>
          <w:sz w:val="18"/>
          <w:szCs w:val="18"/>
        </w:rPr>
        <w:t>З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>емельные участки (2 шт.) общей площадью 57 668 кв.</w:t>
      </w:r>
      <w:r w:rsidR="009930BA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>м</w:t>
      </w:r>
      <w:r w:rsidR="00DB4922" w:rsidRPr="002E119A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B4922" w:rsidRPr="002E119A">
        <w:rPr>
          <w:rFonts w:ascii="Times New Roman" w:eastAsia="Calibri" w:hAnsi="Times New Roman" w:cs="Times New Roman"/>
          <w:sz w:val="18"/>
          <w:szCs w:val="18"/>
        </w:rPr>
        <w:t>О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 xml:space="preserve">борудование </w:t>
      </w:r>
      <w:r w:rsidR="003B67A7" w:rsidRPr="002E119A">
        <w:rPr>
          <w:rFonts w:ascii="Times New Roman" w:eastAsia="Calibri" w:hAnsi="Times New Roman" w:cs="Times New Roman"/>
          <w:sz w:val="18"/>
          <w:szCs w:val="18"/>
        </w:rPr>
        <w:t>(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>27</w:t>
      </w:r>
      <w:r w:rsidR="00095C1F" w:rsidRPr="002E119A">
        <w:rPr>
          <w:rFonts w:ascii="Times New Roman" w:eastAsia="Calibri" w:hAnsi="Times New Roman" w:cs="Times New Roman"/>
          <w:sz w:val="18"/>
          <w:szCs w:val="18"/>
        </w:rPr>
        <w:t>8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 xml:space="preserve"> позиций</w:t>
      </w:r>
      <w:r w:rsidR="003B67A7" w:rsidRPr="002E119A">
        <w:rPr>
          <w:rFonts w:ascii="Times New Roman" w:eastAsia="Calibri" w:hAnsi="Times New Roman" w:cs="Times New Roman"/>
          <w:sz w:val="18"/>
          <w:szCs w:val="18"/>
        </w:rPr>
        <w:t>)</w:t>
      </w:r>
      <w:r w:rsidR="00DB4922" w:rsidRPr="002E119A">
        <w:rPr>
          <w:rFonts w:ascii="Times New Roman" w:eastAsia="Calibri" w:hAnsi="Times New Roman" w:cs="Times New Roman"/>
          <w:sz w:val="18"/>
          <w:szCs w:val="18"/>
        </w:rPr>
        <w:t>;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B4922" w:rsidRPr="002E119A">
        <w:rPr>
          <w:rFonts w:ascii="Times New Roman" w:eastAsia="Calibri" w:hAnsi="Times New Roman" w:cs="Times New Roman"/>
          <w:sz w:val="18"/>
          <w:szCs w:val="18"/>
        </w:rPr>
        <w:t>Г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 xml:space="preserve">одные остатки </w:t>
      </w:r>
      <w:r w:rsidR="003B67A7" w:rsidRPr="002E119A">
        <w:rPr>
          <w:rFonts w:ascii="Times New Roman" w:eastAsia="Calibri" w:hAnsi="Times New Roman" w:cs="Times New Roman"/>
          <w:sz w:val="18"/>
          <w:szCs w:val="18"/>
        </w:rPr>
        <w:t>(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>10</w:t>
      </w:r>
      <w:r w:rsidR="005A1A68" w:rsidRPr="002E119A">
        <w:rPr>
          <w:rFonts w:ascii="Times New Roman" w:eastAsia="Calibri" w:hAnsi="Times New Roman" w:cs="Times New Roman"/>
          <w:sz w:val="18"/>
          <w:szCs w:val="18"/>
        </w:rPr>
        <w:t>7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 xml:space="preserve"> позиций</w:t>
      </w:r>
      <w:r w:rsidR="003B67A7" w:rsidRPr="002E119A">
        <w:rPr>
          <w:rFonts w:ascii="Times New Roman" w:eastAsia="Calibri" w:hAnsi="Times New Roman" w:cs="Times New Roman"/>
          <w:sz w:val="18"/>
          <w:szCs w:val="18"/>
        </w:rPr>
        <w:t>)</w:t>
      </w:r>
      <w:r w:rsidR="000D0E35" w:rsidRPr="002E119A">
        <w:rPr>
          <w:rFonts w:ascii="Times New Roman" w:eastAsia="Calibri" w:hAnsi="Times New Roman" w:cs="Times New Roman"/>
          <w:sz w:val="18"/>
          <w:szCs w:val="18"/>
        </w:rPr>
        <w:t>,</w:t>
      </w:r>
      <w:r w:rsidR="000D0E35" w:rsidRPr="002E119A">
        <w:t xml:space="preserve"> </w:t>
      </w:r>
      <w:r w:rsidR="000D0E35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3B67A7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76 634 012,65 </w:t>
      </w:r>
      <w:r w:rsidR="000D0E35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0D0E35" w:rsidRPr="002E119A">
        <w:t xml:space="preserve"> </w:t>
      </w:r>
      <w:r w:rsidR="009930BA" w:rsidRPr="002E119A">
        <w:rPr>
          <w:rFonts w:ascii="Times New Roman" w:eastAsia="Calibri" w:hAnsi="Times New Roman" w:cs="Times New Roman"/>
          <w:sz w:val="18"/>
          <w:szCs w:val="18"/>
        </w:rPr>
        <w:t>Ограничения (обременения) Имущества: залог (ипотека) в пользу АКБ «Легион» (АО).</w:t>
      </w:r>
      <w:r w:rsidR="009930BA" w:rsidRPr="002E119A">
        <w:t xml:space="preserve"> </w:t>
      </w:r>
      <w:r w:rsidR="009930BA" w:rsidRPr="002E119A">
        <w:rPr>
          <w:rFonts w:ascii="Times New Roman" w:eastAsia="Calibri" w:hAnsi="Times New Roman" w:cs="Times New Roman"/>
          <w:sz w:val="18"/>
          <w:szCs w:val="18"/>
        </w:rPr>
        <w:t xml:space="preserve">Полный перечень </w:t>
      </w:r>
      <w:r w:rsidR="00D47AC4" w:rsidRPr="002E119A">
        <w:rPr>
          <w:rFonts w:ascii="Times New Roman" w:eastAsia="Calibri" w:hAnsi="Times New Roman" w:cs="Times New Roman"/>
          <w:sz w:val="18"/>
          <w:szCs w:val="18"/>
        </w:rPr>
        <w:t>и</w:t>
      </w:r>
      <w:r w:rsidR="009930BA" w:rsidRPr="002E119A">
        <w:rPr>
          <w:rFonts w:ascii="Times New Roman" w:eastAsia="Calibri" w:hAnsi="Times New Roman" w:cs="Times New Roman"/>
          <w:sz w:val="18"/>
          <w:szCs w:val="18"/>
        </w:rPr>
        <w:t>мущества</w:t>
      </w:r>
      <w:r w:rsidR="00D47AC4" w:rsidRPr="002E119A">
        <w:rPr>
          <w:rFonts w:ascii="Times New Roman" w:eastAsia="Calibri" w:hAnsi="Times New Roman" w:cs="Times New Roman"/>
          <w:sz w:val="18"/>
          <w:szCs w:val="18"/>
        </w:rPr>
        <w:t>, составляющего Лот №1,</w:t>
      </w:r>
      <w:r w:rsidR="009930BA" w:rsidRPr="002E119A">
        <w:rPr>
          <w:rFonts w:ascii="Times New Roman" w:eastAsia="Calibri" w:hAnsi="Times New Roman" w:cs="Times New Roman"/>
          <w:sz w:val="18"/>
          <w:szCs w:val="18"/>
        </w:rPr>
        <w:t xml:space="preserve"> размещен в Едином федеральном реестре сведений о банкротстве по адресу http://fedresurs.ru/, а также на сайте ЭП.</w:t>
      </w:r>
    </w:p>
    <w:p w14:paraId="76EF5B95" w14:textId="17045F24" w:rsidR="003A7320" w:rsidRPr="002E119A" w:rsidRDefault="003A7320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предварит. договоренности в раб. дни с 09.00 до 17.00, тел.: </w:t>
      </w:r>
      <w:r w:rsidR="003B67A7" w:rsidRPr="002E119A">
        <w:rPr>
          <w:rFonts w:ascii="Times New Roman" w:eastAsia="Calibri" w:hAnsi="Times New Roman" w:cs="Times New Roman"/>
          <w:sz w:val="18"/>
          <w:szCs w:val="18"/>
        </w:rPr>
        <w:t>+7(927)828-78-32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, с документами в отношении Лота у ОТ: pf@auction-house.ru, </w:t>
      </w:r>
      <w:proofErr w:type="spellStart"/>
      <w:r w:rsidRPr="002E119A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</w:t>
      </w:r>
    </w:p>
    <w:p w14:paraId="0DA4D1FE" w14:textId="5372D201" w:rsidR="007A7343" w:rsidRPr="002E119A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961627" w:rsidRPr="002E119A">
        <w:rPr>
          <w:rFonts w:ascii="Times New Roman" w:eastAsia="Calibri" w:hAnsi="Times New Roman" w:cs="Times New Roman"/>
          <w:sz w:val="18"/>
          <w:szCs w:val="18"/>
        </w:rPr>
        <w:t>1</w:t>
      </w:r>
      <w:r w:rsidRPr="002E119A">
        <w:rPr>
          <w:rFonts w:ascii="Times New Roman" w:eastAsia="Calibri" w:hAnsi="Times New Roman" w:cs="Times New Roman"/>
          <w:sz w:val="18"/>
          <w:szCs w:val="18"/>
        </w:rPr>
        <w:t>0 % от нач. цены Лота; шаг аукциона составляет 5 % от нач. цены Лота.</w:t>
      </w:r>
      <w:r w:rsidR="001378A9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2E119A">
        <w:rPr>
          <w:rFonts w:ascii="Times New Roman" w:eastAsia="Calibri" w:hAnsi="Times New Roman" w:cs="Times New Roman"/>
          <w:sz w:val="18"/>
          <w:szCs w:val="18"/>
        </w:rPr>
        <w:t xml:space="preserve">Реквизиты </w:t>
      </w:r>
      <w:proofErr w:type="spellStart"/>
      <w:r w:rsidR="00A13D3F" w:rsidRPr="002E119A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A13D3F" w:rsidRPr="002E119A"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A85B2F" w:rsidRPr="002E119A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«ФК ОТКРЫТИЕ», г. Санкт-Петербург, </w:t>
      </w:r>
      <w:r w:rsidR="00A13D3F" w:rsidRPr="002E119A">
        <w:rPr>
          <w:rFonts w:ascii="Times New Roman" w:eastAsia="Calibri" w:hAnsi="Times New Roman" w:cs="Times New Roman"/>
          <w:sz w:val="18"/>
          <w:szCs w:val="18"/>
        </w:rPr>
        <w:t>БИК 044030795, к/с 30101810540300000795. Документом, подтверждающим поступление задатка на счет ОТ, является выписка со счета ОТ.</w:t>
      </w:r>
      <w:r w:rsidR="001378A9" w:rsidRPr="002E119A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</w:t>
      </w:r>
    </w:p>
    <w:p w14:paraId="64DCE8D9" w14:textId="435A0B4E" w:rsidR="00D563E4" w:rsidRPr="002E119A" w:rsidRDefault="00D563E4" w:rsidP="00D563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2" w:name="_Hlk78373513"/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06 октября</w:t>
      </w:r>
      <w:r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2022 г.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02</w:t>
      </w:r>
      <w:r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C43F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.2022 г. в 10 час. 00 мин. повторных открытых электронных торгов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 по нереализован</w:t>
      </w:r>
      <w:r w:rsidR="001922D7" w:rsidRPr="002E119A">
        <w:rPr>
          <w:rFonts w:ascii="Times New Roman" w:eastAsia="Calibri" w:hAnsi="Times New Roman" w:cs="Times New Roman"/>
          <w:sz w:val="18"/>
          <w:szCs w:val="18"/>
        </w:rPr>
        <w:t>ному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1922D7" w:rsidRPr="002E119A">
        <w:rPr>
          <w:rFonts w:ascii="Times New Roman" w:eastAsia="Calibri" w:hAnsi="Times New Roman" w:cs="Times New Roman"/>
          <w:sz w:val="18"/>
          <w:szCs w:val="18"/>
        </w:rPr>
        <w:t>у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со снижением начальной цены Лот</w:t>
      </w:r>
      <w:r w:rsidR="001922D7" w:rsidRPr="002E119A">
        <w:rPr>
          <w:rFonts w:ascii="Times New Roman" w:eastAsia="Calibri" w:hAnsi="Times New Roman" w:cs="Times New Roman"/>
          <w:sz w:val="18"/>
          <w:szCs w:val="18"/>
        </w:rPr>
        <w:t>а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</w:t>
      </w:r>
      <w:proofErr w:type="spellStart"/>
      <w:r w:rsidRPr="002E119A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24</w:t>
      </w:r>
      <w:r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D610A5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.2022 по 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30.</w:t>
      </w:r>
      <w:r w:rsidR="00EC43F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до 23 час</w:t>
      </w:r>
      <w:r w:rsidR="00127E81" w:rsidRPr="002E119A">
        <w:rPr>
          <w:rFonts w:ascii="Times New Roman" w:eastAsia="Calibri" w:hAnsi="Times New Roman" w:cs="Times New Roman"/>
          <w:sz w:val="18"/>
          <w:szCs w:val="18"/>
        </w:rPr>
        <w:t>.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00 мин. Определение участников торгов – </w:t>
      </w:r>
      <w:r w:rsidR="007E4B5E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C43F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2"/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63A35AF9" w:rsidR="00B4042E" w:rsidRPr="002E119A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119A">
        <w:rPr>
          <w:rFonts w:ascii="Times New Roman" w:hAnsi="Times New Roman" w:cs="Times New Roman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E119A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2E119A">
        <w:rPr>
          <w:rFonts w:ascii="Times New Roman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563E4" w:rsidRPr="002E119A">
        <w:rPr>
          <w:rFonts w:ascii="Times New Roman" w:hAnsi="Times New Roman" w:cs="Times New Roman"/>
          <w:sz w:val="18"/>
          <w:szCs w:val="18"/>
        </w:rPr>
        <w:t>К</w:t>
      </w:r>
      <w:r w:rsidRPr="002E119A">
        <w:rPr>
          <w:rFonts w:ascii="Times New Roman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D563E4" w:rsidRPr="002E119A">
        <w:rPr>
          <w:rFonts w:ascii="Times New Roman" w:hAnsi="Times New Roman" w:cs="Times New Roman"/>
          <w:sz w:val="18"/>
          <w:szCs w:val="18"/>
        </w:rPr>
        <w:t>К</w:t>
      </w:r>
      <w:r w:rsidRPr="002E119A">
        <w:rPr>
          <w:rFonts w:ascii="Times New Roman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D563E4" w:rsidRPr="002E119A">
        <w:rPr>
          <w:rFonts w:ascii="Times New Roman" w:hAnsi="Times New Roman" w:cs="Times New Roman"/>
          <w:sz w:val="18"/>
          <w:szCs w:val="18"/>
        </w:rPr>
        <w:t>К</w:t>
      </w:r>
      <w:r w:rsidRPr="002E119A">
        <w:rPr>
          <w:rFonts w:ascii="Times New Roman" w:hAnsi="Times New Roman" w:cs="Times New Roman"/>
          <w:sz w:val="18"/>
          <w:szCs w:val="18"/>
        </w:rPr>
        <w:t>У.</w:t>
      </w:r>
    </w:p>
    <w:p w14:paraId="25637483" w14:textId="6E11CC77" w:rsidR="0064675E" w:rsidRDefault="000112EA" w:rsidP="003B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</w:t>
      </w:r>
      <w:r w:rsidR="005158A7" w:rsidRPr="002E119A">
        <w:rPr>
          <w:rFonts w:ascii="Times New Roman" w:eastAsia="Calibri" w:hAnsi="Times New Roman" w:cs="Times New Roman"/>
          <w:sz w:val="18"/>
          <w:szCs w:val="18"/>
        </w:rPr>
        <w:t xml:space="preserve">купли-продажи (далее – ДКП) 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размещен на ЭП. </w:t>
      </w:r>
      <w:r w:rsidR="005158A7" w:rsidRPr="002E119A">
        <w:rPr>
          <w:rFonts w:ascii="Times New Roman" w:eastAsia="Calibri" w:hAnsi="Times New Roman" w:cs="Times New Roman"/>
          <w:sz w:val="18"/>
          <w:szCs w:val="18"/>
        </w:rPr>
        <w:t xml:space="preserve">ДКП 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заключается с ПТ в течение 5 дней с даты получения победителем торгов </w:t>
      </w:r>
      <w:r w:rsidR="005158A7" w:rsidRPr="002E119A">
        <w:rPr>
          <w:rFonts w:ascii="Times New Roman" w:eastAsia="Calibri" w:hAnsi="Times New Roman" w:cs="Times New Roman"/>
          <w:sz w:val="18"/>
          <w:szCs w:val="18"/>
        </w:rPr>
        <w:t>ДКП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от </w:t>
      </w:r>
      <w:r w:rsidR="00D563E4" w:rsidRPr="002E119A">
        <w:rPr>
          <w:rFonts w:ascii="Times New Roman" w:eastAsia="Calibri" w:hAnsi="Times New Roman" w:cs="Times New Roman"/>
          <w:sz w:val="18"/>
          <w:szCs w:val="18"/>
        </w:rPr>
        <w:t>К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У. Оплата - в течение 30 дней со дня подписания </w:t>
      </w:r>
      <w:r w:rsidR="00200BED" w:rsidRPr="002E119A">
        <w:rPr>
          <w:rFonts w:ascii="Times New Roman" w:eastAsia="Calibri" w:hAnsi="Times New Roman" w:cs="Times New Roman"/>
          <w:sz w:val="18"/>
          <w:szCs w:val="18"/>
        </w:rPr>
        <w:t>договора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на счет Должника</w:t>
      </w:r>
      <w:r w:rsidR="001378A9" w:rsidRPr="002E119A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3B67A7" w:rsidRPr="002E119A">
        <w:rPr>
          <w:rFonts w:ascii="Times New Roman" w:eastAsia="Calibri" w:hAnsi="Times New Roman" w:cs="Times New Roman"/>
          <w:bCs/>
          <w:sz w:val="18"/>
          <w:szCs w:val="18"/>
        </w:rPr>
        <w:t>р/с 40702810101300031709 в АО «АЛЬФА-БАНК» г. Москва, БИК 044525593, к/с 30101810200000000593</w:t>
      </w:r>
      <w:r w:rsidR="002639D0" w:rsidRPr="002E119A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4BC089DD" w14:textId="77777777" w:rsidR="00495B02" w:rsidRPr="00590607" w:rsidRDefault="00495B02" w:rsidP="00495B0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C779C">
        <w:rPr>
          <w:rFonts w:ascii="Times New Roman" w:hAnsi="Times New Roman"/>
          <w:sz w:val="18"/>
          <w:szCs w:val="18"/>
        </w:rPr>
        <w:t>Сделка по итогам торгов подлежит заключению с учетом поло</w:t>
      </w:r>
      <w:r w:rsidRPr="00590607">
        <w:rPr>
          <w:rFonts w:ascii="Times New Roman" w:hAnsi="Times New Roman"/>
          <w:sz w:val="18"/>
          <w:szCs w:val="18"/>
        </w:rPr>
        <w:t xml:space="preserve">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590607">
        <w:rPr>
          <w:rFonts w:ascii="Times New Roman" w:hAnsi="Times New Roman"/>
          <w:sz w:val="18"/>
          <w:szCs w:val="18"/>
        </w:rPr>
        <w:t>положений Указа Президента РФ</w:t>
      </w:r>
      <w:proofErr w:type="gramEnd"/>
      <w:r w:rsidRPr="00590607">
        <w:rPr>
          <w:rFonts w:ascii="Times New Roman" w:hAnsi="Times New Roman"/>
          <w:sz w:val="18"/>
          <w:szCs w:val="18"/>
        </w:rPr>
        <w:t xml:space="preserve"> несет покупатель.</w:t>
      </w:r>
    </w:p>
    <w:p w14:paraId="3BDDEC57" w14:textId="77777777" w:rsidR="00495B02" w:rsidRPr="008B080F" w:rsidRDefault="00495B02" w:rsidP="003B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495B02" w:rsidRPr="008B080F" w:rsidSect="00F81EA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926A0"/>
    <w:rsid w:val="00095C1F"/>
    <w:rsid w:val="000A18C3"/>
    <w:rsid w:val="000A6D16"/>
    <w:rsid w:val="000B3A1E"/>
    <w:rsid w:val="000D0E35"/>
    <w:rsid w:val="000E51EF"/>
    <w:rsid w:val="000E5610"/>
    <w:rsid w:val="00125974"/>
    <w:rsid w:val="00127E81"/>
    <w:rsid w:val="001378A9"/>
    <w:rsid w:val="00153E62"/>
    <w:rsid w:val="001763AE"/>
    <w:rsid w:val="001922D7"/>
    <w:rsid w:val="001B1B2D"/>
    <w:rsid w:val="001B650D"/>
    <w:rsid w:val="001C6AD0"/>
    <w:rsid w:val="001D4FFA"/>
    <w:rsid w:val="001D6F41"/>
    <w:rsid w:val="001E0C04"/>
    <w:rsid w:val="001F478E"/>
    <w:rsid w:val="00200BED"/>
    <w:rsid w:val="0021694C"/>
    <w:rsid w:val="00224426"/>
    <w:rsid w:val="002639D0"/>
    <w:rsid w:val="00265E61"/>
    <w:rsid w:val="002B7997"/>
    <w:rsid w:val="002E119A"/>
    <w:rsid w:val="00300AAE"/>
    <w:rsid w:val="00304DD0"/>
    <w:rsid w:val="00305C19"/>
    <w:rsid w:val="003123D2"/>
    <w:rsid w:val="00320A06"/>
    <w:rsid w:val="003407AC"/>
    <w:rsid w:val="003420C3"/>
    <w:rsid w:val="00345ACB"/>
    <w:rsid w:val="0037592B"/>
    <w:rsid w:val="00377FD4"/>
    <w:rsid w:val="00384328"/>
    <w:rsid w:val="00390A28"/>
    <w:rsid w:val="003A356A"/>
    <w:rsid w:val="003A51D5"/>
    <w:rsid w:val="003A5267"/>
    <w:rsid w:val="003A7320"/>
    <w:rsid w:val="003B1108"/>
    <w:rsid w:val="003B38B4"/>
    <w:rsid w:val="003B67A7"/>
    <w:rsid w:val="003B6A78"/>
    <w:rsid w:val="003B76FD"/>
    <w:rsid w:val="003D20C2"/>
    <w:rsid w:val="003F26E7"/>
    <w:rsid w:val="004173DC"/>
    <w:rsid w:val="00425DA3"/>
    <w:rsid w:val="00441A31"/>
    <w:rsid w:val="00461D56"/>
    <w:rsid w:val="004852AC"/>
    <w:rsid w:val="0048613F"/>
    <w:rsid w:val="00494708"/>
    <w:rsid w:val="00495B02"/>
    <w:rsid w:val="004A1ADD"/>
    <w:rsid w:val="004A2242"/>
    <w:rsid w:val="004B3D51"/>
    <w:rsid w:val="004D759B"/>
    <w:rsid w:val="004F7A40"/>
    <w:rsid w:val="005021CF"/>
    <w:rsid w:val="005158A7"/>
    <w:rsid w:val="0052221D"/>
    <w:rsid w:val="00530F56"/>
    <w:rsid w:val="005463A2"/>
    <w:rsid w:val="00570D87"/>
    <w:rsid w:val="00573F80"/>
    <w:rsid w:val="00590A1D"/>
    <w:rsid w:val="005A1A68"/>
    <w:rsid w:val="005A2336"/>
    <w:rsid w:val="005A6EDD"/>
    <w:rsid w:val="005E0EE6"/>
    <w:rsid w:val="005E448B"/>
    <w:rsid w:val="006376A6"/>
    <w:rsid w:val="00656BE8"/>
    <w:rsid w:val="00677E82"/>
    <w:rsid w:val="00693887"/>
    <w:rsid w:val="006939DE"/>
    <w:rsid w:val="006A7D3B"/>
    <w:rsid w:val="006D2327"/>
    <w:rsid w:val="006E4E1F"/>
    <w:rsid w:val="006F0EAB"/>
    <w:rsid w:val="006F18BF"/>
    <w:rsid w:val="006F2C38"/>
    <w:rsid w:val="00725AAF"/>
    <w:rsid w:val="00742C91"/>
    <w:rsid w:val="00746489"/>
    <w:rsid w:val="00757E12"/>
    <w:rsid w:val="00787A18"/>
    <w:rsid w:val="00791F4A"/>
    <w:rsid w:val="007A3549"/>
    <w:rsid w:val="007A7343"/>
    <w:rsid w:val="007E4B5E"/>
    <w:rsid w:val="007F4E5E"/>
    <w:rsid w:val="0083462A"/>
    <w:rsid w:val="00881B5D"/>
    <w:rsid w:val="00882F71"/>
    <w:rsid w:val="00894781"/>
    <w:rsid w:val="008B080F"/>
    <w:rsid w:val="008D21B6"/>
    <w:rsid w:val="008D5CF5"/>
    <w:rsid w:val="008F6728"/>
    <w:rsid w:val="008F7781"/>
    <w:rsid w:val="009055BD"/>
    <w:rsid w:val="0091213B"/>
    <w:rsid w:val="00924803"/>
    <w:rsid w:val="009442AB"/>
    <w:rsid w:val="00961627"/>
    <w:rsid w:val="0096253B"/>
    <w:rsid w:val="009871B8"/>
    <w:rsid w:val="009927BB"/>
    <w:rsid w:val="009930BA"/>
    <w:rsid w:val="009F24F3"/>
    <w:rsid w:val="00A033BF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94C92"/>
    <w:rsid w:val="00A979CF"/>
    <w:rsid w:val="00AA5CB4"/>
    <w:rsid w:val="00AC675E"/>
    <w:rsid w:val="00AD28E5"/>
    <w:rsid w:val="00AE701D"/>
    <w:rsid w:val="00B4042E"/>
    <w:rsid w:val="00B4725A"/>
    <w:rsid w:val="00B55CA3"/>
    <w:rsid w:val="00B56810"/>
    <w:rsid w:val="00B60278"/>
    <w:rsid w:val="00B74FE5"/>
    <w:rsid w:val="00B754E8"/>
    <w:rsid w:val="00B87D87"/>
    <w:rsid w:val="00BB63E8"/>
    <w:rsid w:val="00BD61BB"/>
    <w:rsid w:val="00BF0F80"/>
    <w:rsid w:val="00C05E53"/>
    <w:rsid w:val="00C1188D"/>
    <w:rsid w:val="00C25130"/>
    <w:rsid w:val="00C32F09"/>
    <w:rsid w:val="00C42EE6"/>
    <w:rsid w:val="00C667B1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D47AC4"/>
    <w:rsid w:val="00D505BA"/>
    <w:rsid w:val="00D563E4"/>
    <w:rsid w:val="00D610A5"/>
    <w:rsid w:val="00D63A19"/>
    <w:rsid w:val="00D6725F"/>
    <w:rsid w:val="00D9127E"/>
    <w:rsid w:val="00D94618"/>
    <w:rsid w:val="00DB0243"/>
    <w:rsid w:val="00DB4922"/>
    <w:rsid w:val="00E10030"/>
    <w:rsid w:val="00E109D7"/>
    <w:rsid w:val="00E21F4E"/>
    <w:rsid w:val="00E27285"/>
    <w:rsid w:val="00E43A2A"/>
    <w:rsid w:val="00E514E0"/>
    <w:rsid w:val="00E75E79"/>
    <w:rsid w:val="00E835BA"/>
    <w:rsid w:val="00E85D48"/>
    <w:rsid w:val="00EB32E1"/>
    <w:rsid w:val="00EB7F96"/>
    <w:rsid w:val="00EC43F8"/>
    <w:rsid w:val="00EC5729"/>
    <w:rsid w:val="00EC5CE0"/>
    <w:rsid w:val="00EE1CE1"/>
    <w:rsid w:val="00EE3525"/>
    <w:rsid w:val="00EE6BBA"/>
    <w:rsid w:val="00EF5E5A"/>
    <w:rsid w:val="00EF6455"/>
    <w:rsid w:val="00F27CE2"/>
    <w:rsid w:val="00F41368"/>
    <w:rsid w:val="00F5087B"/>
    <w:rsid w:val="00F51FFF"/>
    <w:rsid w:val="00F52B1C"/>
    <w:rsid w:val="00F53976"/>
    <w:rsid w:val="00F81125"/>
    <w:rsid w:val="00F81EA4"/>
    <w:rsid w:val="00F81F89"/>
    <w:rsid w:val="00F87D49"/>
    <w:rsid w:val="00FB1B2A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3</cp:revision>
  <cp:lastPrinted>2020-08-10T09:54:00Z</cp:lastPrinted>
  <dcterms:created xsi:type="dcterms:W3CDTF">2022-08-26T05:26:00Z</dcterms:created>
  <dcterms:modified xsi:type="dcterms:W3CDTF">2022-08-26T05:44:00Z</dcterms:modified>
</cp:coreProperties>
</file>