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C013234" w:rsidR="00D6354E" w:rsidRDefault="00D774CE" w:rsidP="00597133">
      <w:pPr>
        <w:ind w:firstLine="567"/>
        <w:jc w:val="both"/>
        <w:rPr>
          <w:color w:val="000000"/>
        </w:rPr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</w:t>
      </w:r>
      <w:bookmarkStart w:id="0" w:name="_GoBack"/>
      <w:bookmarkEnd w:id="0"/>
      <w:r w:rsidR="00A67199" w:rsidRPr="00A67199">
        <w:t>веденных</w:t>
      </w:r>
      <w:proofErr w:type="gramEnd"/>
      <w:r w:rsidR="00A67199" w:rsidRPr="00A67199">
        <w:t xml:space="preserve"> в период с </w:t>
      </w:r>
      <w:r w:rsidR="0016058A">
        <w:t>10</w:t>
      </w:r>
      <w:r w:rsidRPr="00D774CE">
        <w:t>.</w:t>
      </w:r>
      <w:r w:rsidR="00395E31">
        <w:t>08</w:t>
      </w:r>
      <w:r w:rsidRPr="00D774CE">
        <w:t xml:space="preserve">.2022 г. по </w:t>
      </w:r>
      <w:r w:rsidR="0016058A">
        <w:t>16</w:t>
      </w:r>
      <w:r w:rsidRPr="00D774CE">
        <w:t>.0</w:t>
      </w:r>
      <w:r w:rsidR="00B33F78">
        <w:t>8</w:t>
      </w:r>
      <w:r w:rsidRPr="00D774CE">
        <w:t>.2022 г.</w:t>
      </w:r>
      <w:r w:rsidR="00A67199" w:rsidRPr="00A67199">
        <w:t>, заключен следующи</w:t>
      </w:r>
      <w:r w:rsidR="00B33F78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058A" w14:paraId="6210BB97" w14:textId="77777777" w:rsidTr="00395E3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FCF4EF6" w:rsidR="0016058A" w:rsidRPr="0016058A" w:rsidRDefault="0016058A" w:rsidP="00395E3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5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AB041FD" w:rsidR="0016058A" w:rsidRPr="0016058A" w:rsidRDefault="0016058A" w:rsidP="00395E3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605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2022-10480/96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8234079" w:rsidR="0016058A" w:rsidRPr="0016058A" w:rsidRDefault="0016058A" w:rsidP="00395E3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605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B873129" w:rsidR="0016058A" w:rsidRPr="0016058A" w:rsidRDefault="0016058A" w:rsidP="00395E31">
            <w:pPr>
              <w:jc w:val="center"/>
            </w:pPr>
            <w:r w:rsidRPr="0016058A">
              <w:rPr>
                <w:bCs/>
                <w:spacing w:val="3"/>
              </w:rPr>
              <w:t>9 200,00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8AC3B4E" w:rsidR="0016058A" w:rsidRPr="0016058A" w:rsidRDefault="0016058A" w:rsidP="00395E31">
            <w:pPr>
              <w:jc w:val="center"/>
              <w:rPr>
                <w:rFonts w:eastAsiaTheme="minorHAnsi"/>
                <w:spacing w:val="3"/>
                <w:lang w:eastAsia="en-US"/>
              </w:rPr>
            </w:pPr>
            <w:r w:rsidRPr="0016058A">
              <w:rPr>
                <w:bCs/>
                <w:spacing w:val="3"/>
              </w:rPr>
              <w:t>ООО «</w:t>
            </w:r>
            <w:proofErr w:type="spellStart"/>
            <w:r w:rsidRPr="0016058A">
              <w:rPr>
                <w:bCs/>
                <w:spacing w:val="3"/>
              </w:rPr>
              <w:t>Райз</w:t>
            </w:r>
            <w:proofErr w:type="spellEnd"/>
            <w:r w:rsidRPr="0016058A">
              <w:rPr>
                <w:bCs/>
                <w:spacing w:val="3"/>
              </w:rPr>
              <w:t>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6058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95E31"/>
    <w:rsid w:val="003C4472"/>
    <w:rsid w:val="003F4D88"/>
    <w:rsid w:val="004131B8"/>
    <w:rsid w:val="00462480"/>
    <w:rsid w:val="004C6C99"/>
    <w:rsid w:val="004E7657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3F78"/>
    <w:rsid w:val="00B3415B"/>
    <w:rsid w:val="00B46DF3"/>
    <w:rsid w:val="00B84DC6"/>
    <w:rsid w:val="00C441B5"/>
    <w:rsid w:val="00C864DF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51</cp:revision>
  <cp:lastPrinted>2016-09-09T13:37:00Z</cp:lastPrinted>
  <dcterms:created xsi:type="dcterms:W3CDTF">2018-08-16T08:59:00Z</dcterms:created>
  <dcterms:modified xsi:type="dcterms:W3CDTF">2022-08-29T08:37:00Z</dcterms:modified>
</cp:coreProperties>
</file>