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3E75377" w:rsidR="00950CC9" w:rsidRPr="0037642D" w:rsidRDefault="00F44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2C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 25 июня 2018 г. по делу №А53-9864/2018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6ADA98" w14:textId="1699057F" w:rsidR="0066094B" w:rsidRPr="009A00FF" w:rsidRDefault="009A00FF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A00FF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Земельные участки (8 шт.) – 1 214 кв. м, 1 600 +/- 14 кв. м, 1 926 +/- 15 кв. м, 1 200 кв. м, 1 200 кв. м, 1 200 кв. м, 1 200 кв. м, 2 347 +/- 17 кв. м, адрес: Московская обл., Одинцовский р-н, с/п </w:t>
      </w:r>
      <w:proofErr w:type="spellStart"/>
      <w:r w:rsidRPr="009A00FF">
        <w:rPr>
          <w:rFonts w:ascii="Times New Roman" w:hAnsi="Times New Roman" w:cs="Times New Roman"/>
          <w:color w:val="000000"/>
          <w:sz w:val="24"/>
          <w:szCs w:val="24"/>
        </w:rPr>
        <w:t>Назарьевское</w:t>
      </w:r>
      <w:proofErr w:type="spellEnd"/>
      <w:r w:rsidRPr="009A00FF">
        <w:rPr>
          <w:rFonts w:ascii="Times New Roman" w:hAnsi="Times New Roman" w:cs="Times New Roman"/>
          <w:color w:val="000000"/>
          <w:sz w:val="24"/>
          <w:szCs w:val="24"/>
        </w:rPr>
        <w:t>, п. Назарьево, ПЖКИЗ "Назарьево", уч. 142, 140, 139, 187, 188, 192, 194, 138, кадастровые номера 50:20:0041405:57, 50:20:0041405:70, 50:20:0041405:71, 50:20:0041405:69, 50:20:0041405:68, 50:20:0041405:51, 50:20:0041405:52, 50:20:0041405:60, земли населенных пунктов - для индивидуального жилищного строительства, по земельному участку 138 ограничения прав, предусмотренных статьями 56, 56.1 Земельного кодекса Российской Федерации, ипотека отсутствует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A00FF">
        <w:rPr>
          <w:rFonts w:ascii="Times New Roman" w:hAnsi="Times New Roman" w:cs="Times New Roman"/>
          <w:color w:val="000000"/>
          <w:sz w:val="24"/>
          <w:szCs w:val="24"/>
        </w:rPr>
        <w:t>77 903 000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9A00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148D99" w14:textId="6DAF2001" w:rsidR="00E72AD4" w:rsidRDefault="009A00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0FF">
        <w:rPr>
          <w:rFonts w:ascii="Times New Roman" w:hAnsi="Times New Roman" w:cs="Times New Roman"/>
          <w:sz w:val="24"/>
          <w:szCs w:val="24"/>
        </w:rPr>
        <w:t xml:space="preserve">Права требования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A00FF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9A00F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00FF">
        <w:rPr>
          <w:rFonts w:ascii="Times New Roman" w:hAnsi="Times New Roman" w:cs="Times New Roman"/>
          <w:sz w:val="24"/>
          <w:szCs w:val="24"/>
        </w:rPr>
        <w:t xml:space="preserve"> (в скобках указана в т.ч. сумма долга) – начальная цена продажи лота:</w:t>
      </w:r>
    </w:p>
    <w:p w14:paraId="726BC1FE" w14:textId="2F89F5F7" w:rsidR="009A00FF" w:rsidRDefault="009A00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2 - </w:t>
      </w:r>
      <w:proofErr w:type="spellStart"/>
      <w:r w:rsidRPr="009A00FF">
        <w:rPr>
          <w:rFonts w:ascii="Times New Roman" w:hAnsi="Times New Roman" w:cs="Times New Roman"/>
          <w:sz w:val="24"/>
          <w:szCs w:val="24"/>
        </w:rPr>
        <w:t>Ципинова</w:t>
      </w:r>
      <w:proofErr w:type="spellEnd"/>
      <w:r w:rsidRPr="009A00FF">
        <w:rPr>
          <w:rFonts w:ascii="Times New Roman" w:hAnsi="Times New Roman" w:cs="Times New Roman"/>
          <w:sz w:val="24"/>
          <w:szCs w:val="24"/>
        </w:rPr>
        <w:t xml:space="preserve"> Наталья Павловна, приговор Черемушкинского районного суда г. Москвы от 02.07.2021, решение Головинского районного суда г. Москвы от 09.04.2019 по делу №2-1576/19 (173 637 313,80 руб.)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A00FF">
        <w:t xml:space="preserve"> </w:t>
      </w:r>
      <w:r w:rsidRPr="009A00FF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0FF">
        <w:rPr>
          <w:rFonts w:ascii="Times New Roman" w:hAnsi="Times New Roman" w:cs="Times New Roman"/>
          <w:sz w:val="24"/>
          <w:szCs w:val="24"/>
        </w:rPr>
        <w:t>637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0FF">
        <w:rPr>
          <w:rFonts w:ascii="Times New Roman" w:hAnsi="Times New Roman" w:cs="Times New Roman"/>
          <w:sz w:val="24"/>
          <w:szCs w:val="24"/>
        </w:rPr>
        <w:t>313,8</w:t>
      </w:r>
      <w:r>
        <w:rPr>
          <w:rFonts w:ascii="Times New Roman" w:hAnsi="Times New Roman" w:cs="Times New Roman"/>
          <w:sz w:val="24"/>
          <w:szCs w:val="24"/>
        </w:rPr>
        <w:t xml:space="preserve">0 руб. 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BFE6EE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A00FF" w:rsidRPr="009A00FF">
        <w:rPr>
          <w:rFonts w:ascii="Times New Roman CYR" w:hAnsi="Times New Roman CYR" w:cs="Times New Roman CYR"/>
          <w:b/>
          <w:color w:val="000000"/>
        </w:rPr>
        <w:t>12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A00FF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B30469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A00FF" w:rsidRPr="009A00FF">
        <w:rPr>
          <w:color w:val="000000"/>
        </w:rPr>
        <w:t>12 октября</w:t>
      </w:r>
      <w:r w:rsidR="009E7E5E">
        <w:rPr>
          <w:color w:val="000000"/>
        </w:rPr>
        <w:t xml:space="preserve"> </w:t>
      </w:r>
      <w:r w:rsidR="009E7E5E" w:rsidRPr="009A00FF">
        <w:rPr>
          <w:bCs/>
          <w:color w:val="000000"/>
        </w:rPr>
        <w:t>202</w:t>
      </w:r>
      <w:r w:rsidR="009A00FF" w:rsidRPr="009A00FF">
        <w:rPr>
          <w:bCs/>
          <w:color w:val="000000"/>
        </w:rPr>
        <w:t>2</w:t>
      </w:r>
      <w:r w:rsidR="009E7E5E" w:rsidRPr="009A00FF">
        <w:rPr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A00FF" w:rsidRPr="009A00FF">
        <w:rPr>
          <w:b/>
          <w:color w:val="000000"/>
        </w:rPr>
        <w:t>28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A00FF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C1260D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A00FF" w:rsidRPr="009A00FF">
        <w:rPr>
          <w:b/>
          <w:color w:val="000000"/>
        </w:rPr>
        <w:t>30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A00FF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A00FF" w:rsidRPr="009A00FF">
        <w:rPr>
          <w:b/>
          <w:color w:val="000000"/>
        </w:rPr>
        <w:t xml:space="preserve">17 </w:t>
      </w:r>
      <w:r w:rsidR="00D841F5">
        <w:rPr>
          <w:b/>
          <w:color w:val="000000"/>
        </w:rPr>
        <w:t>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A00FF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97669D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9A00FF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9A00FF">
        <w:rPr>
          <w:b/>
          <w:bCs/>
          <w:color w:val="000000"/>
        </w:rPr>
        <w:t>01 декабря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9A00FF">
        <w:rPr>
          <w:b/>
          <w:bCs/>
          <w:color w:val="000000"/>
        </w:rPr>
        <w:t>12 марта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A00FF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4E14EF1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9A00FF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9A00FF">
        <w:rPr>
          <w:b/>
          <w:bCs/>
          <w:color w:val="000000"/>
        </w:rPr>
        <w:t xml:space="preserve">01 декабря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9A00FF">
        <w:rPr>
          <w:b/>
          <w:bCs/>
          <w:color w:val="000000"/>
        </w:rPr>
        <w:t>22 марта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A00FF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5B60FD8E" w14:textId="77777777" w:rsidR="007A13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9A00FF" w:rsidRPr="009A00FF">
        <w:rPr>
          <w:b/>
          <w:color w:val="000000"/>
        </w:rPr>
        <w:t>01 декабря 2022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</w:t>
      </w:r>
    </w:p>
    <w:p w14:paraId="287E4339" w14:textId="0A7D0C98" w:rsidR="009E6456" w:rsidRPr="00DB665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665E">
        <w:rPr>
          <w:color w:val="000000"/>
        </w:rPr>
        <w:t xml:space="preserve">Прием заявок на участие в Торгах ППП и задатков </w:t>
      </w:r>
      <w:r w:rsidR="007A133E" w:rsidRPr="00DB665E">
        <w:rPr>
          <w:color w:val="000000"/>
        </w:rPr>
        <w:t xml:space="preserve">по лоту 1 </w:t>
      </w:r>
      <w:r w:rsidRPr="00DB665E">
        <w:rPr>
          <w:color w:val="000000"/>
        </w:rPr>
        <w:t xml:space="preserve">прекращается за </w:t>
      </w:r>
      <w:r w:rsidR="00E52B98" w:rsidRPr="00DB665E">
        <w:rPr>
          <w:color w:val="000000"/>
        </w:rPr>
        <w:t>3</w:t>
      </w:r>
      <w:r w:rsidRPr="00DB665E">
        <w:rPr>
          <w:color w:val="000000"/>
        </w:rPr>
        <w:t xml:space="preserve"> (</w:t>
      </w:r>
      <w:r w:rsidR="00E52B98" w:rsidRPr="00DB665E">
        <w:rPr>
          <w:color w:val="000000"/>
        </w:rPr>
        <w:t>Три</w:t>
      </w:r>
      <w:r w:rsidRPr="00DB665E">
        <w:rPr>
          <w:color w:val="000000"/>
        </w:rPr>
        <w:t>) календарных дн</w:t>
      </w:r>
      <w:r w:rsidR="00E52B98" w:rsidRPr="00DB665E">
        <w:rPr>
          <w:color w:val="000000"/>
        </w:rPr>
        <w:t>я</w:t>
      </w:r>
      <w:r w:rsidRPr="00DB665E">
        <w:rPr>
          <w:color w:val="000000"/>
        </w:rPr>
        <w:t xml:space="preserve"> до даты окончания соответствующего периода понижения цены продажи лот</w:t>
      </w:r>
      <w:r w:rsidR="008A543B" w:rsidRPr="00DB665E">
        <w:rPr>
          <w:color w:val="000000"/>
        </w:rPr>
        <w:t>а</w:t>
      </w:r>
      <w:r w:rsidRPr="00DB665E">
        <w:rPr>
          <w:color w:val="000000"/>
        </w:rPr>
        <w:t xml:space="preserve"> в 14:00 часов по московскому времени.</w:t>
      </w:r>
    </w:p>
    <w:p w14:paraId="47F9A573" w14:textId="73667179" w:rsidR="007A133E" w:rsidRPr="00DB665E" w:rsidRDefault="007A133E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665E">
        <w:rPr>
          <w:color w:val="000000"/>
        </w:rPr>
        <w:t xml:space="preserve">Прием заявок на участие в Торгах ППП и задатков по лоту </w:t>
      </w:r>
      <w:r w:rsidR="008A543B" w:rsidRPr="00DB665E">
        <w:rPr>
          <w:color w:val="000000"/>
        </w:rPr>
        <w:t>2</w:t>
      </w:r>
      <w:r w:rsidRPr="00DB665E">
        <w:rPr>
          <w:color w:val="000000"/>
        </w:rPr>
        <w:t xml:space="preserve"> прекращается за 5 (Пять) календарных дней до даты окончания соответствующего периода понижения цены продажи лот</w:t>
      </w:r>
      <w:r w:rsidR="008A543B" w:rsidRPr="00DB665E">
        <w:rPr>
          <w:color w:val="000000"/>
        </w:rPr>
        <w:t>а</w:t>
      </w:r>
      <w:r w:rsidRPr="00DB665E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665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</w:t>
      </w:r>
      <w:r w:rsidRPr="005246E8">
        <w:rPr>
          <w:color w:val="000000"/>
        </w:rPr>
        <w:t xml:space="preserve">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D86489C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CC6891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5EB422BA" w14:textId="4B008102" w:rsidR="00562F23" w:rsidRPr="00562F23" w:rsidRDefault="00562F23" w:rsidP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2F23">
        <w:rPr>
          <w:color w:val="000000"/>
        </w:rPr>
        <w:t>с 01 декабря 2022 г. по 16 января 2023 г. - в размере начальной цены продажи лот</w:t>
      </w:r>
      <w:r>
        <w:rPr>
          <w:color w:val="000000"/>
        </w:rPr>
        <w:t>а</w:t>
      </w:r>
      <w:r w:rsidRPr="00562F23">
        <w:rPr>
          <w:color w:val="000000"/>
        </w:rPr>
        <w:t>;</w:t>
      </w:r>
    </w:p>
    <w:p w14:paraId="3FA517AE" w14:textId="6A61A170" w:rsidR="00562F23" w:rsidRPr="00562F23" w:rsidRDefault="00562F23" w:rsidP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2F23">
        <w:rPr>
          <w:color w:val="000000"/>
        </w:rPr>
        <w:t>с 17 января 2023 г. по 21 января 2023 г. - в размере 94,00% от начальной цены продажи лота;</w:t>
      </w:r>
    </w:p>
    <w:p w14:paraId="3B8A4D72" w14:textId="2139B0B5" w:rsidR="00562F23" w:rsidRPr="00562F23" w:rsidRDefault="00562F23" w:rsidP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2F23">
        <w:rPr>
          <w:color w:val="000000"/>
        </w:rPr>
        <w:t>с 22 января 2023 г. по 26 января 2023 г. - в размере 88,00% от начальной цены продажи лота;</w:t>
      </w:r>
    </w:p>
    <w:p w14:paraId="43C9E315" w14:textId="6912226E" w:rsidR="00562F23" w:rsidRPr="00562F23" w:rsidRDefault="00562F23" w:rsidP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2F23">
        <w:rPr>
          <w:color w:val="000000"/>
        </w:rPr>
        <w:t>с 27 января 2023 г. по 31 января 2023 г. - в размере 82,00% от начальной цены продажи лота;</w:t>
      </w:r>
    </w:p>
    <w:p w14:paraId="33198036" w14:textId="249FFBBD" w:rsidR="00562F23" w:rsidRPr="00562F23" w:rsidRDefault="00562F23" w:rsidP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2F23">
        <w:rPr>
          <w:color w:val="000000"/>
        </w:rPr>
        <w:t>с 01 февраля 2023 г. по 05 февраля 2023 г. - в размере 76,00% от начальной цены продажи лота;</w:t>
      </w:r>
    </w:p>
    <w:p w14:paraId="74585A73" w14:textId="5607C038" w:rsidR="00562F23" w:rsidRPr="00562F23" w:rsidRDefault="00562F23" w:rsidP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2F23">
        <w:rPr>
          <w:color w:val="000000"/>
        </w:rPr>
        <w:t>с 06 февраля 2023 г. по 10 февраля 2023 г. - в размере 70,00% от начальной цены продажи лота;</w:t>
      </w:r>
    </w:p>
    <w:p w14:paraId="7C92EEE0" w14:textId="53FD7713" w:rsidR="00562F23" w:rsidRPr="00562F23" w:rsidRDefault="00562F23" w:rsidP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2F23">
        <w:rPr>
          <w:color w:val="000000"/>
        </w:rPr>
        <w:t>с 11 февраля 2023 г. по 15 февраля 2023 г. - в размере 64,00% от начальной цены продажи лота;</w:t>
      </w:r>
    </w:p>
    <w:p w14:paraId="2BE30661" w14:textId="3252570B" w:rsidR="00562F23" w:rsidRPr="00562F23" w:rsidRDefault="00562F23" w:rsidP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2F23">
        <w:rPr>
          <w:color w:val="000000"/>
        </w:rPr>
        <w:t>с 16 февраля 2023 г. по 20 февраля 2023 г. - в размере 58,00% от начальной цены продажи лота;</w:t>
      </w:r>
    </w:p>
    <w:p w14:paraId="3F788C95" w14:textId="32D05D5F" w:rsidR="00562F23" w:rsidRPr="00562F23" w:rsidRDefault="00562F23" w:rsidP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2F23">
        <w:rPr>
          <w:color w:val="000000"/>
        </w:rPr>
        <w:t>с 21 февраля 2023 г. по 25 февраля 2023 г. - в размере 52,00% от начальной цены продажи лота;</w:t>
      </w:r>
    </w:p>
    <w:p w14:paraId="0EB605B3" w14:textId="5B374D9D" w:rsidR="00562F23" w:rsidRPr="00562F23" w:rsidRDefault="00562F23" w:rsidP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2F23">
        <w:rPr>
          <w:color w:val="000000"/>
        </w:rPr>
        <w:t>с 26 февраля 2023 г. по 02 марта 2023 г. - в размере 46,00% от начальной цены продажи лота;</w:t>
      </w:r>
    </w:p>
    <w:p w14:paraId="78056822" w14:textId="2CDC4E98" w:rsidR="00562F23" w:rsidRPr="00562F23" w:rsidRDefault="00562F23" w:rsidP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2F23">
        <w:rPr>
          <w:color w:val="000000"/>
        </w:rPr>
        <w:t>с 03 марта 2023 г. по 07 марта 2023 г. - в размере 40,00% от начальной цены продажи лота;</w:t>
      </w:r>
    </w:p>
    <w:p w14:paraId="001689B3" w14:textId="6B62B058" w:rsidR="00FF4CB0" w:rsidRDefault="00562F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62F23">
        <w:rPr>
          <w:color w:val="000000"/>
        </w:rPr>
        <w:t>с 08 марта 2023 г. по 12 марта 2023 г. - в размере 34,00% от начальной цены продажи лота</w:t>
      </w:r>
      <w:r>
        <w:rPr>
          <w:color w:val="000000"/>
        </w:rPr>
        <w:t>.</w:t>
      </w:r>
    </w:p>
    <w:p w14:paraId="3B7B5112" w14:textId="296C7F7B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CC6891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19BA2CDD" w14:textId="2B33E345" w:rsidR="00A5622C" w:rsidRPr="00A5622C" w:rsidRDefault="00A5622C" w:rsidP="00A5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2C">
        <w:rPr>
          <w:rFonts w:ascii="Times New Roman" w:hAnsi="Times New Roman" w:cs="Times New Roman"/>
          <w:color w:val="000000"/>
          <w:sz w:val="24"/>
          <w:szCs w:val="24"/>
        </w:rPr>
        <w:t>с 01 декабря 2022 г. по 18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62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57D854" w14:textId="41B86956" w:rsidR="00A5622C" w:rsidRPr="00A5622C" w:rsidRDefault="00A5622C" w:rsidP="00A5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2C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95,00% от начальной цены продажи лота;</w:t>
      </w:r>
    </w:p>
    <w:p w14:paraId="4312D147" w14:textId="55639CD3" w:rsidR="00A5622C" w:rsidRPr="00A5622C" w:rsidRDefault="00A5622C" w:rsidP="00A5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2C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90,00% от начальной цены продажи лота;</w:t>
      </w:r>
    </w:p>
    <w:p w14:paraId="43F36490" w14:textId="66152AE1" w:rsidR="00A5622C" w:rsidRPr="00A5622C" w:rsidRDefault="00A5622C" w:rsidP="00A5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2C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85,00% от начальной цены продажи лота;</w:t>
      </w:r>
    </w:p>
    <w:p w14:paraId="6B65C4FF" w14:textId="0D2AFCF5" w:rsidR="00A5622C" w:rsidRPr="00A5622C" w:rsidRDefault="00A5622C" w:rsidP="00A5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2C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80,00% от начальной цены продажи лота;</w:t>
      </w:r>
    </w:p>
    <w:p w14:paraId="3A435EED" w14:textId="274BEEAA" w:rsidR="00A5622C" w:rsidRPr="00A5622C" w:rsidRDefault="00A5622C" w:rsidP="00A5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2C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75,00% от начальной цены продажи лота;</w:t>
      </w:r>
    </w:p>
    <w:p w14:paraId="459D8057" w14:textId="5D00CBA6" w:rsidR="00A5622C" w:rsidRPr="00A5622C" w:rsidRDefault="00A5622C" w:rsidP="00A5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2C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70,00% от начальной цены продажи лота;</w:t>
      </w:r>
    </w:p>
    <w:p w14:paraId="46516611" w14:textId="2DA76C23" w:rsidR="00A5622C" w:rsidRPr="00A5622C" w:rsidRDefault="00A5622C" w:rsidP="00A5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2C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65,00% от начальной цены продажи лота;</w:t>
      </w:r>
    </w:p>
    <w:p w14:paraId="3BC5798F" w14:textId="7630118D" w:rsidR="00A5622C" w:rsidRPr="00A5622C" w:rsidRDefault="00A5622C" w:rsidP="00A5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2C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60,00% от начальной цены продажи лота;</w:t>
      </w:r>
    </w:p>
    <w:p w14:paraId="3C227C91" w14:textId="24BE090F" w:rsidR="00FF4CB0" w:rsidRDefault="00A5622C" w:rsidP="00A5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22C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4765C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5C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4765C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5C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4765C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5C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5C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C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Победителю означает отказ (уклонение) Победителя от заключения </w:t>
      </w:r>
      <w:r w:rsidR="00FF4CB0" w:rsidRPr="00507D50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886E3A" w:rsidRPr="00507D5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07D5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6E1979DA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8738A" w:rsidRPr="00F8738A">
        <w:rPr>
          <w:rFonts w:ascii="Times New Roman" w:hAnsi="Times New Roman" w:cs="Times New Roman"/>
          <w:color w:val="000000"/>
          <w:sz w:val="24"/>
          <w:szCs w:val="24"/>
        </w:rPr>
        <w:t>с 10:00 до 17:00 часов по адресу: г. Ростов-на-Дону, ул. Шаумяна, д.36а, тел. +7(863)33-50-16, у ОТ: Тел. 8 (812) 334-20-50 (с 9.00 до 18.00 по Московскому времени в рабочие дни) informmsk@auction-house.ru.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37642D"/>
    <w:rsid w:val="00467D6B"/>
    <w:rsid w:val="004765C8"/>
    <w:rsid w:val="004D047C"/>
    <w:rsid w:val="00500FD3"/>
    <w:rsid w:val="00507D50"/>
    <w:rsid w:val="005246E8"/>
    <w:rsid w:val="00562F23"/>
    <w:rsid w:val="005F1F68"/>
    <w:rsid w:val="0066094B"/>
    <w:rsid w:val="00662676"/>
    <w:rsid w:val="007229EA"/>
    <w:rsid w:val="007A133E"/>
    <w:rsid w:val="007A1F5D"/>
    <w:rsid w:val="007B55CF"/>
    <w:rsid w:val="00803558"/>
    <w:rsid w:val="00865FD7"/>
    <w:rsid w:val="00886E3A"/>
    <w:rsid w:val="008A543B"/>
    <w:rsid w:val="00950CC9"/>
    <w:rsid w:val="009A00FF"/>
    <w:rsid w:val="009C353B"/>
    <w:rsid w:val="009E6456"/>
    <w:rsid w:val="009E7E5E"/>
    <w:rsid w:val="009F7E70"/>
    <w:rsid w:val="00A5622C"/>
    <w:rsid w:val="00A90C21"/>
    <w:rsid w:val="00A95FD6"/>
    <w:rsid w:val="00AB284E"/>
    <w:rsid w:val="00AF25EA"/>
    <w:rsid w:val="00B4083B"/>
    <w:rsid w:val="00BC165C"/>
    <w:rsid w:val="00BD0E8E"/>
    <w:rsid w:val="00C11EFF"/>
    <w:rsid w:val="00CC6891"/>
    <w:rsid w:val="00CC76B5"/>
    <w:rsid w:val="00D62667"/>
    <w:rsid w:val="00D841F5"/>
    <w:rsid w:val="00DB665E"/>
    <w:rsid w:val="00DE0234"/>
    <w:rsid w:val="00E52B98"/>
    <w:rsid w:val="00E614D3"/>
    <w:rsid w:val="00E72AD4"/>
    <w:rsid w:val="00F16938"/>
    <w:rsid w:val="00F442CF"/>
    <w:rsid w:val="00F8738A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AAD01C92-AAF5-46CB-8C9A-7B197790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2022-08-29T11:13:00Z</dcterms:created>
  <dcterms:modified xsi:type="dcterms:W3CDTF">2022-08-29T11:13:00Z</dcterms:modified>
</cp:coreProperties>
</file>