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E1BFEE8" w:rsidR="0004186C" w:rsidRPr="00B141BB" w:rsidRDefault="00E85F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85F8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8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E8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E85F83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E8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E85F83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E8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5F83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BB07DF9" w14:textId="77777777" w:rsid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- 223,50 кв. м, адрес: г. Санкт-Петербург, ул. Академика Лебедева, д. 15/1, лит.</w:t>
      </w:r>
      <w:proofErr w:type="gram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А, пом. 3-Н, имущество (111 поз.), кадастровый номер 78:10:0005105:1421 - 27 216 000,00 руб.;</w:t>
      </w:r>
    </w:p>
    <w:p w14:paraId="1000D8D0" w14:textId="37A74BEB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r w:rsidRPr="00FA5F9C"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A5F9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6CDDB1CA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2 - ООО «Альтаир», ИНН 4716022531 солидарно с Кряжевым Сергеем Валентиновичем, КД К/4753/ЮЛ/СПБ/810/180816/1 от 16.08.2018, КД К/4753/ЮЛ/СПБ/810/180904/1 от 04.09.2018, КД К/4753/ЮЛ/СПБ/810/181004/1 от 04.10.2018, решение АС г. Санкт-Петербурга и Ленинградской обл. от 20.05.2020 по делу А56-16667/2020, решение АС г. Санкт-Петербурга и Ленинградской</w:t>
      </w:r>
      <w:proofErr w:type="gram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обл. от 22.04.2020 по делу А56-16671/2020, решение Фрунзенского районного суда г. Санкт-Петербурга от 10.11.2020 по делу 2-3613/2020 (20 432 071,70 руб.) - 6 231 787,60 руб.;</w:t>
      </w:r>
    </w:p>
    <w:p w14:paraId="0FFA87CC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3 - Программно-аппаратный комплекс «Отказоустойчивая виртуальная серверная инфраструктура», г. Санкт-Петербург - 10 678 394,21 руб.;</w:t>
      </w:r>
    </w:p>
    <w:p w14:paraId="193868DD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Лот 4 - Программно-аппаратный комплекс </w:t>
      </w:r>
      <w:proofErr w:type="spell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HW, г. Санкт-Петербург - 353 474,53 руб.;</w:t>
      </w:r>
    </w:p>
    <w:p w14:paraId="241BB244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Лот 5 - Программно-аппаратный комплекс «Дистанционного банковского обслуживания </w:t>
      </w:r>
      <w:proofErr w:type="spell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Кадеборне</w:t>
      </w:r>
      <w:proofErr w:type="spellEnd"/>
      <w:r w:rsidRPr="00FA5F9C">
        <w:rPr>
          <w:rFonts w:ascii="Times New Roman" w:hAnsi="Times New Roman" w:cs="Times New Roman"/>
          <w:color w:val="000000"/>
          <w:sz w:val="24"/>
          <w:szCs w:val="24"/>
        </w:rPr>
        <w:t>», г. Санкт-Петербург - 37 957 930,23 руб.;</w:t>
      </w:r>
    </w:p>
    <w:p w14:paraId="55929539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6 - Банкомат, г. Санкт-Петербург - 1 309 282,74 руб.;</w:t>
      </w:r>
    </w:p>
    <w:p w14:paraId="73738039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7 - Банкомат, г. Санкт-Петербург - 1 309 282,73 руб.;</w:t>
      </w:r>
    </w:p>
    <w:p w14:paraId="310B06B7" w14:textId="77777777" w:rsidR="00FA5F9C" w:rsidRPr="00FA5F9C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8 - Программно-аппаратный комплекс, г. Санкт-Петербург - 296 838,31 руб.;</w:t>
      </w:r>
    </w:p>
    <w:p w14:paraId="239CD768" w14:textId="4520B7F0" w:rsidR="00405C92" w:rsidRDefault="00FA5F9C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9C">
        <w:rPr>
          <w:rFonts w:ascii="Times New Roman" w:hAnsi="Times New Roman" w:cs="Times New Roman"/>
          <w:color w:val="000000"/>
          <w:sz w:val="24"/>
          <w:szCs w:val="24"/>
        </w:rPr>
        <w:t>Лот 9 - Акц</w:t>
      </w:r>
      <w:proofErr w:type="gram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A5F9C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FA5F9C">
        <w:rPr>
          <w:rFonts w:ascii="Times New Roman" w:hAnsi="Times New Roman" w:cs="Times New Roman"/>
          <w:color w:val="000000"/>
          <w:sz w:val="24"/>
          <w:szCs w:val="24"/>
        </w:rPr>
        <w:t xml:space="preserve"> Лизинг», ИНН 7804400241, 1 200 шт. (доля участия 4%), акции обыкновенные, № государственной регистрации 1-01-20617-J, номинальная стоимость - 100 руб., г. Санкт-П</w:t>
      </w:r>
      <w:r>
        <w:rPr>
          <w:rFonts w:ascii="Times New Roman" w:hAnsi="Times New Roman" w:cs="Times New Roman"/>
          <w:color w:val="000000"/>
          <w:sz w:val="24"/>
          <w:szCs w:val="24"/>
        </w:rPr>
        <w:t>етербург - 38 880,00 руб.</w:t>
      </w:r>
    </w:p>
    <w:p w14:paraId="202C68FE" w14:textId="6E0EBF15" w:rsidR="003C00D6" w:rsidRPr="00B141BB" w:rsidRDefault="003C00D6" w:rsidP="00FA5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D6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00D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соблюдением требований Федерального закона от 26.12.1995 N 208-ФЗ "Об акционерных обществах", </w:t>
      </w:r>
      <w:bookmarkStart w:id="0" w:name="_GoBack"/>
      <w:bookmarkEnd w:id="0"/>
      <w:r w:rsidRPr="003C00D6">
        <w:rPr>
          <w:rFonts w:ascii="Times New Roman" w:hAnsi="Times New Roman" w:cs="Times New Roman"/>
          <w:color w:val="000000"/>
          <w:sz w:val="24"/>
          <w:szCs w:val="24"/>
        </w:rPr>
        <w:t>ГК РФ и Уставом Общества о преимущественном праве приобретения отчуждаемых акций.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15ED390" w:rsidR="0004186C" w:rsidRPr="00FA5F9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F9C">
        <w:rPr>
          <w:b/>
          <w:bCs/>
          <w:color w:val="000000"/>
        </w:rPr>
        <w:t>по лот</w:t>
      </w:r>
      <w:r w:rsidR="00FA5F9C" w:rsidRPr="00FA5F9C">
        <w:rPr>
          <w:b/>
          <w:bCs/>
          <w:color w:val="000000"/>
        </w:rPr>
        <w:t>у 2</w:t>
      </w:r>
      <w:r w:rsidRPr="00FA5F9C">
        <w:rPr>
          <w:b/>
          <w:bCs/>
          <w:color w:val="000000"/>
        </w:rPr>
        <w:t xml:space="preserve"> - с </w:t>
      </w:r>
      <w:r w:rsidR="00FA5F9C" w:rsidRPr="00FA5F9C">
        <w:rPr>
          <w:b/>
          <w:bCs/>
          <w:color w:val="000000"/>
        </w:rPr>
        <w:t>06 сентября 2022</w:t>
      </w:r>
      <w:r w:rsidRPr="00FA5F9C">
        <w:rPr>
          <w:b/>
          <w:bCs/>
          <w:color w:val="000000"/>
        </w:rPr>
        <w:t xml:space="preserve"> г. по </w:t>
      </w:r>
      <w:r w:rsidR="00FA5F9C" w:rsidRPr="00FA5F9C">
        <w:rPr>
          <w:b/>
          <w:bCs/>
          <w:color w:val="000000"/>
        </w:rPr>
        <w:t xml:space="preserve">25 октября 2022 </w:t>
      </w:r>
      <w:r w:rsidRPr="00FA5F9C">
        <w:rPr>
          <w:b/>
          <w:bCs/>
          <w:color w:val="000000"/>
        </w:rPr>
        <w:t>г.;</w:t>
      </w:r>
    </w:p>
    <w:p w14:paraId="7B9A8CCF" w14:textId="5DB3833C" w:rsidR="008B5083" w:rsidRPr="00FA5F9C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F9C">
        <w:rPr>
          <w:b/>
          <w:bCs/>
          <w:color w:val="000000"/>
        </w:rPr>
        <w:t xml:space="preserve">по лотам </w:t>
      </w:r>
      <w:r w:rsidR="00FA5F9C" w:rsidRPr="00FA5F9C">
        <w:rPr>
          <w:b/>
          <w:bCs/>
          <w:color w:val="000000"/>
        </w:rPr>
        <w:t>3-8</w:t>
      </w:r>
      <w:r w:rsidRPr="00FA5F9C">
        <w:rPr>
          <w:b/>
          <w:bCs/>
          <w:color w:val="000000"/>
        </w:rPr>
        <w:t xml:space="preserve"> - с </w:t>
      </w:r>
      <w:r w:rsidR="00FA5F9C" w:rsidRPr="00FA5F9C">
        <w:rPr>
          <w:b/>
          <w:bCs/>
          <w:color w:val="000000"/>
        </w:rPr>
        <w:t xml:space="preserve">06 сентября 2022 г. по 24 ноября 2022 </w:t>
      </w:r>
      <w:r w:rsidRPr="00FA5F9C">
        <w:rPr>
          <w:b/>
          <w:bCs/>
          <w:color w:val="000000"/>
        </w:rPr>
        <w:t>г.;</w:t>
      </w:r>
    </w:p>
    <w:p w14:paraId="3E0EB00E" w14:textId="094216E3" w:rsidR="008B5083" w:rsidRPr="00FA5F9C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F9C">
        <w:rPr>
          <w:b/>
          <w:bCs/>
          <w:color w:val="000000"/>
        </w:rPr>
        <w:t>по лот</w:t>
      </w:r>
      <w:r w:rsidR="00FA5F9C" w:rsidRPr="00FA5F9C">
        <w:rPr>
          <w:b/>
          <w:bCs/>
          <w:color w:val="000000"/>
        </w:rPr>
        <w:t>у 1</w:t>
      </w:r>
      <w:r w:rsidRPr="00FA5F9C">
        <w:rPr>
          <w:b/>
          <w:bCs/>
          <w:color w:val="000000"/>
        </w:rPr>
        <w:t xml:space="preserve"> - с </w:t>
      </w:r>
      <w:r w:rsidR="00FA5F9C" w:rsidRPr="00FA5F9C">
        <w:rPr>
          <w:b/>
          <w:bCs/>
          <w:color w:val="000000"/>
        </w:rPr>
        <w:t xml:space="preserve">06 сентября 2022 г. по 04 декабря 2022 </w:t>
      </w:r>
      <w:r w:rsidRPr="00FA5F9C">
        <w:rPr>
          <w:b/>
          <w:bCs/>
          <w:color w:val="000000"/>
        </w:rPr>
        <w:t>г.</w:t>
      </w:r>
      <w:r w:rsidR="00FA5F9C" w:rsidRPr="00FA5F9C">
        <w:rPr>
          <w:b/>
          <w:bCs/>
          <w:color w:val="000000"/>
        </w:rPr>
        <w:t>;</w:t>
      </w:r>
    </w:p>
    <w:p w14:paraId="40F8FD69" w14:textId="63D66BD3" w:rsidR="00FA5F9C" w:rsidRPr="00B141BB" w:rsidRDefault="00FA5F9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5F9C">
        <w:rPr>
          <w:b/>
          <w:bCs/>
          <w:color w:val="000000"/>
        </w:rPr>
        <w:t xml:space="preserve">по лоту </w:t>
      </w:r>
      <w:r w:rsidRPr="00FA5F9C">
        <w:rPr>
          <w:b/>
          <w:bCs/>
          <w:color w:val="000000"/>
        </w:rPr>
        <w:t>9</w:t>
      </w:r>
      <w:r w:rsidRPr="00FA5F9C">
        <w:rPr>
          <w:b/>
          <w:bCs/>
          <w:color w:val="000000"/>
        </w:rPr>
        <w:t xml:space="preserve"> - с </w:t>
      </w:r>
      <w:r w:rsidRPr="00FA5F9C">
        <w:rPr>
          <w:b/>
          <w:bCs/>
          <w:color w:val="000000"/>
        </w:rPr>
        <w:t xml:space="preserve">06 сентября 2022 г. по 09 декабря 2022 </w:t>
      </w:r>
      <w:r w:rsidRPr="00FA5F9C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345C5B36" w14:textId="77777777" w:rsidR="00407299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A5F9C" w:rsidRPr="00FA5F9C">
        <w:rPr>
          <w:b/>
          <w:bCs/>
          <w:color w:val="000000"/>
        </w:rPr>
        <w:t>06 сентября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</w:t>
      </w:r>
    </w:p>
    <w:p w14:paraId="73E16243" w14:textId="3353B129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lastRenderedPageBreak/>
        <w:t xml:space="preserve">Прием заявок на участие в Торгах ППП и задатков </w:t>
      </w:r>
      <w:r w:rsidR="00407299" w:rsidRPr="00763DF6">
        <w:rPr>
          <w:b/>
          <w:color w:val="000000"/>
        </w:rPr>
        <w:t>по лоту 1</w:t>
      </w:r>
      <w:r w:rsidR="00407299">
        <w:rPr>
          <w:color w:val="000000"/>
        </w:rPr>
        <w:t xml:space="preserve"> </w:t>
      </w:r>
      <w:r w:rsidRPr="00B141BB">
        <w:rPr>
          <w:color w:val="000000"/>
        </w:rPr>
        <w:t xml:space="preserve">прекращается </w:t>
      </w:r>
      <w:r w:rsidRPr="00763DF6">
        <w:rPr>
          <w:b/>
          <w:color w:val="000000"/>
        </w:rPr>
        <w:t xml:space="preserve">за </w:t>
      </w:r>
      <w:r w:rsidR="00763DF6">
        <w:rPr>
          <w:b/>
          <w:color w:val="000000"/>
        </w:rPr>
        <w:t>3</w:t>
      </w:r>
      <w:r w:rsidR="00763DF6">
        <w:rPr>
          <w:b/>
          <w:color w:val="000000"/>
          <w:highlight w:val="lightGray"/>
        </w:rPr>
        <w:t xml:space="preserve"> </w:t>
      </w:r>
      <w:r w:rsidRPr="00763DF6">
        <w:rPr>
          <w:b/>
          <w:color w:val="000000"/>
          <w:highlight w:val="lightGray"/>
        </w:rPr>
        <w:t>(</w:t>
      </w:r>
      <w:r w:rsidR="00763DF6">
        <w:rPr>
          <w:b/>
          <w:color w:val="000000"/>
          <w:highlight w:val="lightGray"/>
        </w:rPr>
        <w:t>Три</w:t>
      </w:r>
      <w:r w:rsidRPr="00763DF6">
        <w:rPr>
          <w:b/>
          <w:color w:val="000000"/>
          <w:highlight w:val="lightGray"/>
        </w:rPr>
        <w:t>)</w:t>
      </w:r>
      <w:r w:rsidRPr="00763DF6">
        <w:rPr>
          <w:b/>
          <w:color w:val="000000"/>
        </w:rPr>
        <w:t xml:space="preserve"> календарны</w:t>
      </w:r>
      <w:r w:rsidR="00763DF6">
        <w:rPr>
          <w:b/>
          <w:color w:val="000000"/>
        </w:rPr>
        <w:t>х</w:t>
      </w:r>
      <w:r w:rsidRPr="00763DF6">
        <w:rPr>
          <w:b/>
          <w:color w:val="000000"/>
        </w:rPr>
        <w:t xml:space="preserve"> д</w:t>
      </w:r>
      <w:r w:rsidR="00763DF6">
        <w:rPr>
          <w:b/>
          <w:color w:val="000000"/>
        </w:rPr>
        <w:t>ня</w:t>
      </w:r>
      <w:r w:rsidRPr="00B141BB">
        <w:rPr>
          <w:color w:val="000000"/>
        </w:rPr>
        <w:t xml:space="preserve"> 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48E65A48" w14:textId="58644243" w:rsidR="00407299" w:rsidRPr="00B141BB" w:rsidRDefault="00407299" w:rsidP="00407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 xml:space="preserve">Прием заявок на участие в Торгах ППП и задатков </w:t>
      </w:r>
      <w:r w:rsidRPr="00763DF6">
        <w:rPr>
          <w:b/>
          <w:color w:val="000000"/>
        </w:rPr>
        <w:t>по лотам 2-8, 9</w:t>
      </w:r>
      <w:r>
        <w:rPr>
          <w:color w:val="000000"/>
        </w:rPr>
        <w:t xml:space="preserve"> </w:t>
      </w:r>
      <w:r w:rsidRPr="00B141BB">
        <w:rPr>
          <w:color w:val="000000"/>
        </w:rPr>
        <w:t xml:space="preserve">прекращается </w:t>
      </w:r>
      <w:r w:rsidRPr="00763DF6">
        <w:rPr>
          <w:b/>
          <w:color w:val="000000"/>
        </w:rPr>
        <w:t xml:space="preserve">за </w:t>
      </w:r>
      <w:r w:rsidRPr="00763DF6">
        <w:rPr>
          <w:b/>
          <w:color w:val="000000"/>
          <w:highlight w:val="lightGray"/>
        </w:rPr>
        <w:t>1 (Один)</w:t>
      </w:r>
      <w:r w:rsidRPr="00763DF6">
        <w:rPr>
          <w:b/>
          <w:color w:val="000000"/>
        </w:rPr>
        <w:t xml:space="preserve"> календарный день </w:t>
      </w:r>
      <w:r w:rsidRPr="00B141BB">
        <w:rPr>
          <w:color w:val="000000"/>
        </w:rPr>
        <w:t xml:space="preserve">до даты </w:t>
      </w:r>
      <w:proofErr w:type="gramStart"/>
      <w:r w:rsidRPr="00B141BB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B141BB">
        <w:rPr>
          <w:color w:val="000000"/>
        </w:rPr>
        <w:t xml:space="preserve">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C34AA1F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B141BB">
        <w:rPr>
          <w:b/>
          <w:color w:val="000000"/>
        </w:rPr>
        <w:t>Для лот</w:t>
      </w:r>
      <w:r w:rsidR="005B660C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7C43AC67" w14:textId="05C5AFE3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>с 06 сентября 2022 г. по 15 октября 2022 г. - в раз</w:t>
      </w:r>
      <w:r w:rsidR="00166FED">
        <w:rPr>
          <w:color w:val="000000"/>
        </w:rPr>
        <w:t>мере начальной цены продажи лота</w:t>
      </w:r>
      <w:r w:rsidRPr="00835CB6">
        <w:rPr>
          <w:color w:val="000000"/>
        </w:rPr>
        <w:t>;</w:t>
      </w:r>
    </w:p>
    <w:p w14:paraId="4B39D9DD" w14:textId="3E870A13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16 октября 2022 г. по 20 октября 2022 г. - в размере 96,00%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0567C33D" w14:textId="4346658D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21 октября 2022 г. по 25 октября 2022 г. - в размере 92,00%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78B9A75D" w14:textId="40FDB644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26 октября 2022 г. по 30 октября 2022 г. - в размере 88,00%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0556A16F" w14:textId="5C96B8FF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31 октября 2022 г. по 04 ноября 2022 г. - в размере 84,00%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677BE288" w14:textId="65A24AC3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05 ноября 2022 г. по 09 ноября 2022 г. - в размере 80,00%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16AE78FD" w14:textId="3FA15C2E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10 ноября 2022 г. по 14 ноября 2022 г. - в размере 76,00% от начальной цены продажи </w:t>
      </w:r>
      <w:r w:rsidR="00166FED" w:rsidRPr="00166FED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3E6445DF" w14:textId="5918262A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15 ноября 2022 г. по 19 ноября 2022 г. - в размере 72,00% от начальной цены продажи </w:t>
      </w:r>
      <w:r w:rsidR="00296E67" w:rsidRPr="00296E67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27D94C30" w14:textId="44CF5504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20 ноября 2022 г. по 24 ноября 2022 г. - в размере 68,00% от начальной цены продажи </w:t>
      </w:r>
      <w:r w:rsidR="00296E67" w:rsidRPr="00296E67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564C8E8D" w14:textId="0C8DAA9D" w:rsidR="00835CB6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25 ноября 2022 г. по 29 ноября 2022 г. - в размере 64,00% от начальной цены продажи </w:t>
      </w:r>
      <w:r w:rsidR="00296E67" w:rsidRPr="00296E67">
        <w:rPr>
          <w:color w:val="000000"/>
        </w:rPr>
        <w:t>лота</w:t>
      </w:r>
      <w:r w:rsidRPr="00835CB6">
        <w:rPr>
          <w:color w:val="000000"/>
        </w:rPr>
        <w:t>;</w:t>
      </w:r>
    </w:p>
    <w:p w14:paraId="6410BA0C" w14:textId="320C5CAF" w:rsidR="005B660C" w:rsidRPr="00835CB6" w:rsidRDefault="00835CB6" w:rsidP="00835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5CB6">
        <w:rPr>
          <w:color w:val="000000"/>
        </w:rPr>
        <w:t xml:space="preserve">с 30 ноября 2022 г. по 04 декабря 2022 г. - в размере 60,00% от начальной цены продажи </w:t>
      </w:r>
      <w:r w:rsidR="00296E67" w:rsidRPr="00296E67">
        <w:rPr>
          <w:color w:val="000000"/>
        </w:rPr>
        <w:t>лота</w:t>
      </w:r>
      <w:r w:rsidR="00296E67">
        <w:rPr>
          <w:color w:val="000000"/>
        </w:rPr>
        <w:t>.</w:t>
      </w:r>
    </w:p>
    <w:p w14:paraId="66F82829" w14:textId="1E8CE52B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B660C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16EFFA98" w14:textId="03A5523E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06 сентября 2022 г. по 13 октября 2022 г. - в размере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0F6D4F05" w14:textId="5B482372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14 октября 2022 г. по 16 октября 2022 г. - в размере 93,00%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6F7D3653" w14:textId="5F96791C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17 октября 2022 г. по 19 октября 2022 г. - в размере 86,00%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319A013E" w14:textId="5ACC4679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20 октября 2022 г. по 22 октября 2022 г. - в размере 79,00%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6CD79657" w14:textId="32E09E10" w:rsidR="002F2D4F" w:rsidRPr="00B141BB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23 октября 2022 г. по 25 октября 2022 г. - в размере 7</w:t>
      </w:r>
      <w:r>
        <w:rPr>
          <w:color w:val="000000"/>
        </w:rPr>
        <w:t>4</w:t>
      </w:r>
      <w:r w:rsidRPr="002F2D4F">
        <w:rPr>
          <w:color w:val="000000"/>
        </w:rPr>
        <w:t xml:space="preserve">,00% от начальной цены продажи </w:t>
      </w:r>
      <w:r w:rsidR="00296E67" w:rsidRPr="00296E67">
        <w:rPr>
          <w:color w:val="000000"/>
        </w:rPr>
        <w:t>лота</w:t>
      </w:r>
      <w:r w:rsidR="00296E67">
        <w:rPr>
          <w:color w:val="000000"/>
        </w:rPr>
        <w:t>.</w:t>
      </w:r>
    </w:p>
    <w:p w14:paraId="0230D461" w14:textId="66404EDE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5B660C">
        <w:rPr>
          <w:b/>
          <w:color w:val="000000"/>
        </w:rPr>
        <w:t>3-8</w:t>
      </w:r>
      <w:r w:rsidRPr="00B141BB">
        <w:rPr>
          <w:b/>
          <w:color w:val="000000"/>
        </w:rPr>
        <w:t>:</w:t>
      </w:r>
    </w:p>
    <w:p w14:paraId="53C0E97A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06 сентября 2022 г. по 13 октября 2022 г. - в размере начальной цены продажи лотов;</w:t>
      </w:r>
    </w:p>
    <w:p w14:paraId="2AC9C463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lastRenderedPageBreak/>
        <w:t>с 14 октября 2022 г. по 16 октября 2022 г. - в размере 92,56% от начальной цены продажи лотов;</w:t>
      </w:r>
    </w:p>
    <w:p w14:paraId="197FE65B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17 октября 2022 г. по 19 октября 2022 г. - в размере 85,12% от начальной цены продажи лотов;</w:t>
      </w:r>
    </w:p>
    <w:p w14:paraId="5AB4E31C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20 октября 2022 г. по 22 октября 2022 г. - в размере 77,68% от начальной цены продажи лотов;</w:t>
      </w:r>
    </w:p>
    <w:p w14:paraId="68798FE5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23 октября 2022 г. по 25 октября 2022 г. - в размере 70,24% от начальной цены продажи лотов;</w:t>
      </w:r>
    </w:p>
    <w:p w14:paraId="1A924585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26 октября 2022 г. по 28 октября 2022 г. - в размере 62,80% от начальной цены продажи лотов;</w:t>
      </w:r>
    </w:p>
    <w:p w14:paraId="7881C66C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29 октября 2022 г. по 31 октября 2022 г. - в размере 55,36% от начальной цены продажи лотов;</w:t>
      </w:r>
    </w:p>
    <w:p w14:paraId="25A60589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01 ноября 2022 г. по 03 ноября 2022 г. - в размере 47,92% от начальной цены продажи лотов;</w:t>
      </w:r>
    </w:p>
    <w:p w14:paraId="6D2F2C9D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04 ноября 2022 г. по 06 ноября 2022 г. - в размере 40,48% от начальной цены продажи лотов;</w:t>
      </w:r>
    </w:p>
    <w:p w14:paraId="45CF66B1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07 ноября 2022 г. по 09 ноября 2022 г. - в размере 33,04% от начальной цены продажи лотов;</w:t>
      </w:r>
    </w:p>
    <w:p w14:paraId="40A35E41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10 ноября 2022 г. по 12 ноября 2022 г. - в размере 25,60% от начальной цены продажи лотов;</w:t>
      </w:r>
    </w:p>
    <w:p w14:paraId="5663C82A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13 ноября 2022 г. по 15 ноября 2022 г. - в размере 18,16% от начальной цены продажи лотов;</w:t>
      </w:r>
    </w:p>
    <w:p w14:paraId="4D02EA52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16 ноября 2022 г. по 18 ноября 2022 г. - в размере 10,72% от начальной цены продажи лотов;</w:t>
      </w:r>
    </w:p>
    <w:p w14:paraId="03E41752" w14:textId="7777777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>с 19 ноября 2022 г. по 21 ноября 2022 г. - в размере 3,28% от начальной цены продажи лотов;</w:t>
      </w:r>
    </w:p>
    <w:p w14:paraId="13D32A29" w14:textId="0C88B16D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22 ноября 2022 г. по 24 ноября 2022 г. - в размере </w:t>
      </w:r>
      <w:r>
        <w:rPr>
          <w:color w:val="000000"/>
        </w:rPr>
        <w:t>0,01</w:t>
      </w:r>
      <w:r w:rsidRPr="002F2D4F">
        <w:rPr>
          <w:color w:val="000000"/>
        </w:rPr>
        <w:t xml:space="preserve">% </w:t>
      </w:r>
      <w:r w:rsidR="00296E67">
        <w:rPr>
          <w:color w:val="000000"/>
        </w:rPr>
        <w:t>от начальной цены продажи лотов.</w:t>
      </w:r>
    </w:p>
    <w:p w14:paraId="015AEA10" w14:textId="74A11E34" w:rsidR="005B660C" w:rsidRDefault="005B660C" w:rsidP="005B66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9</w:t>
      </w:r>
      <w:r w:rsidRPr="00B141BB">
        <w:rPr>
          <w:b/>
          <w:color w:val="000000"/>
        </w:rPr>
        <w:t>:</w:t>
      </w:r>
    </w:p>
    <w:p w14:paraId="2D698004" w14:textId="616CCCF6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06 сентября 2022 г. по 13 октября 2022 г. - в размере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4360DD6A" w14:textId="4480F52B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14 октября 2022 г. по 16 октября 2022 г. - в размере 95,00%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761AFBAE" w14:textId="5CBD4780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17 октября 2022 г. по 19 октября 2022 г. - в размере 90,00%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043629B1" w14:textId="23CD4A15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20 октября 2022 г. по 22 октября 2022 г. - в размере 85,00%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2CEA18EF" w14:textId="3ACC7ED5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23 октября 2022 г. по 25 октября 2022 г. - в размере 80,00%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2BCB540E" w14:textId="698D7EEF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26 октября 2022 г. по 28 октября 2022 г. - в размере 75,00%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32645EA6" w14:textId="4EF89004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29 октября 2022 г. по 31 октября 2022 г. - в размере 70,00%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4F8FDDAC" w14:textId="4BD65A7B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01 ноября 2022 г. по 03 ноября 2022 г. - в размере 65,00%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5D37E161" w14:textId="26F6B6D8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lastRenderedPageBreak/>
        <w:t xml:space="preserve">с 04 ноября 2022 г. по 06 ноября 2022 г. - в размере 60,00%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43CE3488" w14:textId="7201A684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07 ноября 2022 г. по 09 ноября 2022 г. - в размере 55,00%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58C22DA1" w14:textId="59D6EECB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10 ноября 2022 г. по 12 ноября 2022 г. - в размере 50,00%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2C5D6CBB" w14:textId="22FD074B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13 ноября 2022 г. по 15 ноября 2022 г. - в размере 45,00%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17210359" w14:textId="01941D17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16 ноября 2022 г. по 18 ноября 2022 г. - в размере 40,00%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688A36C2" w14:textId="481FB118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19 ноября 2022 г. по 21 ноября 2022 г. - в размере 35,00%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1963B0FB" w14:textId="4F19016E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22 ноября 2022 г. по 24 ноября 2022 г. - в размере 30,00%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2089545E" w14:textId="48CB5BF1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25 ноября 2022 г. по 27 ноября 2022 г. - в размере 25,00%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46F5931C" w14:textId="7A7665DA" w:rsid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28 ноября 2022 г. по 30 ноября 2022 г. - в размере 20,00%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626674B2" w14:textId="0F25C412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01 декабря 2022 г. по 03 декабря 2022 г. - в размере </w:t>
      </w:r>
      <w:r w:rsidR="009D3E94">
        <w:rPr>
          <w:color w:val="000000"/>
        </w:rPr>
        <w:t>15</w:t>
      </w:r>
      <w:r w:rsidRPr="002F2D4F">
        <w:rPr>
          <w:color w:val="000000"/>
        </w:rPr>
        <w:t xml:space="preserve">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0F97B5BF" w14:textId="4004C2D9" w:rsidR="002F2D4F" w:rsidRPr="002F2D4F" w:rsidRDefault="002F2D4F" w:rsidP="002F2D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04 декабря 2022 г. по 06 декабря 2022 г. - в размере </w:t>
      </w:r>
      <w:r w:rsidR="009D3E94">
        <w:rPr>
          <w:color w:val="000000"/>
        </w:rPr>
        <w:t>10</w:t>
      </w:r>
      <w:r w:rsidRPr="002F2D4F">
        <w:rPr>
          <w:color w:val="000000"/>
        </w:rPr>
        <w:t xml:space="preserve">,00% от начальной цены продажи </w:t>
      </w:r>
      <w:r w:rsidR="00296E67" w:rsidRPr="00296E67">
        <w:rPr>
          <w:color w:val="000000"/>
        </w:rPr>
        <w:t>лота</w:t>
      </w:r>
      <w:r w:rsidRPr="002F2D4F">
        <w:rPr>
          <w:color w:val="000000"/>
        </w:rPr>
        <w:t>;</w:t>
      </w:r>
    </w:p>
    <w:p w14:paraId="1907A43B" w14:textId="6B552568" w:rsidR="008B5083" w:rsidRDefault="002F2D4F" w:rsidP="00296E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D4F">
        <w:rPr>
          <w:color w:val="000000"/>
        </w:rPr>
        <w:t xml:space="preserve">с 07 декабря 2022 г. по 09 декабря 2022 г. - в размере </w:t>
      </w:r>
      <w:r w:rsidR="009D3E94">
        <w:rPr>
          <w:color w:val="000000"/>
        </w:rPr>
        <w:t>5</w:t>
      </w:r>
      <w:r w:rsidRPr="002F2D4F">
        <w:rPr>
          <w:color w:val="000000"/>
        </w:rPr>
        <w:t>,</w:t>
      </w:r>
      <w:r w:rsidR="009D3E94">
        <w:rPr>
          <w:color w:val="000000"/>
        </w:rPr>
        <w:t>6</w:t>
      </w:r>
      <w:r w:rsidRPr="002F2D4F">
        <w:rPr>
          <w:color w:val="000000"/>
        </w:rPr>
        <w:t xml:space="preserve">0% от начальной цены продажи </w:t>
      </w:r>
      <w:r w:rsidR="00296E67" w:rsidRPr="00296E67">
        <w:rPr>
          <w:color w:val="000000"/>
        </w:rPr>
        <w:t>лота</w:t>
      </w:r>
      <w:r w:rsidR="00296E67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601D1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D1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601D1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D1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0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D11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01D1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601D1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D1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01D1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01D1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601D11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D1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01D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1D1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D1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01D11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D1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1D1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284709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2847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2847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2847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28470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284709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84709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7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87EE394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часов по адресу: г. Санкт-Петербург, ул. Чапаева, д.15, лит. А, тел. +7(812)670-97-09, доб. 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313, 334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+7(952)246-2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84709" w:rsidRPr="00284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рабочие дни), informspb@auction-house.ru.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66FED"/>
    <w:rsid w:val="00203862"/>
    <w:rsid w:val="00220317"/>
    <w:rsid w:val="00220F07"/>
    <w:rsid w:val="00284709"/>
    <w:rsid w:val="00296E67"/>
    <w:rsid w:val="002A0202"/>
    <w:rsid w:val="002C116A"/>
    <w:rsid w:val="002C2BDE"/>
    <w:rsid w:val="002F2D4F"/>
    <w:rsid w:val="00360DC6"/>
    <w:rsid w:val="003C00D6"/>
    <w:rsid w:val="00405C92"/>
    <w:rsid w:val="00407299"/>
    <w:rsid w:val="00450F71"/>
    <w:rsid w:val="00507F0D"/>
    <w:rsid w:val="0051664E"/>
    <w:rsid w:val="00577987"/>
    <w:rsid w:val="005B660C"/>
    <w:rsid w:val="005F1F68"/>
    <w:rsid w:val="00601D11"/>
    <w:rsid w:val="00651D54"/>
    <w:rsid w:val="00707F65"/>
    <w:rsid w:val="00763DF6"/>
    <w:rsid w:val="00835CB6"/>
    <w:rsid w:val="008B5083"/>
    <w:rsid w:val="008E2B16"/>
    <w:rsid w:val="009D3E94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85F83"/>
    <w:rsid w:val="00EE3F19"/>
    <w:rsid w:val="00F16092"/>
    <w:rsid w:val="00F733B8"/>
    <w:rsid w:val="00FA4A78"/>
    <w:rsid w:val="00FA5F9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2914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2019-07-23T07:54:00Z</dcterms:created>
  <dcterms:modified xsi:type="dcterms:W3CDTF">2022-08-30T08:54:00Z</dcterms:modified>
</cp:coreProperties>
</file>