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C1C06" w14:textId="691D4B74" w:rsidR="00E37557" w:rsidRPr="00E37557" w:rsidRDefault="00E37557" w:rsidP="00E375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7557">
        <w:t>АО «Российский аукционный дом» (АО «РАД», ОГРН 1097847233351, ИНН 7838430413; 190000, Санкт-Петербург, пер. </w:t>
      </w:r>
      <w:proofErr w:type="spellStart"/>
      <w:r w:rsidRPr="00E37557">
        <w:t>Гривцова</w:t>
      </w:r>
      <w:proofErr w:type="spellEnd"/>
      <w:r w:rsidRPr="00E37557">
        <w:t xml:space="preserve">, д. 5, лит. В, тел. +7(800)777-57-57, (доб. 597), </w:t>
      </w:r>
      <w:r w:rsidRPr="00E37557">
        <w:rPr>
          <w:lang w:val="en-US"/>
        </w:rPr>
        <w:t>e</w:t>
      </w:r>
      <w:r w:rsidRPr="00E37557">
        <w:t>-</w:t>
      </w:r>
      <w:r w:rsidRPr="00E37557">
        <w:rPr>
          <w:lang w:val="en-US"/>
        </w:rPr>
        <w:t>mail</w:t>
      </w:r>
      <w:r w:rsidRPr="00E37557">
        <w:t xml:space="preserve">: </w:t>
      </w:r>
      <w:hyperlink r:id="rId6" w:history="1">
        <w:r w:rsidRPr="00E37557">
          <w:rPr>
            <w:rStyle w:val="aa"/>
            <w:lang w:val="en-US"/>
          </w:rPr>
          <w:t>myakutina</w:t>
        </w:r>
        <w:r w:rsidRPr="00E37557">
          <w:rPr>
            <w:rStyle w:val="aa"/>
          </w:rPr>
          <w:t>@auction-house.ru</w:t>
        </w:r>
      </w:hyperlink>
      <w:r w:rsidRPr="00E37557">
        <w:t xml:space="preserve">), действующее на основании договора поручения с </w:t>
      </w:r>
      <w:r w:rsidRPr="00E37557">
        <w:rPr>
          <w:b/>
        </w:rPr>
        <w:t>ООО «</w:t>
      </w:r>
      <w:proofErr w:type="spellStart"/>
      <w:r w:rsidRPr="00E37557">
        <w:rPr>
          <w:b/>
        </w:rPr>
        <w:t>Метэл</w:t>
      </w:r>
      <w:proofErr w:type="spellEnd"/>
      <w:r w:rsidRPr="00E37557">
        <w:rPr>
          <w:b/>
        </w:rPr>
        <w:t>»</w:t>
      </w:r>
      <w:r w:rsidRPr="00E37557">
        <w:t xml:space="preserve"> (ОГРН 1115027016455, ИНН 5056012705, 140090, Московская обл., г. Дзержинский, ул. Академика Жукова, д. 7А, оф.402), в лице </w:t>
      </w:r>
      <w:r w:rsidRPr="00E37557">
        <w:rPr>
          <w:b/>
        </w:rPr>
        <w:t xml:space="preserve">конкурсного управляющего </w:t>
      </w:r>
      <w:proofErr w:type="spellStart"/>
      <w:r w:rsidRPr="00E37557">
        <w:rPr>
          <w:b/>
        </w:rPr>
        <w:t>Цырульникова</w:t>
      </w:r>
      <w:proofErr w:type="spellEnd"/>
      <w:r w:rsidRPr="00E37557">
        <w:rPr>
          <w:b/>
        </w:rPr>
        <w:t xml:space="preserve"> Александра Яковлевича</w:t>
      </w:r>
      <w:r w:rsidRPr="00E37557">
        <w:t xml:space="preserve"> (ИНН 770700246691, СНИЛС 022-014-634 79, рег.№: 17618, адрес: 127055, г. Москва, а/я 100), члена Союза АУ «Созидание» (ИНН 7703363900, ОГРН 1027703026130, адрес: 119019, г. Москва, </w:t>
      </w:r>
      <w:proofErr w:type="spellStart"/>
      <w:r w:rsidRPr="00E37557">
        <w:t>Нащокинский</w:t>
      </w:r>
      <w:proofErr w:type="spellEnd"/>
      <w:r w:rsidRPr="00E37557">
        <w:t xml:space="preserve"> пер., д. 12, стр. 1, </w:t>
      </w:r>
      <w:proofErr w:type="spellStart"/>
      <w:r w:rsidRPr="00E37557">
        <w:t>каб</w:t>
      </w:r>
      <w:proofErr w:type="spellEnd"/>
      <w:r w:rsidRPr="00E37557">
        <w:t xml:space="preserve"> 4), действующего в процедуре конкурсного производства на основании Решения Арбитражного суда Московской области от 14.07.2020 по делу № А41-76670/18, сообщает </w:t>
      </w:r>
      <w:r w:rsidRPr="00E37557">
        <w:t xml:space="preserve">о </w:t>
      </w:r>
      <w:r w:rsidRPr="00E37557">
        <w:rPr>
          <w:b/>
        </w:rPr>
        <w:t xml:space="preserve">заключении договора купли-продажи </w:t>
      </w:r>
      <w:r w:rsidRPr="00E37557">
        <w:t xml:space="preserve">по результатам </w:t>
      </w:r>
      <w:r w:rsidRPr="00E37557">
        <w:rPr>
          <w:b/>
        </w:rPr>
        <w:t>повторных</w:t>
      </w:r>
      <w:r w:rsidRPr="00E37557">
        <w:t xml:space="preserve"> </w:t>
      </w:r>
      <w:r w:rsidRPr="00E37557">
        <w:rPr>
          <w:rFonts w:eastAsiaTheme="minorHAnsi"/>
          <w:lang w:eastAsia="en-US"/>
        </w:rPr>
        <w:t>электронных торгов в форме аукциона, открытого по составу участников, с открытой формой</w:t>
      </w:r>
      <w:r w:rsidRPr="00E37557">
        <w:rPr>
          <w:rFonts w:eastAsiaTheme="minorHAnsi"/>
          <w:lang w:eastAsia="en-US"/>
        </w:rPr>
        <w:t xml:space="preserve"> </w:t>
      </w:r>
      <w:r w:rsidRPr="00E37557">
        <w:rPr>
          <w:rFonts w:eastAsiaTheme="minorHAnsi"/>
          <w:lang w:eastAsia="en-US"/>
        </w:rPr>
        <w:t>представления предложений по цене (</w:t>
      </w:r>
      <w:r>
        <w:rPr>
          <w:rFonts w:eastAsiaTheme="minorHAnsi"/>
          <w:lang w:eastAsia="en-US"/>
        </w:rPr>
        <w:t xml:space="preserve">торги № </w:t>
      </w:r>
      <w:r w:rsidRPr="00E37557">
        <w:rPr>
          <w:rFonts w:eastAsiaTheme="minorHAnsi"/>
          <w:lang w:eastAsia="en-US"/>
        </w:rPr>
        <w:t>140515, сообщения № 76010070326 в газете «Коммерсантъ» № 62(7263) от 09.04.2022 и в газете «</w:t>
      </w:r>
      <w:proofErr w:type="spellStart"/>
      <w:r w:rsidRPr="00E37557">
        <w:rPr>
          <w:rFonts w:eastAsiaTheme="minorHAnsi"/>
          <w:lang w:eastAsia="en-US"/>
        </w:rPr>
        <w:t>Угрешские</w:t>
      </w:r>
      <w:proofErr w:type="spellEnd"/>
      <w:r w:rsidRPr="00E37557">
        <w:rPr>
          <w:rFonts w:eastAsiaTheme="minorHAnsi"/>
          <w:lang w:eastAsia="en-US"/>
        </w:rPr>
        <w:t xml:space="preserve"> вести» №13 (1534) от 07.04.2022</w:t>
      </w:r>
      <w:r w:rsidRPr="00E37557">
        <w:rPr>
          <w:rFonts w:eastAsiaTheme="minorHAnsi"/>
          <w:lang w:eastAsia="en-US"/>
        </w:rPr>
        <w:t>):</w:t>
      </w:r>
      <w:r>
        <w:rPr>
          <w:rFonts w:eastAsiaTheme="minorHAnsi"/>
          <w:lang w:eastAsia="en-US"/>
        </w:rPr>
        <w:t xml:space="preserve"> </w:t>
      </w:r>
      <w:r w:rsidRPr="00E37557">
        <w:t xml:space="preserve">номер договора </w:t>
      </w:r>
      <w:r>
        <w:t>б/н</w:t>
      </w:r>
      <w:r w:rsidRPr="00E37557">
        <w:t xml:space="preserve">, дата заключения </w:t>
      </w:r>
      <w:r>
        <w:t>0</w:t>
      </w:r>
      <w:r w:rsidRPr="00E37557">
        <w:t>1.0</w:t>
      </w:r>
      <w:r>
        <w:t>9</w:t>
      </w:r>
      <w:r w:rsidRPr="00E37557">
        <w:t xml:space="preserve">.2022, цена договора </w:t>
      </w:r>
      <w:r>
        <w:t>24</w:t>
      </w:r>
      <w:r w:rsidRPr="00E37557">
        <w:t> </w:t>
      </w:r>
      <w:r>
        <w:t>3</w:t>
      </w:r>
      <w:r w:rsidRPr="00E37557">
        <w:t xml:space="preserve">45 000,00 руб.; приобретатель по договору – </w:t>
      </w:r>
      <w:r>
        <w:t>ООО «КИП центр»</w:t>
      </w:r>
      <w:r w:rsidRPr="00E37557">
        <w:t xml:space="preserve"> (ИНН </w:t>
      </w:r>
      <w:r>
        <w:t>4401152030</w:t>
      </w:r>
      <w:r w:rsidRPr="00E37557">
        <w:t>).</w:t>
      </w:r>
      <w:bookmarkStart w:id="0" w:name="_GoBack"/>
      <w:bookmarkEnd w:id="0"/>
    </w:p>
    <w:sectPr w:rsidR="00E37557" w:rsidRPr="00E37557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0333D" w14:textId="77777777" w:rsidR="00EC43D5" w:rsidRDefault="00EC43D5" w:rsidP="00310303">
      <w:r>
        <w:separator/>
      </w:r>
    </w:p>
  </w:endnote>
  <w:endnote w:type="continuationSeparator" w:id="0">
    <w:p w14:paraId="2AEFB820" w14:textId="77777777" w:rsidR="00EC43D5" w:rsidRDefault="00EC43D5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82F28" w14:textId="77777777" w:rsidR="00EC43D5" w:rsidRDefault="00EC43D5" w:rsidP="00310303">
      <w:r>
        <w:separator/>
      </w:r>
    </w:p>
  </w:footnote>
  <w:footnote w:type="continuationSeparator" w:id="0">
    <w:p w14:paraId="33A2A617" w14:textId="77777777" w:rsidR="00EC43D5" w:rsidRDefault="00EC43D5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0E99"/>
    <w:rsid w:val="00081372"/>
    <w:rsid w:val="00082F02"/>
    <w:rsid w:val="00083593"/>
    <w:rsid w:val="000970FF"/>
    <w:rsid w:val="000A2218"/>
    <w:rsid w:val="000B3A32"/>
    <w:rsid w:val="000D3937"/>
    <w:rsid w:val="000D76F9"/>
    <w:rsid w:val="000E69C7"/>
    <w:rsid w:val="000F36B2"/>
    <w:rsid w:val="0010213C"/>
    <w:rsid w:val="00195020"/>
    <w:rsid w:val="002347DA"/>
    <w:rsid w:val="002849B1"/>
    <w:rsid w:val="00290EC3"/>
    <w:rsid w:val="00297B18"/>
    <w:rsid w:val="002B0C0B"/>
    <w:rsid w:val="002B542E"/>
    <w:rsid w:val="002F019D"/>
    <w:rsid w:val="002F3FF7"/>
    <w:rsid w:val="002F7654"/>
    <w:rsid w:val="00301F9A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05CA4"/>
    <w:rsid w:val="00423F55"/>
    <w:rsid w:val="004429E9"/>
    <w:rsid w:val="00450514"/>
    <w:rsid w:val="00471C7F"/>
    <w:rsid w:val="004736D8"/>
    <w:rsid w:val="00476DEE"/>
    <w:rsid w:val="0048519C"/>
    <w:rsid w:val="00486677"/>
    <w:rsid w:val="004E7F84"/>
    <w:rsid w:val="00516605"/>
    <w:rsid w:val="005242C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016"/>
    <w:rsid w:val="005E772C"/>
    <w:rsid w:val="006028D6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A6D9C"/>
    <w:rsid w:val="006B4CD7"/>
    <w:rsid w:val="006D2740"/>
    <w:rsid w:val="006E5D90"/>
    <w:rsid w:val="006F1C33"/>
    <w:rsid w:val="00710C01"/>
    <w:rsid w:val="00711221"/>
    <w:rsid w:val="0071143C"/>
    <w:rsid w:val="007404FF"/>
    <w:rsid w:val="007469AB"/>
    <w:rsid w:val="00747006"/>
    <w:rsid w:val="00751A7B"/>
    <w:rsid w:val="00784296"/>
    <w:rsid w:val="007903C7"/>
    <w:rsid w:val="00790F9F"/>
    <w:rsid w:val="00792684"/>
    <w:rsid w:val="007C312F"/>
    <w:rsid w:val="007D52F4"/>
    <w:rsid w:val="007E75ED"/>
    <w:rsid w:val="007F1032"/>
    <w:rsid w:val="00824CBA"/>
    <w:rsid w:val="008274BA"/>
    <w:rsid w:val="0083234F"/>
    <w:rsid w:val="0083579D"/>
    <w:rsid w:val="008418CC"/>
    <w:rsid w:val="0084789D"/>
    <w:rsid w:val="00865587"/>
    <w:rsid w:val="008805A3"/>
    <w:rsid w:val="00892F38"/>
    <w:rsid w:val="008964B1"/>
    <w:rsid w:val="008D24E1"/>
    <w:rsid w:val="0090290A"/>
    <w:rsid w:val="00921D50"/>
    <w:rsid w:val="0093795A"/>
    <w:rsid w:val="00940C54"/>
    <w:rsid w:val="00945EC8"/>
    <w:rsid w:val="009559CE"/>
    <w:rsid w:val="0096049C"/>
    <w:rsid w:val="00980001"/>
    <w:rsid w:val="00985B8E"/>
    <w:rsid w:val="00991BD0"/>
    <w:rsid w:val="009C0D4D"/>
    <w:rsid w:val="009C3A1E"/>
    <w:rsid w:val="009C5E23"/>
    <w:rsid w:val="00A03534"/>
    <w:rsid w:val="00A26979"/>
    <w:rsid w:val="00A4145D"/>
    <w:rsid w:val="00A46818"/>
    <w:rsid w:val="00A7295E"/>
    <w:rsid w:val="00A75937"/>
    <w:rsid w:val="00A84E57"/>
    <w:rsid w:val="00A915D6"/>
    <w:rsid w:val="00AA23A3"/>
    <w:rsid w:val="00AB3FF2"/>
    <w:rsid w:val="00AB41AF"/>
    <w:rsid w:val="00AD16CC"/>
    <w:rsid w:val="00AD3CE6"/>
    <w:rsid w:val="00AE1067"/>
    <w:rsid w:val="00AE1A50"/>
    <w:rsid w:val="00AE1DC3"/>
    <w:rsid w:val="00AF1FB5"/>
    <w:rsid w:val="00B223C0"/>
    <w:rsid w:val="00B25C04"/>
    <w:rsid w:val="00B34C71"/>
    <w:rsid w:val="00B44C55"/>
    <w:rsid w:val="00B5029F"/>
    <w:rsid w:val="00B61909"/>
    <w:rsid w:val="00BB36E2"/>
    <w:rsid w:val="00BB60EB"/>
    <w:rsid w:val="00BE6A75"/>
    <w:rsid w:val="00C0083D"/>
    <w:rsid w:val="00C02C69"/>
    <w:rsid w:val="00C35504"/>
    <w:rsid w:val="00C46EE2"/>
    <w:rsid w:val="00C64179"/>
    <w:rsid w:val="00CC1DAA"/>
    <w:rsid w:val="00CD379D"/>
    <w:rsid w:val="00CE3376"/>
    <w:rsid w:val="00CE3867"/>
    <w:rsid w:val="00CE4B49"/>
    <w:rsid w:val="00CF2FB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37557"/>
    <w:rsid w:val="00E7095B"/>
    <w:rsid w:val="00E83654"/>
    <w:rsid w:val="00E870D3"/>
    <w:rsid w:val="00E909A4"/>
    <w:rsid w:val="00EA76C4"/>
    <w:rsid w:val="00EC43D5"/>
    <w:rsid w:val="00EC6C4C"/>
    <w:rsid w:val="00EE349A"/>
    <w:rsid w:val="00EF0DB1"/>
    <w:rsid w:val="00F00525"/>
    <w:rsid w:val="00F01F92"/>
    <w:rsid w:val="00F2670B"/>
    <w:rsid w:val="00F40125"/>
    <w:rsid w:val="00F667E8"/>
    <w:rsid w:val="00FC0E54"/>
    <w:rsid w:val="00FC70A1"/>
    <w:rsid w:val="00FE7CF5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</cp:revision>
  <cp:lastPrinted>2018-07-19T11:23:00Z</cp:lastPrinted>
  <dcterms:created xsi:type="dcterms:W3CDTF">2022-09-02T05:50:00Z</dcterms:created>
  <dcterms:modified xsi:type="dcterms:W3CDTF">2022-09-02T06:00:00Z</dcterms:modified>
</cp:coreProperties>
</file>