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1B6CF44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FB77A9" w:rsidRPr="00FB77A9">
        <w:rPr>
          <w:rFonts w:eastAsia="Calibri"/>
          <w:lang w:eastAsia="en-US"/>
        </w:rPr>
        <w:t xml:space="preserve"> </w:t>
      </w:r>
      <w:r w:rsidR="00FB77A9" w:rsidRPr="00FB77A9">
        <w:rPr>
          <w:rFonts w:eastAsia="Calibri"/>
          <w:lang w:eastAsia="en-US"/>
        </w:rPr>
        <w:t>vyrtosu@auction-house.ru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FB77A9" w:rsidRPr="00FB77A9">
        <w:rPr>
          <w:rFonts w:eastAsia="Calibri"/>
          <w:lang w:eastAsia="en-US"/>
        </w:rPr>
        <w:t>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B77A9" w:rsidRPr="00FB77A9">
        <w:rPr>
          <w:rFonts w:eastAsia="Calibri"/>
          <w:lang w:eastAsia="en-US"/>
        </w:rPr>
        <w:t>Республики Адыгея от 15 марта 2017 г. по делу № А01-235/2017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B77A9" w:rsidRPr="00FB77A9">
        <w:t>сообщение 02030133840 в газете АО «Коммерсантъ» №93(7294) от 28.05.2022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B77A9" w:rsidRPr="00FB77A9">
        <w:t>24 августа 2022 г. по 30 августа 2022 г.</w:t>
      </w:r>
      <w:r w:rsidR="00FC7902" w:rsidRPr="0047140F">
        <w:t xml:space="preserve"> </w:t>
      </w:r>
      <w:r w:rsidR="007E00D7">
        <w:t>заключе</w:t>
      </w:r>
      <w:r w:rsidR="00FB77A9">
        <w:t>н</w:t>
      </w:r>
      <w:r w:rsidR="007E00D7">
        <w:rPr>
          <w:color w:val="000000"/>
        </w:rPr>
        <w:t xml:space="preserve"> следующи</w:t>
      </w:r>
      <w:r w:rsidR="00FB77A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FB77A9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77A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080FA0" w:rsidR="00FB77A9" w:rsidRPr="00FB77A9" w:rsidRDefault="00FB77A9" w:rsidP="00FB77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7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81F206E" w:rsidR="00FB77A9" w:rsidRPr="00FB77A9" w:rsidRDefault="00FB77A9" w:rsidP="00FB77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7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2022-10854/96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F40371" w:rsidR="00FB77A9" w:rsidRPr="00FB77A9" w:rsidRDefault="00FB77A9" w:rsidP="00FB77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7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8C5EDB" w:rsidR="00FB77A9" w:rsidRPr="00FB77A9" w:rsidRDefault="00FB77A9" w:rsidP="00FB77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7A9">
              <w:rPr>
                <w:rFonts w:ascii="Times New Roman" w:hAnsi="Times New Roman" w:cs="Times New Roman"/>
                <w:sz w:val="24"/>
                <w:szCs w:val="24"/>
              </w:rPr>
              <w:t>2 343 000,00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C2BF0" w14:textId="77777777" w:rsidR="00FB77A9" w:rsidRPr="00FB77A9" w:rsidRDefault="00FB77A9" w:rsidP="00FB77A9">
            <w:pPr>
              <w:rPr>
                <w:lang w:val="en-US"/>
              </w:rPr>
            </w:pPr>
            <w:proofErr w:type="spellStart"/>
            <w:r w:rsidRPr="00FB77A9">
              <w:rPr>
                <w:lang w:val="en-US"/>
              </w:rPr>
              <w:t>Шахсуварян</w:t>
            </w:r>
            <w:proofErr w:type="spellEnd"/>
            <w:r w:rsidRPr="00FB77A9">
              <w:rPr>
                <w:lang w:val="en-US"/>
              </w:rPr>
              <w:t xml:space="preserve"> Владимир </w:t>
            </w:r>
            <w:proofErr w:type="spellStart"/>
            <w:r w:rsidRPr="00FB77A9">
              <w:rPr>
                <w:lang w:val="en-US"/>
              </w:rPr>
              <w:t>Григорьевич</w:t>
            </w:r>
            <w:proofErr w:type="spellEnd"/>
          </w:p>
          <w:p w14:paraId="262676A8" w14:textId="0C1FBC6C" w:rsidR="00FB77A9" w:rsidRPr="00FB77A9" w:rsidRDefault="00FB77A9" w:rsidP="00FB77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B77A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2022-09-06T07:00:00Z</dcterms:created>
  <dcterms:modified xsi:type="dcterms:W3CDTF">2022-09-06T07:00:00Z</dcterms:modified>
</cp:coreProperties>
</file>