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6D0236F" w:rsidR="00FC7902" w:rsidRDefault="004F5F17" w:rsidP="00FC7902">
      <w:pPr>
        <w:spacing w:before="120" w:after="120"/>
        <w:jc w:val="both"/>
        <w:rPr>
          <w:color w:val="000000"/>
        </w:rPr>
      </w:pPr>
      <w:proofErr w:type="gramStart"/>
      <w:r w:rsidRPr="004F5F1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5F17">
        <w:rPr>
          <w:color w:val="000000"/>
        </w:rPr>
        <w:t>Гривцова</w:t>
      </w:r>
      <w:proofErr w:type="spellEnd"/>
      <w:r w:rsidRPr="004F5F17">
        <w:rPr>
          <w:color w:val="000000"/>
        </w:rPr>
        <w:t>, д. 5, лит.</w:t>
      </w:r>
      <w:proofErr w:type="gramEnd"/>
      <w:r w:rsidRPr="004F5F17">
        <w:rPr>
          <w:color w:val="000000"/>
        </w:rPr>
        <w:t xml:space="preserve"> </w:t>
      </w:r>
      <w:proofErr w:type="gramStart"/>
      <w:r w:rsidRPr="004F5F17">
        <w:rPr>
          <w:color w:val="000000"/>
        </w:rPr>
        <w:t>В, (812)334-26-04, 8(800) 777-57-57, e-</w:t>
      </w:r>
      <w:proofErr w:type="spellStart"/>
      <w:r w:rsidRPr="004F5F17">
        <w:rPr>
          <w:color w:val="000000"/>
        </w:rPr>
        <w:t>mail</w:t>
      </w:r>
      <w:proofErr w:type="spellEnd"/>
      <w:r w:rsidRPr="004F5F17">
        <w:rPr>
          <w:color w:val="000000"/>
        </w:rPr>
        <w:t xml:space="preserve"> malkova@auction-house.ru) (далее - Организатор торгов), действующее на основании договора с Коммерческим банком «Транспортный» (общество с ограниченной ответственностью) (ООО КБ «Транспортный»), 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</w:t>
      </w:r>
      <w:proofErr w:type="gramEnd"/>
      <w:r w:rsidRPr="004F5F17">
        <w:rPr>
          <w:color w:val="000000"/>
        </w:rPr>
        <w:t xml:space="preserve"> </w:t>
      </w:r>
      <w:proofErr w:type="gramStart"/>
      <w:r w:rsidRPr="004F5F17">
        <w:rPr>
          <w:color w:val="000000"/>
        </w:rPr>
        <w:t>2015 г. по делу № А40-99087/15  является государственная корпорация «Агентство по страхованию вкладов» (109240, г. Москва, ул. Высоцкого, д.</w:t>
      </w:r>
      <w:bookmarkStart w:id="0" w:name="_GoBack"/>
      <w:bookmarkEnd w:id="0"/>
      <w:r w:rsidRPr="004F5F17">
        <w:rPr>
          <w:color w:val="000000"/>
        </w:rPr>
        <w:t xml:space="preserve"> 4) (далее – КУ),</w:t>
      </w:r>
      <w:r w:rsidR="009B4DBD" w:rsidRPr="009B4DBD"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F5F17">
        <w:t>сообщение 2030115266 в газете АО «Коммерсантъ» №11(7212) от 22.01.2022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proofErr w:type="gramEnd"/>
      <w:r w:rsidR="00FC7902">
        <w:t xml:space="preserve"> с </w:t>
      </w:r>
      <w:r w:rsidRPr="004F5F17">
        <w:t>12.05.2022 г. по 03.09.2022 г</w:t>
      </w:r>
      <w:r w:rsidR="009B4DBD" w:rsidRPr="009B4DBD">
        <w:t>.</w:t>
      </w:r>
      <w:r w:rsidR="00E61250" w:rsidRPr="00E61250">
        <w:t xml:space="preserve"> </w:t>
      </w:r>
      <w:r w:rsidR="007E00D7">
        <w:t>заключе</w:t>
      </w:r>
      <w:r w:rsidR="00C40BAD">
        <w:t>н</w:t>
      </w:r>
      <w:r w:rsidR="007E00D7">
        <w:rPr>
          <w:color w:val="000000"/>
        </w:rPr>
        <w:t xml:space="preserve"> следующи</w:t>
      </w:r>
      <w:r w:rsidR="0029742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40BAD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55F1A" w:rsidRPr="00555F1A" w14:paraId="769F2337" w14:textId="77777777" w:rsidTr="00954F25">
        <w:trPr>
          <w:jc w:val="center"/>
        </w:trPr>
        <w:tc>
          <w:tcPr>
            <w:tcW w:w="988" w:type="dxa"/>
          </w:tcPr>
          <w:p w14:paraId="7C05FA98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0C6B97A0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6A49916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91B12A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7467FBC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F5F17" w:rsidRPr="00555F1A" w14:paraId="613307D4" w14:textId="77777777" w:rsidTr="00155F0A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16DF9A" w14:textId="72F46B4F" w:rsidR="004F5F17" w:rsidRPr="004F5F17" w:rsidRDefault="004F5F17" w:rsidP="00555F1A">
            <w:pPr>
              <w:suppressAutoHyphens/>
              <w:jc w:val="center"/>
            </w:pPr>
            <w:r w:rsidRPr="004F5F17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D0311" w14:textId="299BB63A" w:rsidR="004F5F17" w:rsidRPr="004F5F17" w:rsidRDefault="004F5F17" w:rsidP="00555F1A">
            <w:pPr>
              <w:suppressAutoHyphens/>
              <w:jc w:val="center"/>
            </w:pPr>
            <w:r w:rsidRPr="004F5F17">
              <w:t>2022-10991/102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8124" w14:textId="0ACC161C" w:rsidR="004F5F17" w:rsidRPr="004F5F17" w:rsidRDefault="004F5F17" w:rsidP="00555F1A">
            <w:pPr>
              <w:suppressAutoHyphens/>
              <w:jc w:val="center"/>
            </w:pPr>
            <w:r w:rsidRPr="004F5F17">
              <w:t>06.09.2022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5ED03" w14:textId="04BEF217" w:rsidR="004F5F17" w:rsidRPr="004F5F17" w:rsidRDefault="004F5F17" w:rsidP="00555F1A">
            <w:pPr>
              <w:suppressAutoHyphens/>
              <w:jc w:val="center"/>
            </w:pPr>
            <w:r w:rsidRPr="004F5F17">
              <w:t>25 984,39</w:t>
            </w:r>
          </w:p>
        </w:tc>
        <w:tc>
          <w:tcPr>
            <w:tcW w:w="2551" w:type="dxa"/>
            <w:vAlign w:val="center"/>
          </w:tcPr>
          <w:p w14:paraId="15726901" w14:textId="15F8D1BC" w:rsidR="004F5F17" w:rsidRPr="004F5F17" w:rsidRDefault="004F5F17" w:rsidP="009B4DBD">
            <w:pPr>
              <w:jc w:val="center"/>
              <w:rPr>
                <w:bCs/>
                <w:kern w:val="1"/>
                <w:lang w:val="en-US" w:eastAsia="ar-SA"/>
              </w:rPr>
            </w:pPr>
            <w:proofErr w:type="spellStart"/>
            <w:r w:rsidRPr="004F5F17">
              <w:rPr>
                <w:lang w:val="en-US"/>
              </w:rPr>
              <w:t>Кравчук</w:t>
            </w:r>
            <w:proofErr w:type="spellEnd"/>
            <w:r w:rsidRPr="004F5F17">
              <w:rPr>
                <w:lang w:val="en-US"/>
              </w:rPr>
              <w:t xml:space="preserve">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742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4F5F17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4DBD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</cp:revision>
  <cp:lastPrinted>2017-09-06T13:05:00Z</cp:lastPrinted>
  <dcterms:created xsi:type="dcterms:W3CDTF">2022-08-11T13:27:00Z</dcterms:created>
  <dcterms:modified xsi:type="dcterms:W3CDTF">2022-09-06T13:51:00Z</dcterms:modified>
</cp:coreProperties>
</file>