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BFE67C5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752175" w:rsidRPr="00752175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52175" w:rsidRPr="00752175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52175" w:rsidRPr="0075217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декабря 2014 г. по делу №А40-202578/14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2233639" w:rsidR="00987A46" w:rsidRDefault="00555595" w:rsidP="00752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7521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52175" w:rsidRPr="0075217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752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175" w:rsidRPr="00752175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752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EE7CF7" w14:textId="7BDB6950" w:rsidR="00752175" w:rsidRDefault="0075217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52175">
        <w:rPr>
          <w:rFonts w:ascii="Times New Roman" w:hAnsi="Times New Roman" w:cs="Times New Roman"/>
          <w:color w:val="000000"/>
          <w:sz w:val="24"/>
          <w:szCs w:val="24"/>
        </w:rPr>
        <w:t>ООО "Интэл-Элит", ИНН 3702538701, поручитель Моисеев Вячеслав Сергеевич, КД 352 от 17.12.2012, КД 353 от 18.12.2012, КД 365 от 08.02.2013, решение АС г. Москвы от 07.05.2014 по делу А40-178510/13, решение Пресненского районного суда г. Москвы от 08.11.2016 по делу 2-6900/16 (74 643 444,92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52175">
        <w:rPr>
          <w:rFonts w:ascii="Times New Roman" w:hAnsi="Times New Roman" w:cs="Times New Roman"/>
          <w:color w:val="000000"/>
          <w:sz w:val="24"/>
          <w:szCs w:val="24"/>
        </w:rPr>
        <w:t>10 104 061,38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4EB8D7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75217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F5E53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B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5BC5EB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688A" w:rsidRPr="00FB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="00FB6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265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2652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526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526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A11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A4A45C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A11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A11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2998B8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A11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886772F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3997344B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21 октября 2022 г. по 23 октября 2022 г. - в размере 89,50% от начальной цены продажи лота;</w:t>
      </w:r>
    </w:p>
    <w:p w14:paraId="78BE0280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24 октября 2022 г. по 26 октября 2022 г. - в размере 79,00% от начальной цены продажи лота;</w:t>
      </w:r>
    </w:p>
    <w:p w14:paraId="2C72DFDD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27 октября 2022 г. по 29 октября 2022 г. - в размере 68,50% от начальной цены продажи лота;</w:t>
      </w:r>
    </w:p>
    <w:p w14:paraId="4E02E266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30 октября 2022 г. по 01 ноября 2022 г. - в размере 58,00% от начальной цены продажи лота;</w:t>
      </w:r>
    </w:p>
    <w:p w14:paraId="5FB436F9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47,50% от начальной цены продажи лота;</w:t>
      </w:r>
    </w:p>
    <w:p w14:paraId="1FADD915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37,00% от начальной цены продажи лота;</w:t>
      </w:r>
    </w:p>
    <w:p w14:paraId="6B6DC04F" w14:textId="77777777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26,50% от начальной цены продажи лота;</w:t>
      </w:r>
    </w:p>
    <w:p w14:paraId="6C77940D" w14:textId="426531FE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652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52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277B294" w14:textId="6FF29075" w:rsidR="00526523" w:rsidRPr="00526523" w:rsidRDefault="00526523" w:rsidP="005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2022 г. по 16 ноября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26523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4BC9EEB9" w14:textId="4E0BCD0B" w:rsidR="00C56153" w:rsidRDefault="0052652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17 ноября 2022 г. по 19 ноября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2652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52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52175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17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752175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175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C56153" w:rsidRPr="0075217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17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64FA104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532D5" w:rsidRPr="007532D5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наб., д. 8, тел: +7(495)725-31-15, доб. 65-76, 65-80; у ОТ: 8(499)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26523"/>
    <w:rsid w:val="00555595"/>
    <w:rsid w:val="005742CC"/>
    <w:rsid w:val="0058046C"/>
    <w:rsid w:val="005F1F68"/>
    <w:rsid w:val="00621553"/>
    <w:rsid w:val="00752175"/>
    <w:rsid w:val="007532D5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A11A8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2A59748-5FB4-4E1B-A4F8-EF17CB0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2022-09-06T09:32:00Z</dcterms:created>
  <dcterms:modified xsi:type="dcterms:W3CDTF">2022-09-06T09:34:00Z</dcterms:modified>
</cp:coreProperties>
</file>