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4058B43B"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F26DD3" w:rsidRPr="00F26DD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00F26DD3" w:rsidRPr="00F26DD3">
        <w:rPr>
          <w:rFonts w:ascii="Times New Roman" w:hAnsi="Times New Roman" w:cs="Times New Roman"/>
          <w:color w:val="000000"/>
          <w:sz w:val="24"/>
          <w:szCs w:val="24"/>
        </w:rPr>
        <w:t>лит.В</w:t>
      </w:r>
      <w:proofErr w:type="spellEnd"/>
      <w:r w:rsidR="00F26DD3" w:rsidRPr="00F26DD3">
        <w:rPr>
          <w:rFonts w:ascii="Times New Roman" w:hAnsi="Times New Roman" w:cs="Times New Roman"/>
          <w:color w:val="000000"/>
          <w:sz w:val="24"/>
          <w:szCs w:val="24"/>
        </w:rPr>
        <w:t xml:space="preserve">, (812)334-26-04, 8(800)777-57-57, </w:t>
      </w:r>
      <w:r w:rsidR="008A3D34" w:rsidRPr="008A3D34">
        <w:rPr>
          <w:rFonts w:ascii="Times New Roman" w:hAnsi="Times New Roman" w:cs="Times New Roman"/>
          <w:color w:val="000000"/>
          <w:sz w:val="24"/>
          <w:szCs w:val="24"/>
        </w:rPr>
        <w:t>ersh@auction-house.ru</w:t>
      </w:r>
      <w:r w:rsidR="00F26DD3" w:rsidRPr="00F26DD3">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8A3D34" w:rsidRPr="008A3D34">
        <w:rPr>
          <w:rFonts w:ascii="Times New Roman" w:hAnsi="Times New Roman" w:cs="Times New Roman"/>
          <w:color w:val="000000"/>
          <w:sz w:val="24"/>
          <w:szCs w:val="24"/>
        </w:rPr>
        <w:t>Обществом с ограниченной ответственностью коммерческий банк «</w:t>
      </w:r>
      <w:proofErr w:type="spellStart"/>
      <w:r w:rsidR="008A3D34" w:rsidRPr="008A3D34">
        <w:rPr>
          <w:rFonts w:ascii="Times New Roman" w:hAnsi="Times New Roman" w:cs="Times New Roman"/>
          <w:color w:val="000000"/>
          <w:sz w:val="24"/>
          <w:szCs w:val="24"/>
        </w:rPr>
        <w:t>Аксонбанк</w:t>
      </w:r>
      <w:proofErr w:type="spellEnd"/>
      <w:r w:rsidR="008A3D34" w:rsidRPr="008A3D34">
        <w:rPr>
          <w:rFonts w:ascii="Times New Roman" w:hAnsi="Times New Roman" w:cs="Times New Roman"/>
          <w:color w:val="000000"/>
          <w:sz w:val="24"/>
          <w:szCs w:val="24"/>
        </w:rPr>
        <w:t>» (ООО КБ «</w:t>
      </w:r>
      <w:proofErr w:type="spellStart"/>
      <w:r w:rsidR="008A3D34" w:rsidRPr="008A3D34">
        <w:rPr>
          <w:rFonts w:ascii="Times New Roman" w:hAnsi="Times New Roman" w:cs="Times New Roman"/>
          <w:color w:val="000000"/>
          <w:sz w:val="24"/>
          <w:szCs w:val="24"/>
        </w:rPr>
        <w:t>Аксонбанк</w:t>
      </w:r>
      <w:proofErr w:type="spellEnd"/>
      <w:r w:rsidR="008A3D34" w:rsidRPr="008A3D34">
        <w:rPr>
          <w:rFonts w:ascii="Times New Roman" w:hAnsi="Times New Roman" w:cs="Times New Roman"/>
          <w:color w:val="000000"/>
          <w:sz w:val="24"/>
          <w:szCs w:val="24"/>
        </w:rPr>
        <w:t>», адрес регистрации: 156961, г. Кострома, пр-т Мира, д. 55, ИНН 4401008879, ОГРН 102440000297</w:t>
      </w:r>
      <w:r w:rsidR="00F26DD3" w:rsidRPr="00F26DD3">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8A3D34" w:rsidRPr="008A3D34">
        <w:rPr>
          <w:rFonts w:ascii="Times New Roman" w:hAnsi="Times New Roman" w:cs="Times New Roman"/>
          <w:color w:val="000000"/>
          <w:sz w:val="24"/>
          <w:szCs w:val="24"/>
        </w:rPr>
        <w:t>Костромской области от 14 декабря 2018 г. по делу №А31-13748/2018</w:t>
      </w:r>
      <w:r w:rsidR="00F26DD3" w:rsidRPr="00F26DD3">
        <w:rPr>
          <w:rFonts w:ascii="Times New Roman" w:hAnsi="Times New Roman" w:cs="Times New Roman"/>
          <w:color w:val="000000"/>
          <w:sz w:val="24"/>
          <w:szCs w:val="24"/>
        </w:rPr>
        <w:t xml:space="preserve"> является </w:t>
      </w:r>
      <w:r w:rsidR="009A2AA8">
        <w:rPr>
          <w:rFonts w:ascii="Times New Roman" w:hAnsi="Times New Roman" w:cs="Times New Roman"/>
          <w:color w:val="000000"/>
          <w:sz w:val="24"/>
          <w:szCs w:val="24"/>
        </w:rPr>
        <w:t>г</w:t>
      </w:r>
      <w:r w:rsidR="00F26DD3" w:rsidRPr="00F26DD3">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C9585C" w:rsidRPr="00A115B3">
        <w:rPr>
          <w:rFonts w:ascii="Times New Roman" w:hAnsi="Times New Roman" w:cs="Times New Roman"/>
          <w:color w:val="000000"/>
          <w:sz w:val="24"/>
          <w:szCs w:val="24"/>
        </w:rPr>
        <w:t xml:space="preserve">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265A2919"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05A3230E" w14:textId="61CD0686" w:rsidR="008A3D34" w:rsidRPr="008A3D34" w:rsidRDefault="008A3D34" w:rsidP="008A3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8A3D3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8A3D34">
        <w:rPr>
          <w:rFonts w:ascii="Times New Roman" w:hAnsi="Times New Roman" w:cs="Times New Roman"/>
          <w:color w:val="000000"/>
          <w:sz w:val="24"/>
          <w:szCs w:val="24"/>
        </w:rPr>
        <w:t>Нежилое помещение - 103,5 кв. м, адрес: Костромская обл., г. Кострома, просп. Мира, д. 73, пом. 14, кадастровые номера 44:27:040410:1319</w:t>
      </w:r>
      <w:r>
        <w:rPr>
          <w:rFonts w:ascii="Times New Roman" w:hAnsi="Times New Roman" w:cs="Times New Roman"/>
          <w:color w:val="000000"/>
          <w:sz w:val="24"/>
          <w:szCs w:val="24"/>
        </w:rPr>
        <w:t xml:space="preserve"> - </w:t>
      </w:r>
      <w:r w:rsidRPr="008A3D34">
        <w:rPr>
          <w:rFonts w:ascii="Times New Roman" w:hAnsi="Times New Roman" w:cs="Times New Roman"/>
          <w:color w:val="000000"/>
          <w:sz w:val="24"/>
          <w:szCs w:val="24"/>
        </w:rPr>
        <w:t>4 000 000,00</w:t>
      </w:r>
      <w:r>
        <w:rPr>
          <w:rFonts w:ascii="Times New Roman" w:hAnsi="Times New Roman" w:cs="Times New Roman"/>
          <w:color w:val="000000"/>
          <w:sz w:val="24"/>
          <w:szCs w:val="24"/>
        </w:rPr>
        <w:t xml:space="preserve"> руб.;</w:t>
      </w:r>
    </w:p>
    <w:p w14:paraId="5E8489EE" w14:textId="508D7712" w:rsidR="008A3D34" w:rsidRPr="008A3D34" w:rsidRDefault="008A3D34" w:rsidP="008A3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8A3D34">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proofErr w:type="spellStart"/>
      <w:r w:rsidRPr="008A3D34">
        <w:rPr>
          <w:rFonts w:ascii="Times New Roman" w:hAnsi="Times New Roman" w:cs="Times New Roman"/>
          <w:color w:val="000000"/>
          <w:sz w:val="24"/>
          <w:szCs w:val="24"/>
        </w:rPr>
        <w:t>Mersedes</w:t>
      </w:r>
      <w:proofErr w:type="spellEnd"/>
      <w:r w:rsidRPr="008A3D34">
        <w:rPr>
          <w:rFonts w:ascii="Times New Roman" w:hAnsi="Times New Roman" w:cs="Times New Roman"/>
          <w:color w:val="000000"/>
          <w:sz w:val="24"/>
          <w:szCs w:val="24"/>
        </w:rPr>
        <w:t>-Benz E200, белый, 2014, пробег - нет данных, 2.0 АТ (184 л. с), бензин, задний, VIN WDD2120341A986612, отсутствует ПТС, СТС, нет ключей, машина закрыта, есть скрытые дефекты, г. Кострома</w:t>
      </w:r>
      <w:r>
        <w:rPr>
          <w:rFonts w:ascii="Times New Roman" w:hAnsi="Times New Roman" w:cs="Times New Roman"/>
          <w:color w:val="000000"/>
          <w:sz w:val="24"/>
          <w:szCs w:val="24"/>
        </w:rPr>
        <w:t xml:space="preserve"> - </w:t>
      </w:r>
      <w:r w:rsidRPr="008A3D34">
        <w:rPr>
          <w:rFonts w:ascii="Times New Roman" w:hAnsi="Times New Roman" w:cs="Times New Roman"/>
          <w:color w:val="000000"/>
          <w:sz w:val="24"/>
          <w:szCs w:val="24"/>
        </w:rPr>
        <w:t>1 130 500,00</w:t>
      </w:r>
      <w:r>
        <w:rPr>
          <w:rFonts w:ascii="Times New Roman" w:hAnsi="Times New Roman" w:cs="Times New Roman"/>
          <w:color w:val="000000"/>
          <w:sz w:val="24"/>
          <w:szCs w:val="24"/>
        </w:rPr>
        <w:t xml:space="preserve"> руб.;</w:t>
      </w:r>
    </w:p>
    <w:p w14:paraId="6BE76F88" w14:textId="76A547AC" w:rsidR="008A3D34" w:rsidRDefault="008A3D34" w:rsidP="008A3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8A3D3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proofErr w:type="spellStart"/>
      <w:r w:rsidRPr="008A3D34">
        <w:rPr>
          <w:rFonts w:ascii="Times New Roman" w:hAnsi="Times New Roman" w:cs="Times New Roman"/>
          <w:color w:val="000000"/>
          <w:sz w:val="24"/>
          <w:szCs w:val="24"/>
        </w:rPr>
        <w:t>Mersedes</w:t>
      </w:r>
      <w:proofErr w:type="spellEnd"/>
      <w:r w:rsidRPr="008A3D34">
        <w:rPr>
          <w:rFonts w:ascii="Times New Roman" w:hAnsi="Times New Roman" w:cs="Times New Roman"/>
          <w:color w:val="000000"/>
          <w:sz w:val="24"/>
          <w:szCs w:val="24"/>
        </w:rPr>
        <w:t>-Benz 223602, серебристый, 2013, пробег - нет данных, 2.1 АТ, (150 л. с), дизель, задний, VIN Z7C223602D0004055, отсутствует аккумулятор, машина не заводится, есть скрытые дефекты, имеется запрет судебных приставов на регистрационные действия, ведется работа по снятию данных ограничений, г. Кострома</w:t>
      </w:r>
      <w:r>
        <w:rPr>
          <w:rFonts w:ascii="Times New Roman" w:hAnsi="Times New Roman" w:cs="Times New Roman"/>
          <w:color w:val="000000"/>
          <w:sz w:val="24"/>
          <w:szCs w:val="24"/>
        </w:rPr>
        <w:t xml:space="preserve"> - </w:t>
      </w:r>
      <w:r w:rsidRPr="008A3D34">
        <w:rPr>
          <w:rFonts w:ascii="Times New Roman" w:hAnsi="Times New Roman" w:cs="Times New Roman"/>
          <w:color w:val="000000"/>
          <w:sz w:val="24"/>
          <w:szCs w:val="24"/>
        </w:rPr>
        <w:t>847 875,00</w:t>
      </w:r>
      <w:r>
        <w:rPr>
          <w:rFonts w:ascii="Times New Roman" w:hAnsi="Times New Roman" w:cs="Times New Roman"/>
          <w:color w:val="000000"/>
          <w:sz w:val="24"/>
          <w:szCs w:val="24"/>
        </w:rPr>
        <w:t xml:space="preserve"> 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3060E62F"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8A3D34">
        <w:rPr>
          <w:rFonts w:ascii="Times New Roman CYR" w:hAnsi="Times New Roman CYR" w:cs="Times New Roman CYR"/>
          <w:color w:val="000000"/>
        </w:rPr>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3E6EE7CA"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008A3D34">
        <w:rPr>
          <w:color w:val="000000"/>
        </w:rPr>
        <w:t xml:space="preserve"> </w:t>
      </w:r>
      <w:r w:rsidR="008A3D34" w:rsidRPr="008A3D34">
        <w:rPr>
          <w:b/>
          <w:bCs/>
          <w:color w:val="000000"/>
        </w:rPr>
        <w:t>07 сентября</w:t>
      </w:r>
      <w:r w:rsidR="00E12685">
        <w:rPr>
          <w:rFonts w:ascii="Times New Roman CYR" w:hAnsi="Times New Roman CYR" w:cs="Times New Roman CYR"/>
          <w:color w:val="000000"/>
        </w:rPr>
        <w:t xml:space="preserve"> </w:t>
      </w:r>
      <w:r w:rsidR="00130BFB">
        <w:rPr>
          <w:b/>
        </w:rPr>
        <w:t>202</w:t>
      </w:r>
      <w:r w:rsidR="008A3D34">
        <w:rPr>
          <w:b/>
        </w:rPr>
        <w:t>2</w:t>
      </w:r>
      <w:r w:rsidR="00564010">
        <w:rPr>
          <w:b/>
        </w:rPr>
        <w:t xml:space="preserve"> 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4882FB50"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8A3D34" w:rsidRPr="008A3D34">
        <w:rPr>
          <w:b/>
          <w:bCs/>
          <w:color w:val="000000"/>
        </w:rPr>
        <w:t>07 сентября</w:t>
      </w:r>
      <w:r w:rsidR="00E12685">
        <w:rPr>
          <w:rFonts w:ascii="Times New Roman CYR" w:hAnsi="Times New Roman CYR" w:cs="Times New Roman CYR"/>
          <w:color w:val="000000"/>
        </w:rPr>
        <w:t xml:space="preserve"> </w:t>
      </w:r>
      <w:r w:rsidR="00E12685">
        <w:rPr>
          <w:b/>
        </w:rPr>
        <w:t>202</w:t>
      </w:r>
      <w:r w:rsidR="008A3D34">
        <w:rPr>
          <w:b/>
        </w:rPr>
        <w:t>2</w:t>
      </w:r>
      <w:r w:rsidR="00E12685">
        <w:rPr>
          <w:b/>
        </w:rPr>
        <w:t xml:space="preserve"> г</w:t>
      </w:r>
      <w:r w:rsidR="00E12685" w:rsidRPr="00A115B3">
        <w:rPr>
          <w:b/>
        </w:rPr>
        <w:t>.</w:t>
      </w:r>
      <w:r w:rsidRPr="00A115B3">
        <w:rPr>
          <w:color w:val="000000"/>
        </w:rPr>
        <w:t xml:space="preserve">, лоты не реализованы, то в 14:00 часов по московскому времени </w:t>
      </w:r>
      <w:r w:rsidR="008A3D34" w:rsidRPr="008A3D34">
        <w:rPr>
          <w:b/>
          <w:bCs/>
          <w:color w:val="000000"/>
        </w:rPr>
        <w:t>24 октября</w:t>
      </w:r>
      <w:r w:rsidR="00E12685">
        <w:rPr>
          <w:rFonts w:ascii="Times New Roman CYR" w:hAnsi="Times New Roman CYR" w:cs="Times New Roman CYR"/>
          <w:color w:val="000000"/>
        </w:rPr>
        <w:t xml:space="preserve"> </w:t>
      </w:r>
      <w:r w:rsidR="00E12685">
        <w:rPr>
          <w:b/>
        </w:rPr>
        <w:t>202</w:t>
      </w:r>
      <w:r w:rsidR="008A3D34">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50D2CFA4"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8A3D34" w:rsidRPr="008A3D34">
        <w:rPr>
          <w:b/>
          <w:bCs/>
          <w:color w:val="000000"/>
        </w:rPr>
        <w:t>26 июля</w:t>
      </w:r>
      <w:r w:rsidR="00E12685">
        <w:rPr>
          <w:rFonts w:ascii="Times New Roman CYR" w:hAnsi="Times New Roman CYR" w:cs="Times New Roman CYR"/>
          <w:color w:val="000000"/>
        </w:rPr>
        <w:t xml:space="preserve"> </w:t>
      </w:r>
      <w:r w:rsidR="00E12685">
        <w:rPr>
          <w:b/>
        </w:rPr>
        <w:t>202</w:t>
      </w:r>
      <w:r w:rsidR="008A3D34">
        <w:rPr>
          <w:b/>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8A3D34" w:rsidRPr="008A3D34">
        <w:rPr>
          <w:b/>
          <w:bCs/>
          <w:color w:val="000000"/>
        </w:rPr>
        <w:t>12 сентября</w:t>
      </w:r>
      <w:r w:rsidR="00E12685">
        <w:rPr>
          <w:rFonts w:ascii="Times New Roman CYR" w:hAnsi="Times New Roman CYR" w:cs="Times New Roman CYR"/>
          <w:color w:val="000000"/>
        </w:rPr>
        <w:t xml:space="preserve"> </w:t>
      </w:r>
      <w:r w:rsidR="00E12685">
        <w:rPr>
          <w:b/>
        </w:rPr>
        <w:t>202</w:t>
      </w:r>
      <w:r w:rsidR="008A3D34">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4296677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115B3">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70D3270D"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115B3">
        <w:rPr>
          <w:b/>
          <w:bCs/>
          <w:color w:val="000000"/>
        </w:rPr>
        <w:t>Торги ППП</w:t>
      </w:r>
      <w:r w:rsidR="00C11EFF" w:rsidRPr="00A115B3">
        <w:rPr>
          <w:color w:val="000000"/>
          <w:shd w:val="clear" w:color="auto" w:fill="FFFFFF"/>
        </w:rPr>
        <w:t xml:space="preserve"> будут проведены на ЭТП</w:t>
      </w:r>
      <w:r w:rsidRPr="00A115B3">
        <w:rPr>
          <w:color w:val="000000"/>
          <w:shd w:val="clear" w:color="auto" w:fill="FFFFFF"/>
        </w:rPr>
        <w:t xml:space="preserve"> </w:t>
      </w:r>
      <w:r w:rsidRPr="00A115B3">
        <w:rPr>
          <w:b/>
          <w:bCs/>
          <w:color w:val="000000"/>
        </w:rPr>
        <w:t>с</w:t>
      </w:r>
      <w:r w:rsidR="008A3D34">
        <w:rPr>
          <w:b/>
          <w:bCs/>
          <w:color w:val="000000"/>
        </w:rPr>
        <w:t xml:space="preserve"> 27 октября</w:t>
      </w:r>
      <w:r w:rsidR="00E12685">
        <w:rPr>
          <w:rFonts w:ascii="Times New Roman CYR" w:hAnsi="Times New Roman CYR" w:cs="Times New Roman CYR"/>
          <w:color w:val="000000"/>
        </w:rPr>
        <w:t xml:space="preserve"> </w:t>
      </w:r>
      <w:r w:rsidR="00E12685">
        <w:rPr>
          <w:b/>
        </w:rPr>
        <w:t>202</w:t>
      </w:r>
      <w:r w:rsidR="004F4360">
        <w:rPr>
          <w:b/>
        </w:rPr>
        <w:t>2</w:t>
      </w:r>
      <w:r w:rsidR="00E12685">
        <w:rPr>
          <w:b/>
        </w:rPr>
        <w:t xml:space="preserve"> г</w:t>
      </w:r>
      <w:r w:rsidR="00E12685" w:rsidRPr="00A115B3">
        <w:rPr>
          <w:b/>
        </w:rPr>
        <w:t>.</w:t>
      </w:r>
      <w:r w:rsidRPr="00A115B3">
        <w:rPr>
          <w:b/>
          <w:bCs/>
          <w:color w:val="000000"/>
        </w:rPr>
        <w:t xml:space="preserve"> по </w:t>
      </w:r>
      <w:r w:rsidR="008A3D34">
        <w:rPr>
          <w:b/>
          <w:bCs/>
          <w:color w:val="000000"/>
        </w:rPr>
        <w:t xml:space="preserve">23 февраля </w:t>
      </w:r>
      <w:r w:rsidR="00E12685">
        <w:rPr>
          <w:b/>
        </w:rPr>
        <w:t>202</w:t>
      </w:r>
      <w:r w:rsidR="008A3D34">
        <w:rPr>
          <w:b/>
        </w:rPr>
        <w:t>3</w:t>
      </w:r>
      <w:r w:rsidR="00E12685">
        <w:rPr>
          <w:b/>
        </w:rPr>
        <w:t xml:space="preserve"> г</w:t>
      </w:r>
      <w:r w:rsidR="00E12685" w:rsidRPr="00A115B3">
        <w:rPr>
          <w:b/>
        </w:rPr>
        <w:t>.</w:t>
      </w:r>
    </w:p>
    <w:p w14:paraId="1AA4D8CB" w14:textId="24F4FEB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lastRenderedPageBreak/>
        <w:t>Заявки на участие в Торгах ППП приним</w:t>
      </w:r>
      <w:r w:rsidR="0015099D" w:rsidRPr="00A115B3">
        <w:rPr>
          <w:color w:val="000000"/>
        </w:rPr>
        <w:t>а</w:t>
      </w:r>
      <w:r w:rsidR="00997993" w:rsidRPr="00A115B3">
        <w:rPr>
          <w:color w:val="000000"/>
        </w:rPr>
        <w:t>ются Оператором, начиная с 00:00</w:t>
      </w:r>
      <w:r w:rsidRPr="00A115B3">
        <w:rPr>
          <w:color w:val="000000"/>
        </w:rPr>
        <w:t xml:space="preserve"> часов по московскому времени</w:t>
      </w:r>
      <w:r w:rsidR="008A3D34">
        <w:rPr>
          <w:color w:val="000000"/>
        </w:rPr>
        <w:t xml:space="preserve"> </w:t>
      </w:r>
      <w:r w:rsidR="008A3D34" w:rsidRPr="008A3D34">
        <w:rPr>
          <w:b/>
          <w:bCs/>
          <w:color w:val="000000"/>
        </w:rPr>
        <w:t>27 октября</w:t>
      </w:r>
      <w:r w:rsidR="00E12685">
        <w:rPr>
          <w:rFonts w:ascii="Times New Roman CYR" w:hAnsi="Times New Roman CYR" w:cs="Times New Roman CYR"/>
          <w:color w:val="000000"/>
        </w:rPr>
        <w:t xml:space="preserve"> </w:t>
      </w:r>
      <w:r w:rsidR="00E12685">
        <w:rPr>
          <w:b/>
        </w:rPr>
        <w:t>202</w:t>
      </w:r>
      <w:r w:rsidR="004F4360">
        <w:rPr>
          <w:b/>
        </w:rPr>
        <w:t>2</w:t>
      </w:r>
      <w:r w:rsidR="00E12685">
        <w:rPr>
          <w:b/>
        </w:rPr>
        <w:t xml:space="preserve"> г</w:t>
      </w:r>
      <w:r w:rsidR="00E12685" w:rsidRPr="00A115B3">
        <w:rPr>
          <w:b/>
        </w:rPr>
        <w:t>.</w:t>
      </w:r>
      <w:r w:rsidRPr="00A115B3">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11D9E91"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При наличии заявок на участие в Торгах ППП </w:t>
      </w:r>
      <w:r w:rsidR="00722ECA" w:rsidRPr="00A115B3">
        <w:rPr>
          <w:color w:val="000000"/>
        </w:rPr>
        <w:t>ОТ</w:t>
      </w:r>
      <w:r w:rsidRPr="00A115B3">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Оператор обеспечивает проведение Торгов ППП.</w:t>
      </w:r>
    </w:p>
    <w:p w14:paraId="7630E6E9" w14:textId="378743D9" w:rsidR="00EA7238"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83E9D">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A115B3">
        <w:rPr>
          <w:color w:val="000000"/>
        </w:rPr>
        <w:t>:</w:t>
      </w:r>
    </w:p>
    <w:p w14:paraId="5B42A6C2" w14:textId="11283898" w:rsidR="00AF7CF5" w:rsidRPr="00AF7CF5" w:rsidRDefault="00AF7C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F7CF5">
        <w:rPr>
          <w:b/>
          <w:bCs/>
          <w:color w:val="000000"/>
        </w:rPr>
        <w:t>Для лота 1:</w:t>
      </w:r>
    </w:p>
    <w:p w14:paraId="68984360"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27 октября 2022 г. по 08 декабря 2022 г. - в размере начальной цены продажи лота;</w:t>
      </w:r>
    </w:p>
    <w:p w14:paraId="345DAEFD"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09 декабря 2022 г. по 15 декабря 2022 г. - в размере 94,00% от начальной цены продажи лота;</w:t>
      </w:r>
    </w:p>
    <w:p w14:paraId="090EF615"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16 декабря 2022 г. по 22 декабря 2022 г. - в размере 88,00% от начальной цены продажи лота;</w:t>
      </w:r>
    </w:p>
    <w:p w14:paraId="1E0332C3"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23 декабря 2022 г. по 29 декабря 2022 г. - в размере 82,00% от начальной цены продажи лота;</w:t>
      </w:r>
    </w:p>
    <w:p w14:paraId="7BBF1FFA"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30 декабря 2022 г. по 05 января 2023 г. - в размере 76,00% от начальной цены продажи лота;</w:t>
      </w:r>
    </w:p>
    <w:p w14:paraId="6E3AC269"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06 января 2023 г. по 12 января 2023 г. - в размере 70,00% от начальной цены продажи лота;</w:t>
      </w:r>
    </w:p>
    <w:p w14:paraId="5F413B71"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13 января 2023 г. по 19 января 2023 г. - в размере 64,00% от начальной цены продажи лота;</w:t>
      </w:r>
    </w:p>
    <w:p w14:paraId="64923D48"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20 января 2023 г. по 26 января 2023 г. - в размере 58,00% от начальной цены продажи лота;</w:t>
      </w:r>
    </w:p>
    <w:p w14:paraId="5945EE30"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27 января 2023 г. по 02 февраля 2023 г. - в размере 52,00% от начальной цены продажи лота;</w:t>
      </w:r>
    </w:p>
    <w:p w14:paraId="6ACF8B04"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03 февраля 2023 г. по 09 февраля 2023 г. - в размере 46,00% от начальной цены продажи лота;</w:t>
      </w:r>
    </w:p>
    <w:p w14:paraId="371501A7"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10 февраля 2023 г. по 16 февраля 2023 г. - в размере 40,00% от начальной цены продажи лота;</w:t>
      </w:r>
    </w:p>
    <w:p w14:paraId="18843F01" w14:textId="4B96C192" w:rsidR="001D4B58"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17 февраля 2023 г. по 23 февраля 2023 г. - в размере 34,00% от начальной цены продажи лота</w:t>
      </w:r>
      <w:r>
        <w:rPr>
          <w:rFonts w:ascii="Times New Roman" w:hAnsi="Times New Roman" w:cs="Times New Roman"/>
          <w:color w:val="000000"/>
          <w:sz w:val="24"/>
          <w:szCs w:val="24"/>
        </w:rPr>
        <w:t>.</w:t>
      </w:r>
    </w:p>
    <w:p w14:paraId="718CEC42" w14:textId="6153B75E"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F7CF5">
        <w:rPr>
          <w:rFonts w:ascii="Times New Roman" w:hAnsi="Times New Roman" w:cs="Times New Roman"/>
          <w:b/>
          <w:bCs/>
          <w:color w:val="000000"/>
          <w:sz w:val="24"/>
          <w:szCs w:val="24"/>
        </w:rPr>
        <w:t>Для лотов 2-3:</w:t>
      </w:r>
    </w:p>
    <w:p w14:paraId="0E651BF4"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27 октября 2022 г. по 08 декабря 2022 г. - в размере начальной цены продажи лотов;</w:t>
      </w:r>
    </w:p>
    <w:p w14:paraId="57EE14D7"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09 декабря 2022 г. по 15 декабря 2022 г. - в размере 91,42% от начальной цены продажи лотов;</w:t>
      </w:r>
    </w:p>
    <w:p w14:paraId="63A25498"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16 декабря 2022 г. по 22 декабря 2022 г. - в размере 82,84% от начальной цены продажи лотов;</w:t>
      </w:r>
    </w:p>
    <w:p w14:paraId="659438E9"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23 декабря 2022 г. по 29 декабря 2022 г. - в размере 74,26% от начальной цены продажи лотов;</w:t>
      </w:r>
    </w:p>
    <w:p w14:paraId="02583FDB"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30 декабря 2022 г. по 05 января 2023 г. - в размере 65,68% от начальной цены продажи лотов;</w:t>
      </w:r>
    </w:p>
    <w:p w14:paraId="0E9655AE"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06 января 2023 г. по 12 января 2023 г. - в размере 57,10% от начальной цены продажи лотов;</w:t>
      </w:r>
    </w:p>
    <w:p w14:paraId="3861B2A1"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13 января 2023 г. по 19 января 2023 г. - в размере 48,52% от начальной цены продажи лотов;</w:t>
      </w:r>
    </w:p>
    <w:p w14:paraId="170EA0BC"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20 января 2023 г. по 26 января 2023 г. - в размере 39,94% от начальной цены продажи лотов;</w:t>
      </w:r>
    </w:p>
    <w:p w14:paraId="27390266"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27 января 2023 г. по 02 февраля 2023 г. - в размере 31,36% от начальной цены продажи лотов;</w:t>
      </w:r>
    </w:p>
    <w:p w14:paraId="511DBC13"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lastRenderedPageBreak/>
        <w:t>с 03 февраля 2023 г. по 09 февраля 2023 г. - в размере 22,78% от начальной цены продажи лотов;</w:t>
      </w:r>
    </w:p>
    <w:p w14:paraId="7CC50781" w14:textId="77777777" w:rsidR="00AF7CF5" w:rsidRPr="00AF7CF5" w:rsidRDefault="00AF7CF5" w:rsidP="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10 февраля 2023 г. по 16 февраля 2023 г. - в размере 14,20% от начальной цены продажи лотов;</w:t>
      </w:r>
    </w:p>
    <w:p w14:paraId="4445FFE7" w14:textId="77777777" w:rsidR="00AF7CF5" w:rsidRDefault="00AF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F7CF5">
        <w:rPr>
          <w:rFonts w:ascii="Times New Roman" w:hAnsi="Times New Roman" w:cs="Times New Roman"/>
          <w:color w:val="000000"/>
          <w:sz w:val="24"/>
          <w:szCs w:val="24"/>
        </w:rPr>
        <w:t>с 17 февраля 2023 г. по 23 февраля 2023 г. - в размере 5,62% от начальной цены продажи лотов</w:t>
      </w:r>
      <w:r>
        <w:rPr>
          <w:rFonts w:ascii="Times New Roman" w:hAnsi="Times New Roman" w:cs="Times New Roman"/>
          <w:color w:val="000000"/>
          <w:sz w:val="24"/>
          <w:szCs w:val="24"/>
        </w:rPr>
        <w:t>.</w:t>
      </w:r>
    </w:p>
    <w:p w14:paraId="33E19E33" w14:textId="71DCF23D"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73ADC758" w14:textId="77777777" w:rsidR="00634151" w:rsidRPr="008A3D34" w:rsidRDefault="00634151" w:rsidP="006341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A3D34">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6CC565BD" w14:textId="77777777" w:rsidR="00634151" w:rsidRPr="008A3D34" w:rsidRDefault="00634151" w:rsidP="006341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A3D34">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6BDCFDB7" w14:textId="77777777" w:rsidR="00634151" w:rsidRPr="008A3D34" w:rsidRDefault="00634151" w:rsidP="006341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A3D34">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17FE51A4" w14:textId="77777777" w:rsidR="00634151" w:rsidRDefault="00634151" w:rsidP="006341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A3D34">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lastRenderedPageBreak/>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w:t>
      </w:r>
      <w:proofErr w:type="gramStart"/>
      <w:r w:rsidR="00FA3DE1" w:rsidRPr="00A115B3">
        <w:rPr>
          <w:rFonts w:ascii="Times New Roman" w:hAnsi="Times New Roman" w:cs="Times New Roman"/>
          <w:b/>
          <w:color w:val="000000"/>
          <w:sz w:val="24"/>
          <w:szCs w:val="24"/>
        </w:rPr>
        <w:t xml:space="preserve"> ....</w:t>
      </w:r>
      <w:proofErr w:type="gramEnd"/>
      <w:r w:rsidR="00FA3DE1" w:rsidRPr="00A115B3">
        <w:rPr>
          <w:rFonts w:ascii="Times New Roman" w:hAnsi="Times New Roman" w:cs="Times New Roman"/>
          <w:b/>
          <w:color w:val="000000"/>
          <w:sz w:val="24"/>
          <w:szCs w:val="24"/>
        </w:rPr>
        <w:t>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 xml:space="preserve">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w:t>
      </w:r>
      <w:r w:rsidR="00EA7238" w:rsidRPr="00A115B3">
        <w:rPr>
          <w:rFonts w:ascii="Times New Roman" w:hAnsi="Times New Roman" w:cs="Times New Roman"/>
          <w:color w:val="000000"/>
          <w:sz w:val="24"/>
          <w:szCs w:val="24"/>
        </w:rPr>
        <w:lastRenderedPageBreak/>
        <w:t>участие в Торгах (Торгах ППП), предложение заключить Договор с приложением проекта Договора.</w:t>
      </w:r>
    </w:p>
    <w:p w14:paraId="4D5A5B85" w14:textId="69FD12F4" w:rsidR="00A41F3F" w:rsidRPr="008A3D34" w:rsidRDefault="00EA7238" w:rsidP="00A41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w:t>
      </w:r>
      <w:r w:rsidRPr="008A3D34">
        <w:rPr>
          <w:rFonts w:ascii="Times New Roman" w:hAnsi="Times New Roman" w:cs="Times New Roman"/>
          <w:color w:val="000000"/>
          <w:sz w:val="24"/>
          <w:szCs w:val="24"/>
        </w:rPr>
        <w:t xml:space="preserve">уведомить </w:t>
      </w:r>
      <w:r w:rsidR="009730D9" w:rsidRPr="008A3D34">
        <w:rPr>
          <w:rFonts w:ascii="Times New Roman" w:hAnsi="Times New Roman" w:cs="Times New Roman"/>
          <w:color w:val="000000"/>
          <w:sz w:val="24"/>
          <w:szCs w:val="24"/>
        </w:rPr>
        <w:t>КУ</w:t>
      </w:r>
      <w:r w:rsidRPr="008A3D34">
        <w:rPr>
          <w:rFonts w:ascii="Times New Roman" w:hAnsi="Times New Roman" w:cs="Times New Roman"/>
          <w:color w:val="000000"/>
          <w:sz w:val="24"/>
          <w:szCs w:val="24"/>
        </w:rPr>
        <w:t xml:space="preserve">. </w:t>
      </w:r>
      <w:proofErr w:type="spellStart"/>
      <w:r w:rsidR="00A41F3F" w:rsidRPr="008A3D34">
        <w:rPr>
          <w:rFonts w:ascii="Times New Roman" w:hAnsi="Times New Roman" w:cs="Times New Roman"/>
          <w:color w:val="000000"/>
          <w:sz w:val="24"/>
          <w:szCs w:val="24"/>
        </w:rPr>
        <w:t>Неподписание</w:t>
      </w:r>
      <w:proofErr w:type="spellEnd"/>
      <w:r w:rsidR="00A41F3F" w:rsidRPr="008A3D34">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и </w:t>
      </w:r>
      <w:r w:rsidR="00061D5A" w:rsidRPr="008A3D34">
        <w:rPr>
          <w:rFonts w:ascii="Times New Roman" w:hAnsi="Times New Roman" w:cs="Times New Roman"/>
          <w:color w:val="000000"/>
          <w:sz w:val="24"/>
          <w:szCs w:val="24"/>
        </w:rPr>
        <w:t>КУ</w:t>
      </w:r>
      <w:r w:rsidR="00A41F3F" w:rsidRPr="008A3D34">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A3D34">
        <w:rPr>
          <w:rFonts w:ascii="Times New Roman" w:hAnsi="Times New Roman" w:cs="Times New Roman"/>
          <w:color w:val="000000"/>
          <w:sz w:val="24"/>
          <w:szCs w:val="24"/>
        </w:rPr>
        <w:t>Победитель обязан уплатить продавцу</w:t>
      </w:r>
      <w:r w:rsidRPr="00A115B3">
        <w:rPr>
          <w:rFonts w:ascii="Times New Roman" w:hAnsi="Times New Roman" w:cs="Times New Roman"/>
          <w:color w:val="000000"/>
          <w:sz w:val="24"/>
          <w:szCs w:val="24"/>
        </w:rPr>
        <w:t xml:space="preserve">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76157B5" w14:textId="36B1531D" w:rsidR="00EA7238"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 xml:space="preserve">с </w:t>
      </w:r>
      <w:r w:rsidR="00AF7CF5" w:rsidRPr="00AF7CF5">
        <w:rPr>
          <w:rFonts w:ascii="Times New Roman" w:hAnsi="Times New Roman" w:cs="Times New Roman"/>
          <w:sz w:val="24"/>
          <w:szCs w:val="24"/>
        </w:rPr>
        <w:t xml:space="preserve">11:00 до 16:00 по адресу: г. Москва, Павелецкая наб., д. 8, </w:t>
      </w:r>
      <w:hyperlink r:id="rId7" w:history="1">
        <w:r w:rsidR="00AF7CF5" w:rsidRPr="00D605EB">
          <w:rPr>
            <w:rStyle w:val="a4"/>
            <w:rFonts w:ascii="Times New Roman" w:hAnsi="Times New Roman"/>
            <w:sz w:val="24"/>
            <w:szCs w:val="24"/>
            <w:lang w:val="en-US"/>
          </w:rPr>
          <w:t>gritsaevia</w:t>
        </w:r>
        <w:r w:rsidR="00AF7CF5" w:rsidRPr="00D605EB">
          <w:rPr>
            <w:rStyle w:val="a4"/>
            <w:rFonts w:ascii="Times New Roman" w:hAnsi="Times New Roman"/>
            <w:sz w:val="24"/>
            <w:szCs w:val="24"/>
          </w:rPr>
          <w:t>@l</w:t>
        </w:r>
        <w:r w:rsidR="00AF7CF5" w:rsidRPr="00D605EB">
          <w:rPr>
            <w:rStyle w:val="a4"/>
            <w:rFonts w:ascii="Times New Roman" w:hAnsi="Times New Roman"/>
            <w:sz w:val="24"/>
            <w:szCs w:val="24"/>
            <w:lang w:val="en-US"/>
          </w:rPr>
          <w:t>fo</w:t>
        </w:r>
        <w:r w:rsidR="00AF7CF5" w:rsidRPr="00D605EB">
          <w:rPr>
            <w:rStyle w:val="a4"/>
            <w:rFonts w:ascii="Times New Roman" w:hAnsi="Times New Roman"/>
            <w:sz w:val="24"/>
            <w:szCs w:val="24"/>
          </w:rPr>
          <w:t>1</w:t>
        </w:r>
        <w:r w:rsidR="00AF7CF5" w:rsidRPr="00D605EB">
          <w:rPr>
            <w:rStyle w:val="a4"/>
            <w:rFonts w:ascii="Times New Roman" w:hAnsi="Times New Roman"/>
            <w:sz w:val="24"/>
            <w:szCs w:val="24"/>
          </w:rPr>
          <w:t>.ru</w:t>
        </w:r>
      </w:hyperlink>
      <w:r w:rsidR="00AF7CF5">
        <w:rPr>
          <w:rFonts w:ascii="Times New Roman" w:hAnsi="Times New Roman" w:cs="Times New Roman"/>
          <w:sz w:val="24"/>
          <w:szCs w:val="24"/>
        </w:rPr>
        <w:t>, тел. +7(495)725-31-15, доб. 6185</w:t>
      </w:r>
      <w:r w:rsidR="00AF7CF5" w:rsidRPr="00AF7CF5">
        <w:rPr>
          <w:rFonts w:ascii="Times New Roman" w:hAnsi="Times New Roman" w:cs="Times New Roman"/>
          <w:sz w:val="24"/>
          <w:szCs w:val="24"/>
        </w:rPr>
        <w:t>; у ОТ yaroslavl@auction-house.ru, Ермакова Юлия тел. 8(980) 701-15-25; 8 (812) 777-57-57 (доб.598).</w:t>
      </w:r>
    </w:p>
    <w:p w14:paraId="1C6C5A1C" w14:textId="7AE056DE"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B"/>
    <w:rsid w:val="00047751"/>
    <w:rsid w:val="00061D5A"/>
    <w:rsid w:val="00130BFB"/>
    <w:rsid w:val="0015099D"/>
    <w:rsid w:val="001D4B58"/>
    <w:rsid w:val="001F039D"/>
    <w:rsid w:val="002C312D"/>
    <w:rsid w:val="00365722"/>
    <w:rsid w:val="00467D6B"/>
    <w:rsid w:val="0047507E"/>
    <w:rsid w:val="004F4360"/>
    <w:rsid w:val="00564010"/>
    <w:rsid w:val="00634151"/>
    <w:rsid w:val="00637A0F"/>
    <w:rsid w:val="006B43E3"/>
    <w:rsid w:val="0070175B"/>
    <w:rsid w:val="007229EA"/>
    <w:rsid w:val="00722ECA"/>
    <w:rsid w:val="00865FD7"/>
    <w:rsid w:val="008922E1"/>
    <w:rsid w:val="008A37E3"/>
    <w:rsid w:val="008A3D34"/>
    <w:rsid w:val="00914D34"/>
    <w:rsid w:val="00952ED1"/>
    <w:rsid w:val="009730D9"/>
    <w:rsid w:val="00997993"/>
    <w:rsid w:val="009A2AA8"/>
    <w:rsid w:val="009C6E48"/>
    <w:rsid w:val="009F0E7B"/>
    <w:rsid w:val="00A03865"/>
    <w:rsid w:val="00A115B3"/>
    <w:rsid w:val="00A41F3F"/>
    <w:rsid w:val="00A81E4E"/>
    <w:rsid w:val="00AF7CF5"/>
    <w:rsid w:val="00B83E9D"/>
    <w:rsid w:val="00BE0BF1"/>
    <w:rsid w:val="00BE1559"/>
    <w:rsid w:val="00C11EFF"/>
    <w:rsid w:val="00C9585C"/>
    <w:rsid w:val="00D57DB3"/>
    <w:rsid w:val="00D62667"/>
    <w:rsid w:val="00DB0166"/>
    <w:rsid w:val="00E12685"/>
    <w:rsid w:val="00E614D3"/>
    <w:rsid w:val="00EA1284"/>
    <w:rsid w:val="00EA7238"/>
    <w:rsid w:val="00F05E04"/>
    <w:rsid w:val="00F26DD3"/>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F727B7F3-4A61-481D-9A75-69D01497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 w:type="character" w:styleId="aa">
    <w:name w:val="Unresolved Mention"/>
    <w:basedOn w:val="a0"/>
    <w:uiPriority w:val="99"/>
    <w:semiHidden/>
    <w:unhideWhenUsed/>
    <w:rsid w:val="00AF7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34265">
      <w:bodyDiv w:val="1"/>
      <w:marLeft w:val="0"/>
      <w:marRight w:val="0"/>
      <w:marTop w:val="0"/>
      <w:marBottom w:val="0"/>
      <w:divBdr>
        <w:top w:val="none" w:sz="0" w:space="0" w:color="auto"/>
        <w:left w:val="none" w:sz="0" w:space="0" w:color="auto"/>
        <w:bottom w:val="none" w:sz="0" w:space="0" w:color="auto"/>
        <w:right w:val="none" w:sz="0" w:space="0" w:color="auto"/>
      </w:divBdr>
    </w:div>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itsaevia@lfo1.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2430</Words>
  <Characters>14725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Ерш Татьяна Евгеньевна</cp:lastModifiedBy>
  <cp:revision>5</cp:revision>
  <dcterms:created xsi:type="dcterms:W3CDTF">2022-07-18T08:29:00Z</dcterms:created>
  <dcterms:modified xsi:type="dcterms:W3CDTF">2022-07-18T08:53:00Z</dcterms:modified>
</cp:coreProperties>
</file>