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8F2170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0E4F" w:rsidRPr="00E10E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E16BA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6B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7C0CF5E" w14:textId="77777777" w:rsidR="00E16BA4" w:rsidRDefault="00E16BA4" w:rsidP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Земельные участки (293 поз.) - 480 000 +/- 5 646 кв. м, адрес: Пермский край, Ильинский район, Филатовское с/п, урочище «Старка», земли сельскохозяйственного назначения - для садоводства</w:t>
      </w:r>
      <w:r>
        <w:t xml:space="preserve"> - </w:t>
      </w:r>
      <w:r>
        <w:t>34 112 001,00</w:t>
      </w:r>
      <w:r>
        <w:t xml:space="preserve"> </w:t>
      </w:r>
      <w:r>
        <w:t>руб.</w:t>
      </w:r>
    </w:p>
    <w:p w14:paraId="376757AB" w14:textId="55D35716" w:rsidR="00E16BA4" w:rsidRDefault="00E16BA4" w:rsidP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Земельные участки (99 поз.) - 171 000 +/- 1 860 кв. м, адрес: Пермский край, Ильинский район, Филатовское с/п, урочище «Трубенка», земли сельскохозяйственного назначения - для садоводства</w:t>
      </w:r>
      <w:r>
        <w:t xml:space="preserve"> - </w:t>
      </w:r>
      <w:r>
        <w:t>12 176 001,00</w:t>
      </w:r>
      <w:r>
        <w:t xml:space="preserve"> </w:t>
      </w:r>
      <w:r>
        <w:t>руб.</w:t>
      </w:r>
    </w:p>
    <w:p w14:paraId="129B1317" w14:textId="27DC5216" w:rsidR="00E16BA4" w:rsidRDefault="00E16BA4" w:rsidP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Земельные участки (66 поз.) - 176 993 +/- 1 145 кв. м, адрес: установлено относительно ориентира, расположенного за пределами участка. Почтовый адрес ориентира: Пермский край, Ильинский р-н, Филатовское с. п., урочище «За Решетниками»,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Приказ «Об установлении границ водоохранных зон и прибрежных защитных полос Камского водохранилища» № 208 от 25.08.2014</w:t>
      </w:r>
      <w:r>
        <w:t xml:space="preserve"> - </w:t>
      </w:r>
      <w:r>
        <w:t>11 204 001,00</w:t>
      </w:r>
      <w:r>
        <w:tab/>
        <w:t>руб.</w:t>
      </w:r>
    </w:p>
    <w:p w14:paraId="68BAAA88" w14:textId="77777777" w:rsidR="00E16BA4" w:rsidRDefault="00E16BA4" w:rsidP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Земельные участки (4 поз.) - 8 276 +/- 27 кв. м, адрес: установлено относительно ориентира, расположенного за пределами участка. Почтовый адрес ориентира: Пермский край, Ильинский район, СХП им. Никольского, урочище «Бичевка»,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постановление Об установлении публичного сервитута на земельный участок № 355-276-1.0-01-04 от 01.09.2021</w:t>
      </w:r>
      <w:r>
        <w:t xml:space="preserve">  - </w:t>
      </w:r>
      <w:r>
        <w:t>641 000,00</w:t>
      </w:r>
      <w:r>
        <w:t xml:space="preserve"> </w:t>
      </w:r>
      <w:r>
        <w:t>руб.</w:t>
      </w:r>
    </w:p>
    <w:p w14:paraId="308EBA67" w14:textId="6C58E75D" w:rsidR="00E16BA4" w:rsidRDefault="00E16BA4" w:rsidP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Земельные участки (20 поз.) - 34 131 +/- 376 кв. м, адрес: Пермский край, Ильинский район, Филатовское с.п. СХП им Никольского, урочище «Боричи»,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«Об утверждении правил установления на местности границ водоохраннных зон и границ прибрежных защитных полос водных объектов» № 17 от 10.01.2009</w:t>
      </w:r>
      <w:r>
        <w:t xml:space="preserve"> - </w:t>
      </w:r>
      <w:r>
        <w:t>2 325 001,00</w:t>
      </w:r>
      <w:r>
        <w:t xml:space="preserve"> </w:t>
      </w:r>
      <w:r>
        <w:t>руб.</w:t>
      </w:r>
    </w:p>
    <w:p w14:paraId="30F77C98" w14:textId="77777777" w:rsidR="00E16BA4" w:rsidRDefault="00E16BA4" w:rsidP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Земельные участки (134 поз.) - 158 721 +/- 1 425 кв. м, адрес: Пермский край, Ильинский район, тер. Накатаево урочище, земли сельскохозяйственного назначения - для садоводства</w:t>
      </w:r>
      <w:r>
        <w:t xml:space="preserve"> - </w:t>
      </w:r>
      <w:r>
        <w:t>11 781 001,00</w:t>
      </w:r>
      <w:r>
        <w:tab/>
      </w:r>
      <w:r>
        <w:t xml:space="preserve"> </w:t>
      </w:r>
      <w:r>
        <w:t>руб.</w:t>
      </w:r>
    </w:p>
    <w:p w14:paraId="3A6A5D4F" w14:textId="7C785F93" w:rsidR="00E16BA4" w:rsidRDefault="00E16BA4" w:rsidP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Земельные участки (22 поз.) - 30 441 +/- 250 кв. м, адрес: Пермский край, Ильинский р-н, тер. урочище «Мыски», земли сельскохозяйственного назначения - для садоводства</w:t>
      </w:r>
      <w:r>
        <w:t xml:space="preserve"> - </w:t>
      </w:r>
      <w:r>
        <w:t>1 896 001,00</w:t>
      </w:r>
      <w:r>
        <w:tab/>
        <w:t>руб.</w:t>
      </w:r>
    </w:p>
    <w:p w14:paraId="484E72B6" w14:textId="77777777" w:rsidR="00E16BA4" w:rsidRDefault="00E16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Земельные участки (123 поз.) - 149 654 +/- 1 270 кв. м, адрес: Пермский край, Ильинский район, тер. Некрасова урочище, земли сельскохозяйственного назначения - для садоводства</w:t>
      </w:r>
      <w:r>
        <w:t xml:space="preserve"> - </w:t>
      </w:r>
      <w:r>
        <w:t>10 947 002,00</w:t>
      </w:r>
      <w:r>
        <w:tab/>
      </w:r>
      <w:r>
        <w:t xml:space="preserve"> </w:t>
      </w:r>
      <w:r>
        <w:t>руб.</w:t>
      </w:r>
    </w:p>
    <w:p w14:paraId="15D12F19" w14:textId="6CBA76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7947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465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36F0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D4653" w:rsidRPr="005D4653">
        <w:rPr>
          <w:b/>
          <w:bCs/>
        </w:rPr>
        <w:t>31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A25C6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F47F5" w:rsidRPr="003F47F5">
        <w:rPr>
          <w:b/>
          <w:bCs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</w:t>
      </w:r>
      <w:r w:rsidRPr="00895DF3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95DF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DF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DF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5F2CA53B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8163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3816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1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63A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714647BB" w14:textId="1F0BFB49" w:rsidR="001E0927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927" w:rsidRP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E0927" w:rsidRP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часов по адресу: г. Москва, Павелецкая наб., д.8,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927" w:rsidRPr="001E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+7(495)725-31-15, доб. 65-52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А</w:t>
      </w:r>
      <w:r w:rsidR="00950D0E" w:rsidRP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геева Ирина, Шеронова Татьяна, тел. 8(831)419-81-83, 8(831)419-81-84, nn@auction-house.ru</w:t>
      </w:r>
      <w:r w:rsidR="0095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3E19726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E0927"/>
    <w:rsid w:val="001F039D"/>
    <w:rsid w:val="002A1287"/>
    <w:rsid w:val="002C312D"/>
    <w:rsid w:val="002D68BA"/>
    <w:rsid w:val="00365722"/>
    <w:rsid w:val="0038163A"/>
    <w:rsid w:val="003F47F5"/>
    <w:rsid w:val="00411D79"/>
    <w:rsid w:val="00467D6B"/>
    <w:rsid w:val="004914BB"/>
    <w:rsid w:val="00556DA2"/>
    <w:rsid w:val="00564010"/>
    <w:rsid w:val="005D4653"/>
    <w:rsid w:val="00637A0F"/>
    <w:rsid w:val="00657875"/>
    <w:rsid w:val="00682DE1"/>
    <w:rsid w:val="006B43E3"/>
    <w:rsid w:val="0070175B"/>
    <w:rsid w:val="007229EA"/>
    <w:rsid w:val="00722ECA"/>
    <w:rsid w:val="0075465C"/>
    <w:rsid w:val="00865FD7"/>
    <w:rsid w:val="00895DF3"/>
    <w:rsid w:val="008A37E3"/>
    <w:rsid w:val="008E2EF5"/>
    <w:rsid w:val="00914D34"/>
    <w:rsid w:val="00950D0E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0E4F"/>
    <w:rsid w:val="00E12685"/>
    <w:rsid w:val="00E16BA4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649C4F3-1072-420B-BFD2-A0FED94A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21</cp:revision>
  <dcterms:created xsi:type="dcterms:W3CDTF">2021-08-23T09:07:00Z</dcterms:created>
  <dcterms:modified xsi:type="dcterms:W3CDTF">2022-09-09T11:32:00Z</dcterms:modified>
</cp:coreProperties>
</file>