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28F2170B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10E4F" w:rsidRPr="00E10E4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Акционерным коммерческим банком «Профессиональный инвестиционный банк» (акционерное общество) (АКБ «Проинвестбанк» (АО)), ОГРН 1025900000488, ИНН 5904004343, адрес регистрации: 614010, г. Пермь, Комсомольский проспект, д. 80) (далее – финансовая организация),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 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Pr="00E16BA4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16B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27C0CF5E" w14:textId="77777777" w:rsidR="00E16BA4" w:rsidRDefault="00E16BA4" w:rsidP="00E16B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</w:t>
      </w:r>
      <w:r>
        <w:t xml:space="preserve"> - </w:t>
      </w:r>
      <w:r>
        <w:t>Земельные участки (293 поз.) - 480 000 +/- 5 646 кв. м, адрес: Пермский край, Ильинский район, Филатовское с/п, урочище «Старка», земли сельскохозяйственного назначения - для садоводства</w:t>
      </w:r>
      <w:r>
        <w:t xml:space="preserve"> - </w:t>
      </w:r>
      <w:r>
        <w:t>34 112 001,00</w:t>
      </w:r>
      <w:r>
        <w:t xml:space="preserve"> </w:t>
      </w:r>
      <w:r>
        <w:t>руб.</w:t>
      </w:r>
    </w:p>
    <w:p w14:paraId="376757AB" w14:textId="55D35716" w:rsidR="00E16BA4" w:rsidRDefault="00E16BA4" w:rsidP="00E16B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2</w:t>
      </w:r>
      <w:r>
        <w:t xml:space="preserve"> - </w:t>
      </w:r>
      <w:r>
        <w:t>Земельные участки (99 поз.) - 171 000 +/- 1 860 кв. м, адрес: Пермский край, Ильинский район, Филатовское с/п, урочище «Трубенка», земли сельскохозяйственного назначения - для садоводства</w:t>
      </w:r>
      <w:r>
        <w:t xml:space="preserve"> - </w:t>
      </w:r>
      <w:r>
        <w:t>12 176 001,00</w:t>
      </w:r>
      <w:r>
        <w:t xml:space="preserve"> </w:t>
      </w:r>
      <w:r>
        <w:t>руб.</w:t>
      </w:r>
    </w:p>
    <w:p w14:paraId="129B1317" w14:textId="27DC5216" w:rsidR="00E16BA4" w:rsidRDefault="00E16BA4" w:rsidP="00E16B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3</w:t>
      </w:r>
      <w:r>
        <w:t xml:space="preserve"> - </w:t>
      </w:r>
      <w:r>
        <w:t>Земельные участки (66 поз.) - 176 993 +/- 1 145 кв. м, адрес: установлено относительно ориентира, расположенного за пределами участка. Почтовый адрес ориентира: Пермский край, Ильинский р-н, Филатовское с. п., урочище «За Решетниками», земли сельскохозяйственного назначения - для садоводства, ограничения и обременения: ограничения на части з/у, установленные на основании ст. ст. 56, 56.1 ЗК РФ, Приказ «Об установлении границ водоохранных зон и прибрежных защитных полос Камского водохранилища» № 208 от 25.08.2014</w:t>
      </w:r>
      <w:r>
        <w:t xml:space="preserve"> - </w:t>
      </w:r>
      <w:r>
        <w:t>11 204 001,00</w:t>
      </w:r>
      <w:r>
        <w:tab/>
        <w:t>руб.</w:t>
      </w:r>
    </w:p>
    <w:p w14:paraId="68BAAA88" w14:textId="77777777" w:rsidR="00E16BA4" w:rsidRDefault="00E16BA4" w:rsidP="00E16B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4</w:t>
      </w:r>
      <w:r>
        <w:t xml:space="preserve"> - </w:t>
      </w:r>
      <w:r>
        <w:t>Земельные участки (4 поз.) - 8 276 +/- 27 кв. м, адрес: установлено относительно ориентира, расположенного за пределами участка. Почтовый адрес ориентира: Пермский край, Ильинский район, СХП им. Никольского, урочище «Бичевка», земли сельскохозяйственного назначения - для садоводства, ограничения и обременения: ограничения на части з/у, установленные на основании ст. ст. 56, 56.1 ЗК РФ, постановление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24.02.2009, постановление Об установлении публичного сервитута на земельный участок № 355-276-1.0-01-04 от 01.09.2021</w:t>
      </w:r>
      <w:r>
        <w:t xml:space="preserve">  - </w:t>
      </w:r>
      <w:r>
        <w:t>641 000,00</w:t>
      </w:r>
      <w:r>
        <w:t xml:space="preserve"> </w:t>
      </w:r>
      <w:r>
        <w:t>руб.</w:t>
      </w:r>
    </w:p>
    <w:p w14:paraId="308EBA67" w14:textId="6C58E75D" w:rsidR="00E16BA4" w:rsidRDefault="00E16BA4" w:rsidP="00E16B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5</w:t>
      </w:r>
      <w:r>
        <w:t xml:space="preserve"> - </w:t>
      </w:r>
      <w:r>
        <w:t>Земельные участки (20 поз.) - 34 131 +/- 376 кв. м, адрес: Пермский край, Ильинский район, Филатовское с.п. СХП им Никольского, урочище «Боричи», земли сельскохозяйственного назначения - для садоводства, ограничения и обременения: ограничения на части з/у, установленные на основании ст. ст. 56, 56.1 ЗК РФ, постановление «Об утверждении правил установления на местности границ водоохраннных зон и границ прибрежных защитных полос водных объектов» № 17 от 10.01.2009</w:t>
      </w:r>
      <w:r>
        <w:t xml:space="preserve"> - </w:t>
      </w:r>
      <w:r>
        <w:t>2 325 001,00</w:t>
      </w:r>
      <w:r>
        <w:t xml:space="preserve"> </w:t>
      </w:r>
      <w:r>
        <w:t>руб.</w:t>
      </w:r>
    </w:p>
    <w:p w14:paraId="30F77C98" w14:textId="77777777" w:rsidR="00E16BA4" w:rsidRDefault="00E16BA4" w:rsidP="00E16B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6</w:t>
      </w:r>
      <w:r>
        <w:t xml:space="preserve"> - </w:t>
      </w:r>
      <w:r>
        <w:t>Земельные участки (134 поз.) - 158 721 +/- 1 425 кв. м, адрес: Пермский край, Ильинский район, тер. Накатаево урочище, земли сельскохозяйственного назначения - для садоводства</w:t>
      </w:r>
      <w:r>
        <w:t xml:space="preserve"> - </w:t>
      </w:r>
      <w:r>
        <w:t>11 781 001,00</w:t>
      </w:r>
      <w:r>
        <w:tab/>
      </w:r>
      <w:r>
        <w:t xml:space="preserve"> </w:t>
      </w:r>
      <w:r>
        <w:t>руб.</w:t>
      </w:r>
    </w:p>
    <w:p w14:paraId="3A6A5D4F" w14:textId="7C785F93" w:rsidR="00E16BA4" w:rsidRDefault="00E16BA4" w:rsidP="00E16B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7</w:t>
      </w:r>
      <w:r>
        <w:t xml:space="preserve"> - </w:t>
      </w:r>
      <w:r>
        <w:t>Земельные участки (22 поз.) - 30 441 +/- 250 кв. м, адрес: Пермский край, Ильинский р-н, тер. урочище «Мыски», земли сельскохозяйственного назначения - для садоводства</w:t>
      </w:r>
      <w:r>
        <w:t xml:space="preserve"> - </w:t>
      </w:r>
      <w:r>
        <w:t>1 896 001,00</w:t>
      </w:r>
      <w:r>
        <w:tab/>
        <w:t>руб.</w:t>
      </w:r>
    </w:p>
    <w:p w14:paraId="484E72B6" w14:textId="77777777" w:rsidR="00E16BA4" w:rsidRDefault="00E16B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8</w:t>
      </w:r>
      <w:r>
        <w:t xml:space="preserve"> - </w:t>
      </w:r>
      <w:r>
        <w:t>Земельные участки (123 поз.) - 149 654 +/- 1 270 кв. м, адрес: Пермский край, Ильинский район, тер. Некрасова урочище, земли сельскохозяйственного назначения - для садоводства</w:t>
      </w:r>
      <w:r>
        <w:t xml:space="preserve"> - </w:t>
      </w:r>
      <w:r>
        <w:t>10 947 002,00</w:t>
      </w:r>
      <w:r>
        <w:tab/>
      </w:r>
      <w:r>
        <w:t xml:space="preserve"> </w:t>
      </w:r>
      <w:r>
        <w:t>руб.</w:t>
      </w:r>
    </w:p>
    <w:p w14:paraId="15D12F19" w14:textId="6CBA760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lastRenderedPageBreak/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279479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D4653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5736F03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5D4653" w:rsidRPr="005D4653">
        <w:rPr>
          <w:b/>
          <w:bCs/>
        </w:rPr>
        <w:t>31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202</w:t>
      </w:r>
      <w:r w:rsidR="0075465C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4A25C68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3F47F5" w:rsidRPr="003F47F5">
        <w:rPr>
          <w:b/>
          <w:bCs/>
        </w:rPr>
        <w:t>20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77777777" w:rsidR="00E04BE9" w:rsidRPr="00895DF3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DF3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EBCE71" w14:textId="77777777" w:rsidR="00E04BE9" w:rsidRPr="00895DF3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DF3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895DF3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DF3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</w:t>
      </w:r>
      <w:r w:rsidRPr="00895DF3">
        <w:rPr>
          <w:rFonts w:ascii="Times New Roman" w:hAnsi="Times New Roman" w:cs="Times New Roman"/>
          <w:sz w:val="24"/>
          <w:szCs w:val="24"/>
        </w:rPr>
        <w:lastRenderedPageBreak/>
        <w:t>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Pr="00895DF3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DF3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5DF3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Заявитель представляет Оператору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5F2CA53B" w:rsidR="00556DA2" w:rsidRPr="00DD01CB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38163A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Pr="0038163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816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63A">
        <w:rPr>
          <w:rFonts w:ascii="Times New Roman" w:hAnsi="Times New Roman" w:cs="Times New Roman"/>
          <w:color w:val="000000"/>
          <w:sz w:val="24"/>
          <w:szCs w:val="24"/>
        </w:rPr>
        <w:t>Сумма внесенного Победителем задатка засчитывается в счет цены приобретенного лота.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714647BB" w14:textId="1F0BFB49" w:rsidR="001E0927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1E0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E0927" w:rsidRPr="001E0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 до 16:</w:t>
      </w:r>
      <w:r w:rsidR="00950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1E0927" w:rsidRPr="001E0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 часов по адресу: г. Москва, Павелецкая наб., д.8,</w:t>
      </w:r>
      <w:r w:rsidR="00950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E0927" w:rsidRPr="001E0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+7(495)725-31-15, доб. 65-52</w:t>
      </w:r>
      <w:r w:rsidR="00950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у ОТ: А</w:t>
      </w:r>
      <w:r w:rsidR="00950D0E" w:rsidRPr="00950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геева Ирина, Шеронова Татьяна, тел. 8(831)419-81-83, 8(831)419-81-84, nn@auction-house.ru</w:t>
      </w:r>
      <w:r w:rsidR="00950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6C5A1C" w14:textId="3E197264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5099D"/>
    <w:rsid w:val="001E0927"/>
    <w:rsid w:val="001F039D"/>
    <w:rsid w:val="002A1287"/>
    <w:rsid w:val="002C312D"/>
    <w:rsid w:val="002D68BA"/>
    <w:rsid w:val="00365722"/>
    <w:rsid w:val="0038163A"/>
    <w:rsid w:val="003F47F5"/>
    <w:rsid w:val="00411D79"/>
    <w:rsid w:val="00467D6B"/>
    <w:rsid w:val="004914BB"/>
    <w:rsid w:val="00556DA2"/>
    <w:rsid w:val="00564010"/>
    <w:rsid w:val="005D4653"/>
    <w:rsid w:val="00637A0F"/>
    <w:rsid w:val="00657875"/>
    <w:rsid w:val="00682DE1"/>
    <w:rsid w:val="006B43E3"/>
    <w:rsid w:val="0070175B"/>
    <w:rsid w:val="007229EA"/>
    <w:rsid w:val="00722ECA"/>
    <w:rsid w:val="0075465C"/>
    <w:rsid w:val="00865FD7"/>
    <w:rsid w:val="00895DF3"/>
    <w:rsid w:val="008A37E3"/>
    <w:rsid w:val="008E2EF5"/>
    <w:rsid w:val="00914D34"/>
    <w:rsid w:val="00950D0E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24053"/>
    <w:rsid w:val="00C643CB"/>
    <w:rsid w:val="00C9585C"/>
    <w:rsid w:val="00D57DB3"/>
    <w:rsid w:val="00D62667"/>
    <w:rsid w:val="00D7635F"/>
    <w:rsid w:val="00DB0166"/>
    <w:rsid w:val="00E04BE9"/>
    <w:rsid w:val="00E10E4F"/>
    <w:rsid w:val="00E12685"/>
    <w:rsid w:val="00E16BA4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649C4F3-1072-420B-BFD2-A0FED94A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2A1287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2A1287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21</cp:revision>
  <dcterms:created xsi:type="dcterms:W3CDTF">2021-08-23T09:07:00Z</dcterms:created>
  <dcterms:modified xsi:type="dcterms:W3CDTF">2022-09-09T11:32:00Z</dcterms:modified>
</cp:coreProperties>
</file>