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F2170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0E4F" w:rsidRPr="00E10E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E16BA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6B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3CCEE2F" w14:textId="58D12F9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59:18:3630101:3734, земли населенных пунктов - для жилищного строительства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7DA6B66" w14:textId="67B4BBE4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59:18:3630101:3735, земли населенных пунктов -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156F83B" w14:textId="4280FFF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59:18:3630101:3736, земли населенных пунктов -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295 000,00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07DB08C" w14:textId="07550E77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участкок - 1 290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59:18:3630101:3817,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0EABEC8" w14:textId="55019265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5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59:18:3630101:3818,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8A5C2EB" w14:textId="02F20BB1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6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59:18:3630101:3819,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A33770E" w14:textId="6B8E97F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59:18:3630101:3820,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36B2B15" w14:textId="191A5FA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lastRenderedPageBreak/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8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59:18:3630101:3823,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16073B0" w14:textId="3A79E7F1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9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59:18:3630101:3824,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C42DD1C" w14:textId="7F017B0B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1</w:t>
      </w:r>
      <w:r w:rsidRPr="00F752E2">
        <w:rPr>
          <w:rFonts w:ascii="Times New Roman CYR" w:hAnsi="Times New Roman CYR" w:cs="Times New Roman CYR"/>
          <w:color w:val="000000"/>
        </w:rPr>
        <w:t>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59:18:3630101:3825,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6C296186" w14:textId="1C9EECDB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11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59:18:3630101:3826, земли населенных пунктов - индивидуальные жилые дома, ограничения и обременения: ограничения прав на з/у, предусмотренные ст. ст. 56, 56.1 ЗК РФ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0A8F302B" w14:textId="472E713F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12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59:18:3630101:3840,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237970C" w14:textId="4CA6F48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13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59:18:3630101:3841,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9AA6E65" w14:textId="7CC7A8CA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14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59:18:3630101:3842,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A59D3A9" w14:textId="0BB1DBB7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15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59:18:3630101:3843,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319D25D" w14:textId="6157D863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16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59:18:3630101:3844,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0A7F6B4" w14:textId="3C6606F4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59:18:3630101:3845,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6B024B8" w14:textId="4213ADE6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18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59:18:3630101:3846,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349 000,00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E7D6BB5" w14:textId="6A26F868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19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 xml:space="preserve">Земельный участок - 1 690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59:18:3630101:3876, </w:t>
      </w:r>
      <w:r w:rsidRPr="00F752E2">
        <w:rPr>
          <w:rFonts w:ascii="Times New Roman CYR" w:hAnsi="Times New Roman CYR" w:cs="Times New Roman CYR"/>
          <w:color w:val="000000"/>
        </w:rPr>
        <w:lastRenderedPageBreak/>
        <w:t>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454 000,00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C99AF75" w14:textId="508A44B2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- 1 660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59:18:3630101:3877, 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446 000,00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EECF7E4" w14:textId="45E9866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21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- 1 660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59:18:3630101:3878,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446 000,00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3EEBE3F" w14:textId="2BA89756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22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- 1 340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59:18:3630101:3879,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360 000,00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19053741" w14:textId="03CADD7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23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- 1 330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59:18:3630101:3881,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357 000,00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78256D36" w14:textId="286EED8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24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- 1 325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59:18:3630101:3882,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356 000,00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EDB9E16" w14:textId="74824536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25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- 1 320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59:18:3630101:3883,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354 000,00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5A4C9A5E" w14:textId="1220CD3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2</w:t>
      </w:r>
      <w:r w:rsidRPr="00F752E2">
        <w:rPr>
          <w:rFonts w:ascii="Times New Roman CYR" w:hAnsi="Times New Roman CYR" w:cs="Times New Roman CYR"/>
          <w:color w:val="000000"/>
        </w:rPr>
        <w:t>6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- 1 320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с/п., д. Городище, кадастровый номер 59:18:3630101:3884,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354 000,00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7CAE2F6" w14:textId="63CB0294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59:18:3630101:4224,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D71D6E6" w14:textId="6AFC351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28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59:18:3630101:4225,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34E2619" w14:textId="11A4A84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29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59:18:3630101:4226,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0818602E" w14:textId="41CC8EFE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 xml:space="preserve">Земельный участок - 1 000 +/- 10 кв. м, адрес (местоположение): Пермский край, р-н Добрянский, с.п. Краснослудское, д. Городище, кадастровый номер 59:18:3630101:4227, </w:t>
      </w:r>
      <w:r w:rsidRPr="00F752E2">
        <w:rPr>
          <w:rFonts w:ascii="Times New Roman CYR" w:hAnsi="Times New Roman CYR" w:cs="Times New Roman CYR"/>
          <w:color w:val="000000"/>
        </w:rPr>
        <w:lastRenderedPageBreak/>
        <w:t>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23.01.2020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A2E890C" w14:textId="030B03B8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31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59:18:3630101:4228,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564C5E03" w14:textId="63BCDD47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32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59:18:3630101:4229,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4ABF6BF6" w14:textId="6FA63050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33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р-н Добрянский, с.п. Краснослудское, д. Городище, кадастровый номер 59:18:3630101:4230,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2C9D9229" w14:textId="0E658809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34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+/- 10 кв. м, адрес (местоположение): Пермский край, р-н Добрянский, с.п. Краснослудское, д. Городище, кадастровый номер 59:18:3630101:4240,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33FD07E9" w14:textId="541A697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35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+/- 10 кв. м, адрес (местоположение): Пермский край, р-н Добрянский, с.п. Краснослудское, д. Городище, кадастровый номер 59:18:3630101:4241,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0D254765" w14:textId="1F75B74F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36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- 1 200 +/- 10 кв. м, адрес (местоположение): Пермский край, р-н Добрянский, с.п. Краснослудское, д. Городище, кадастровый номер 59:18:3630101:4253, земли населенных пунктов - индивидуальные жилые дома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322 000,00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6A30A7AF" w14:textId="7BC0DBE0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37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- 1 250 +/- 10 кв. м, адрес (местоположение): Пермский край, р-н Добрянский, с.п. Краснослудское, д. Городище, кадастровый номер 59:18:3630101:4254, 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336 000,00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руб.</w:t>
      </w:r>
    </w:p>
    <w:p w14:paraId="679DD50A" w14:textId="3B806B01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38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- 1 130 +/- 10 кв. м, адрес (местоположение): Пермский край, г. Добрянка, д. Городище, кадастровый номер 59:18:3630101:4445, земли населенных пунктов - для жилищного строительства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303 000,00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2D02D320" w14:textId="4379BE4B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39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- 1 140 +/- 10 кв. м, адрес (местоположение): Пермский край, г. Добрянка, д. Городище, кадастровый номер 59:18:3630101:4446,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5D7E41" w:rsidRPr="005D7E41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306 000,00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606A3B14" w14:textId="5E3F4EFD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40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- 1 130 +/- 10 кв. м, адрес (местоположение): Пермский край, г. Добрянка, д. Городище, кадастровый номер 59:18:3630101:4448, земли населенных пунктов - для жилищного строительства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303 000,00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666960E7" w14:textId="3C11AFE9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41</w:t>
      </w:r>
      <w:r w:rsidR="005D7E41" w:rsidRPr="005D7E41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- 1 130 +/- 10 кв. м, адрес (местоположение): Пермский край, г. Добрянка, д. Городище, кадастровый номер 59:18:3630101:4449,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5D7E41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303 000,00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73B77AAC" w14:textId="0DF79504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42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- 1 120 +/- 10 кв. м, адрес (местоположение): Пермский край, г. Добрянка, д. Городище, кадастровый номер 59:18:3630101:4450,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301 000,00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60EA02E2" w14:textId="7C1962C2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43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- 1 030 +/- 10 кв. м, адрес (местоположение): Пермский край, г. Добрянка, д. Городище, кадастровый номер 59:18:3630101:4451,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277 000,00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0C7D6F3F" w14:textId="7659055B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lastRenderedPageBreak/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44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- 1 140 +/- 10 кв. м, адрес (местоположение): Пермский край, г. Добрянка, д. Городище, кадастровый номер 59:18:3630101:4452,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306 000,00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432180E1" w14:textId="55D53F77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45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- 1 140 +/- 10 кв. м, адрес (местоположение): Пермский край, г. Добрянка, д. Городище, кадастровый номер 59:18:3630101:4453,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306 000,00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775A0C08" w14:textId="152146B9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46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- 1 140 +/- 10 кв. м, адрес (местоположение): Пермский край, г. Добрянка, д. Городище, кадастровый номер 59:18:3630101:4454,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306 000,00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548C7602" w14:textId="61A62C4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47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- 1 000 +/- 10 кв. м, адрес (местоположение): Пермский край, г. Добрянка, д. Городище, кадастровый номер 59:18:3630101:4455,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269 000,00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2B98022B" w14:textId="3FDA230C" w:rsidR="00F752E2" w:rsidRPr="00F752E2" w:rsidRDefault="00F752E2" w:rsidP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48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- 1 050 +/- 10 кв. м, адрес (местоположение): Пермский край, г. Добрянка, д. Городище, кадастровый номер 59:18:3630101:4460, земли населенных пунктов - для жилищного строительства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282 000,00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4FAABACD" w14:textId="3548B53B" w:rsidR="00F752E2" w:rsidRDefault="00F75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52E2">
        <w:rPr>
          <w:rFonts w:ascii="Times New Roman CYR" w:hAnsi="Times New Roman CYR" w:cs="Times New Roman CYR"/>
          <w:color w:val="000000"/>
        </w:rPr>
        <w:t>Лот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</w:t>
      </w:r>
      <w:r w:rsidRPr="00F752E2">
        <w:rPr>
          <w:rFonts w:ascii="Times New Roman CYR" w:hAnsi="Times New Roman CYR" w:cs="Times New Roman CYR"/>
          <w:color w:val="000000"/>
        </w:rPr>
        <w:t>49</w:t>
      </w:r>
      <w:r w:rsidRPr="00F752E2">
        <w:rPr>
          <w:rFonts w:ascii="Times New Roman CYR" w:hAnsi="Times New Roman CYR" w:cs="Times New Roman CYR"/>
          <w:color w:val="000000"/>
        </w:rPr>
        <w:tab/>
      </w:r>
      <w:r w:rsidR="00A93E76" w:rsidRPr="00A93E76">
        <w:rPr>
          <w:rFonts w:ascii="Times New Roman CYR" w:hAnsi="Times New Roman CYR" w:cs="Times New Roman CYR"/>
          <w:color w:val="000000"/>
        </w:rPr>
        <w:t xml:space="preserve">- </w:t>
      </w:r>
      <w:r w:rsidRPr="00F752E2">
        <w:rPr>
          <w:rFonts w:ascii="Times New Roman CYR" w:hAnsi="Times New Roman CYR" w:cs="Times New Roman CYR"/>
          <w:color w:val="000000"/>
        </w:rPr>
        <w:t>Земельный участок - 1 040 +/- 10 кв. м, адрес (местоположение): Пермский край, г. Добрянка, д. Городище, кадастровый номер 59:18:3630101:4461, земли населенных пунктов - для жилищного строительства</w:t>
      </w:r>
      <w:r w:rsidR="00A93E76" w:rsidRPr="00A93E76">
        <w:rPr>
          <w:rFonts w:ascii="Times New Roman CYR" w:hAnsi="Times New Roman CYR" w:cs="Times New Roman CYR"/>
          <w:color w:val="000000"/>
        </w:rPr>
        <w:t xml:space="preserve"> - </w:t>
      </w:r>
      <w:r w:rsidRPr="00F752E2">
        <w:rPr>
          <w:rFonts w:ascii="Times New Roman CYR" w:hAnsi="Times New Roman CYR" w:cs="Times New Roman CYR"/>
          <w:color w:val="000000"/>
        </w:rPr>
        <w:t>279 000,00</w:t>
      </w:r>
      <w:r w:rsidRPr="00F752E2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35927B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7947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46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36F0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D4653" w:rsidRPr="005D4653">
        <w:rPr>
          <w:b/>
          <w:bCs/>
        </w:rPr>
        <w:t>31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25C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F47F5" w:rsidRPr="003F47F5">
        <w:rPr>
          <w:b/>
          <w:bCs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895DF3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D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5F2CA53B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714647BB" w14:textId="1F0BFB49" w:rsidR="001E0927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г. Москва, Павелецкая наб., д.8,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+7(495)725-31-15, доб. 65-52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А</w:t>
      </w:r>
      <w:r w:rsidR="00950D0E" w:rsidRP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геева Ирина, Шеронова Татьяна, тел. 8(831)419-81-83, 8(831)419-81-84, nn@auction-house.ru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E19726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E0927"/>
    <w:rsid w:val="001F039D"/>
    <w:rsid w:val="002A1287"/>
    <w:rsid w:val="002C312D"/>
    <w:rsid w:val="002D68BA"/>
    <w:rsid w:val="00365722"/>
    <w:rsid w:val="0038163A"/>
    <w:rsid w:val="003F47F5"/>
    <w:rsid w:val="00411D79"/>
    <w:rsid w:val="00467D6B"/>
    <w:rsid w:val="004914BB"/>
    <w:rsid w:val="00556DA2"/>
    <w:rsid w:val="00564010"/>
    <w:rsid w:val="005D4653"/>
    <w:rsid w:val="005D7E41"/>
    <w:rsid w:val="00637A0F"/>
    <w:rsid w:val="00657875"/>
    <w:rsid w:val="00682DE1"/>
    <w:rsid w:val="006B43E3"/>
    <w:rsid w:val="0070175B"/>
    <w:rsid w:val="007229EA"/>
    <w:rsid w:val="00722ECA"/>
    <w:rsid w:val="0075465C"/>
    <w:rsid w:val="00865FD7"/>
    <w:rsid w:val="00895DF3"/>
    <w:rsid w:val="008A37E3"/>
    <w:rsid w:val="008E2EF5"/>
    <w:rsid w:val="00914D34"/>
    <w:rsid w:val="00950D0E"/>
    <w:rsid w:val="00952ED1"/>
    <w:rsid w:val="009730D9"/>
    <w:rsid w:val="00997993"/>
    <w:rsid w:val="009C6E48"/>
    <w:rsid w:val="009F0E7B"/>
    <w:rsid w:val="00A03865"/>
    <w:rsid w:val="00A115B3"/>
    <w:rsid w:val="00A81E4E"/>
    <w:rsid w:val="00A93E76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0E4F"/>
    <w:rsid w:val="00E12685"/>
    <w:rsid w:val="00E16BA4"/>
    <w:rsid w:val="00E614D3"/>
    <w:rsid w:val="00EA7238"/>
    <w:rsid w:val="00F05E04"/>
    <w:rsid w:val="00F752E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649C4F3-1072-420B-BFD2-A0FED94A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2021-08-23T09:07:00Z</dcterms:created>
  <dcterms:modified xsi:type="dcterms:W3CDTF">2022-09-12T08:12:00Z</dcterms:modified>
</cp:coreProperties>
</file>