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5CAB" w14:textId="77777777" w:rsidR="001F160D" w:rsidRPr="00E03524" w:rsidRDefault="001F160D" w:rsidP="00CB5EB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56F2CB49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ДОГОВОР КУПЛИ-ПРОДАЖИ</w:t>
      </w:r>
    </w:p>
    <w:p w14:paraId="3B6D8E14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4F077F1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8366138" w14:textId="77777777" w:rsidR="001F160D" w:rsidRPr="00E03524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г. Саратов                                                                                                                                               ______2022 г.</w:t>
      </w: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93C872B" w14:textId="77777777" w:rsidR="001F160D" w:rsidRPr="00E03524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21A770E" w14:textId="2A37A061" w:rsidR="001F160D" w:rsidRPr="00E03524" w:rsidRDefault="00642928" w:rsidP="001F16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hyperlink r:id="rId4" w:tgtFrame="_blank" w:history="1">
        <w:r w:rsidR="001F160D">
          <w:rPr>
            <w:rFonts w:ascii="Times New Roman" w:hAnsi="Times New Roman" w:cs="Times New Roman"/>
            <w:b/>
            <w:sz w:val="22"/>
            <w:szCs w:val="22"/>
            <w:lang w:val="ru-RU"/>
          </w:rPr>
          <w:t>ООО «</w:t>
        </w:r>
        <w:proofErr w:type="spellStart"/>
        <w:r w:rsidR="001F160D" w:rsidRPr="00E03524">
          <w:rPr>
            <w:rFonts w:ascii="Times New Roman" w:hAnsi="Times New Roman" w:cs="Times New Roman"/>
            <w:b/>
            <w:sz w:val="22"/>
            <w:szCs w:val="22"/>
            <w:lang w:val="ru-RU"/>
          </w:rPr>
          <w:t>Стройсар</w:t>
        </w:r>
        <w:proofErr w:type="spellEnd"/>
      </w:hyperlink>
      <w:r w:rsidR="001F160D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1F160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>ОГРН 1026403040014; ИНН 6453040073, адрес: 410052</w:t>
      </w:r>
      <w:r w:rsidR="001F160D"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,  г. Саратов,  ул. Лунная,  д. 44</w:t>
      </w:r>
      <w:r w:rsidR="001F160D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="001F160D"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в лице конкурсного управляющего </w:t>
      </w:r>
      <w:proofErr w:type="spellStart"/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>Салиной</w:t>
      </w:r>
      <w:proofErr w:type="spellEnd"/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Жанны Алексеевны (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ИНН 645002432790, член СРО ОАУ «Лидер»), действующей на основании Определения Арбитражного Суда  Саратовской области от  27.01.2021г. по делу № А57-22374/2015, именуемое  в дальнейшем </w:t>
      </w:r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>«Продавец»,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и гражданин РФ ________________________________________</w:t>
      </w:r>
      <w:r w:rsidR="001F160D" w:rsidRPr="00E035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1F160D" w:rsidRPr="00E03524">
        <w:rPr>
          <w:rFonts w:ascii="Times New Roman" w:hAnsi="Times New Roman" w:cs="Times New Roman"/>
          <w:bCs/>
          <w:sz w:val="22"/>
          <w:szCs w:val="22"/>
          <w:lang w:val="ru-RU"/>
        </w:rPr>
        <w:t>дата рождения  ________________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паспорт  ____________________________________________________________________</w:t>
      </w:r>
      <w:r w:rsidR="001F160D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1F160D" w:rsidRPr="00E03524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F160D" w:rsidRPr="00E03524">
        <w:rPr>
          <w:rFonts w:ascii="Times New Roman" w:hAnsi="Times New Roman" w:cs="Times New Roman"/>
          <w:bCs/>
          <w:sz w:val="22"/>
          <w:szCs w:val="22"/>
          <w:lang w:val="ru-RU"/>
        </w:rPr>
        <w:t>зарегистрированный  по адресу: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____________________________________________________________, именуемый в дальнейшем </w:t>
      </w:r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>, составили настоящий договор купли-продажи о том:</w:t>
      </w:r>
    </w:p>
    <w:p w14:paraId="5C562648" w14:textId="77777777" w:rsidR="001F160D" w:rsidRPr="00E03524" w:rsidRDefault="001F160D" w:rsidP="001F160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077BF5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Преамбула</w:t>
      </w:r>
    </w:p>
    <w:p w14:paraId="1DAC54A0" w14:textId="77777777" w:rsidR="001F160D" w:rsidRPr="00E03524" w:rsidRDefault="001F160D" w:rsidP="001F160D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Принимая во внимание что:</w:t>
      </w:r>
    </w:p>
    <w:p w14:paraId="7737386B" w14:textId="77777777" w:rsidR="001F160D" w:rsidRPr="00E03524" w:rsidRDefault="001F160D" w:rsidP="00CB5EB9">
      <w:pPr>
        <w:pStyle w:val="3f3f3f3f3f3f3f3f3f3f"/>
        <w:spacing w:before="0" w:after="0"/>
        <w:jc w:val="both"/>
        <w:rPr>
          <w:sz w:val="22"/>
          <w:szCs w:val="22"/>
        </w:rPr>
      </w:pPr>
      <w:r w:rsidRPr="00E03524">
        <w:rPr>
          <w:sz w:val="22"/>
          <w:szCs w:val="22"/>
        </w:rPr>
        <w:t>1. В соответствии с требованиями ФЗ «О несостоятельности (банкротстве)» (далее – «По</w:t>
      </w:r>
      <w:r>
        <w:rPr>
          <w:sz w:val="22"/>
          <w:szCs w:val="22"/>
        </w:rPr>
        <w:t>рядок»), Организатор торгов – АО «Российский аукционный д</w:t>
      </w:r>
      <w:r w:rsidRPr="00E03524">
        <w:rPr>
          <w:sz w:val="22"/>
          <w:szCs w:val="22"/>
        </w:rPr>
        <w:t xml:space="preserve">ом» опубликовал информационное сообщение о проведении открытых электронных торгов в форме </w:t>
      </w:r>
      <w:proofErr w:type="gramStart"/>
      <w:r w:rsidRPr="00E03524">
        <w:rPr>
          <w:sz w:val="22"/>
          <w:szCs w:val="22"/>
        </w:rPr>
        <w:t>аукциона  (</w:t>
      </w:r>
      <w:proofErr w:type="gramEnd"/>
      <w:r w:rsidRPr="00E03524">
        <w:rPr>
          <w:sz w:val="22"/>
          <w:szCs w:val="22"/>
        </w:rPr>
        <w:t xml:space="preserve">открытого по составу участников  и  по форме представления предложений по цене) по  продаже имущества (Лот №____). Данным информационным </w:t>
      </w:r>
      <w:proofErr w:type="gramStart"/>
      <w:r w:rsidRPr="00E03524">
        <w:rPr>
          <w:sz w:val="22"/>
          <w:szCs w:val="22"/>
        </w:rPr>
        <w:t>сообщением  в</w:t>
      </w:r>
      <w:proofErr w:type="gramEnd"/>
      <w:r w:rsidRPr="00E03524">
        <w:rPr>
          <w:sz w:val="22"/>
          <w:szCs w:val="22"/>
        </w:rPr>
        <w:t xml:space="preserve"> установленном порядке организатор торгов уведомил всех заинтересованных лиц о проведении торгов в форме открытого аукциона открытого по составу участников  и  по форме представления предложений по цене  по пр</w:t>
      </w:r>
      <w:r>
        <w:rPr>
          <w:sz w:val="22"/>
          <w:szCs w:val="22"/>
        </w:rPr>
        <w:t>одаже имущества ООО «</w:t>
      </w:r>
      <w:proofErr w:type="spellStart"/>
      <w:r>
        <w:rPr>
          <w:sz w:val="22"/>
          <w:szCs w:val="22"/>
        </w:rPr>
        <w:t>Стройсар</w:t>
      </w:r>
      <w:proofErr w:type="spellEnd"/>
      <w:r>
        <w:rPr>
          <w:sz w:val="22"/>
          <w:szCs w:val="22"/>
        </w:rPr>
        <w:t>».</w:t>
      </w:r>
    </w:p>
    <w:p w14:paraId="1C7C46DA" w14:textId="77777777" w:rsidR="001F160D" w:rsidRPr="00E03524" w:rsidRDefault="001F160D" w:rsidP="00CB5EB9">
      <w:pPr>
        <w:pStyle w:val="3f3f3f3f3f3f3f3f3f3f"/>
        <w:spacing w:before="0" w:after="0"/>
        <w:jc w:val="both"/>
        <w:rPr>
          <w:sz w:val="22"/>
          <w:szCs w:val="22"/>
        </w:rPr>
      </w:pPr>
      <w:r w:rsidRPr="00E03524">
        <w:rPr>
          <w:sz w:val="22"/>
          <w:szCs w:val="22"/>
        </w:rPr>
        <w:t xml:space="preserve">2. В соответствии </w:t>
      </w:r>
      <w:proofErr w:type="gramStart"/>
      <w:r w:rsidRPr="00E03524">
        <w:rPr>
          <w:sz w:val="22"/>
          <w:szCs w:val="22"/>
        </w:rPr>
        <w:t>с  протоколом</w:t>
      </w:r>
      <w:proofErr w:type="gramEnd"/>
      <w:r w:rsidRPr="00E03524">
        <w:rPr>
          <w:sz w:val="22"/>
          <w:szCs w:val="22"/>
        </w:rPr>
        <w:t xml:space="preserve"> о результатах проведения открытых электронных торгов в форме открытого аукциона  по Лоту №______ победител</w:t>
      </w:r>
      <w:r>
        <w:rPr>
          <w:sz w:val="22"/>
          <w:szCs w:val="22"/>
        </w:rPr>
        <w:t>ем торгов признан «Покупатель».</w:t>
      </w:r>
    </w:p>
    <w:p w14:paraId="66B6D4E9" w14:textId="77777777" w:rsidR="001F160D" w:rsidRPr="00E03524" w:rsidRDefault="001F160D" w:rsidP="00CB5EB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3.  «Продавец» и «Покупатель», желая оформить свои взаимные обязательства по купли-продажи Имущества, включенного в Лот № ____ (краткая хара</w:t>
      </w:r>
      <w:r>
        <w:rPr>
          <w:rFonts w:ascii="Times New Roman" w:hAnsi="Times New Roman" w:cs="Times New Roman"/>
          <w:sz w:val="22"/>
          <w:szCs w:val="22"/>
          <w:lang w:val="ru-RU"/>
        </w:rPr>
        <w:t>ктеристика недвижимого имущества</w:t>
      </w:r>
      <w:proofErr w:type="gramStart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),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 заключили</w:t>
      </w:r>
      <w:proofErr w:type="gramEnd"/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настоящий договор о нижеследующем: </w:t>
      </w:r>
    </w:p>
    <w:p w14:paraId="0F12E5EF" w14:textId="77777777" w:rsidR="001F160D" w:rsidRPr="00E03524" w:rsidRDefault="001F160D" w:rsidP="00CB5EB9">
      <w:pPr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0BBBE4" w14:textId="77777777" w:rsidR="001F160D" w:rsidRPr="00E03524" w:rsidRDefault="001F160D" w:rsidP="001F160D">
      <w:pPr>
        <w:ind w:left="36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1. Предмет договора. </w:t>
      </w:r>
    </w:p>
    <w:p w14:paraId="54341143" w14:textId="77777777" w:rsidR="001F160D" w:rsidRPr="00E03524" w:rsidRDefault="001F160D" w:rsidP="0064292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«Продавец» продал и передал, а «Покупатель» купил и принял в собственность следующее недвижимое имущество: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>ЛОТ № ______</w:t>
      </w:r>
    </w:p>
    <w:p w14:paraId="6C8725B5" w14:textId="77777777" w:rsidR="001F160D" w:rsidRPr="00E03524" w:rsidRDefault="001F160D" w:rsidP="00642928">
      <w:pPr>
        <w:ind w:left="90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</w:t>
      </w:r>
    </w:p>
    <w:p w14:paraId="17BE7FF3" w14:textId="77777777" w:rsidR="001F160D" w:rsidRPr="00E03524" w:rsidRDefault="001F160D" w:rsidP="00642928">
      <w:pPr>
        <w:ind w:left="90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</w:t>
      </w:r>
    </w:p>
    <w:p w14:paraId="023F5609" w14:textId="77777777" w:rsidR="001F160D" w:rsidRPr="00E03524" w:rsidRDefault="001F160D" w:rsidP="00642928">
      <w:pPr>
        <w:ind w:left="90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D4590E" w14:textId="00DD777D" w:rsidR="001F160D" w:rsidRPr="00E03524" w:rsidRDefault="001F160D" w:rsidP="0064292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1.2</w:t>
      </w:r>
      <w:r w:rsidR="00CB5E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proofErr w:type="gramStart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Отчуждаемое  недвижимое</w:t>
      </w:r>
      <w:proofErr w:type="gramEnd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имущество  принадлежат Продавцу на праве собственности. </w:t>
      </w:r>
    </w:p>
    <w:p w14:paraId="37695A5C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BC57F5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 Цена и порядок расчетов. </w:t>
      </w:r>
    </w:p>
    <w:p w14:paraId="5787385B" w14:textId="77777777" w:rsidR="001F160D" w:rsidRPr="00E03524" w:rsidRDefault="001F160D" w:rsidP="001F160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 о результатах проведения открытых торгов по лоту № ___ от ____________</w:t>
      </w:r>
      <w:proofErr w:type="gramStart"/>
      <w:r w:rsidRPr="00E03524">
        <w:rPr>
          <w:rFonts w:ascii="Times New Roman" w:hAnsi="Times New Roman" w:cs="Times New Roman"/>
          <w:sz w:val="22"/>
          <w:szCs w:val="22"/>
          <w:lang w:val="ru-RU"/>
        </w:rPr>
        <w:t>_  года</w:t>
      </w:r>
      <w:proofErr w:type="gramEnd"/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№   ______________ стоимость отчуждаемого недвижимого имущества определена</w:t>
      </w: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размере</w:t>
      </w:r>
      <w:r w:rsidRPr="00E03524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 (________________) рублей.</w:t>
      </w:r>
    </w:p>
    <w:p w14:paraId="7989D98A" w14:textId="77777777" w:rsidR="001F160D" w:rsidRPr="00E03524" w:rsidRDefault="001F160D" w:rsidP="001F160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2.2. Задаток в </w:t>
      </w:r>
      <w:proofErr w:type="gramStart"/>
      <w:r w:rsidRPr="00E03524">
        <w:rPr>
          <w:rFonts w:ascii="Times New Roman" w:hAnsi="Times New Roman" w:cs="Times New Roman"/>
          <w:sz w:val="22"/>
          <w:szCs w:val="22"/>
          <w:lang w:val="ru-RU"/>
        </w:rPr>
        <w:t>сумме  _</w:t>
      </w:r>
      <w:proofErr w:type="gramEnd"/>
      <w:r w:rsidRPr="00E03524">
        <w:rPr>
          <w:rFonts w:ascii="Times New Roman" w:hAnsi="Times New Roman" w:cs="Times New Roman"/>
          <w:sz w:val="22"/>
          <w:szCs w:val="22"/>
          <w:lang w:val="ru-RU"/>
        </w:rPr>
        <w:t>______________ (______________________)  рублей  ранее уплаченный Покупателем засчитывается в выкупную стоимость и</w:t>
      </w:r>
      <w:r>
        <w:rPr>
          <w:rFonts w:ascii="Times New Roman" w:hAnsi="Times New Roman" w:cs="Times New Roman"/>
          <w:sz w:val="22"/>
          <w:szCs w:val="22"/>
          <w:lang w:val="ru-RU"/>
        </w:rPr>
        <w:t>мущества по настоящему договору.</w:t>
      </w:r>
    </w:p>
    <w:p w14:paraId="386B8536" w14:textId="77777777" w:rsidR="001F160D" w:rsidRPr="00E03524" w:rsidRDefault="001F160D" w:rsidP="001F160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2.3. Оплата Покупателем по настоящему договору производится не позднее  тридцати дней с даты заключения настоящего договора на расчетный счет Продавца, либо другим способом, не противоречащим действующему Законодательству РФ в следующем порядке: Покупатель оплачивает продавцу денежную сумму в размере ____________ (____________________________) рублей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FE228AF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23F80A9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3. Регистрация перехода права.</w:t>
      </w:r>
    </w:p>
    <w:p w14:paraId="0937D15A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3.1. Переход права собственности к Покупателю на имущество по настоящему договору подлежит государственной регистрации. </w:t>
      </w:r>
    </w:p>
    <w:p w14:paraId="3D672A36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3.2. Стороны обязаны совместно обратиться в регистрирующий орган с заявлениями о переходе права собственности на имущество.</w:t>
      </w:r>
    </w:p>
    <w:p w14:paraId="39CB1C27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3.3. Расходы, связанные с регистрацией перехода права собственности на имущество, несет Покупатель.</w:t>
      </w:r>
    </w:p>
    <w:p w14:paraId="711DB0BD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Права и обязанности, гарантии сторон. </w:t>
      </w:r>
    </w:p>
    <w:p w14:paraId="1B1235D4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4.1. Покупатель удовлетворен качественным состоянием приобретаемого имущества, с которым ознакомлен путем осмотра, произведенного перед заключением настоящего договора.</w:t>
      </w:r>
    </w:p>
    <w:p w14:paraId="24A7C089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Стороны добровольно и осознанно заключают настоящий договор, обстоятельства, вынуждающие совершить данную сделку на невыгодных для них условиях, отсутствуют.</w:t>
      </w:r>
    </w:p>
    <w:p w14:paraId="52921C4A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4.3. После государственной регистрации перехода права собственности к Покупателю, последний становится собственником имущества и принимает на себя об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язанности по уплате налогов на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и расходов по их содержанию. </w:t>
      </w:r>
    </w:p>
    <w:p w14:paraId="4A541887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4.4. Стороны настоящего договора подтверждают, что представители сторон (стороны), подписавшие настоящий договор, имеют все полномочия на его подписание. </w:t>
      </w:r>
    </w:p>
    <w:p w14:paraId="173DBE2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4.5. В течение 3 (трех) дней с момента оплаты по настоящему Договору передать Покупателю Недвижимое имущество по Акту приема-передачи.</w:t>
      </w:r>
    </w:p>
    <w:p w14:paraId="36B3854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4.6. В течение 7 (семи) рабочих дней с момента оплаты по настоящему Договору, совместно с Покупателем подать в орган, осуществляющий государственную регистрацию прав на недвижимое имущество и сделок с ним, все необходимые документы для регистрации перехода права собственности на Недвижимое имущество к Покупателю. </w:t>
      </w:r>
    </w:p>
    <w:p w14:paraId="7EFF1411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Заключительные положения. </w:t>
      </w:r>
    </w:p>
    <w:p w14:paraId="1AB1C584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5.1. С момента подписания настоящего договора все разногласия и недоразумения, которые могут возникнуть в процессе исполнения условий настоящего договора разрешаются исключительно путем переговоров. При </w:t>
      </w:r>
      <w:proofErr w:type="gramStart"/>
      <w:r w:rsidRPr="00E03524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разрешаются в соответствии с действующим законодательством РФ в Арбитражном суде Саратовской области. </w:t>
      </w:r>
    </w:p>
    <w:p w14:paraId="30F31DD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5.2. Настоящий договор составлен в трех подлинных экземплярах, имеющих одинаковую юридическую силу. Один экземпляр подлежит передаче в государственный орган, по одному экземпляру выдается сторонам: Продавцу и Покупателю.</w:t>
      </w:r>
    </w:p>
    <w:p w14:paraId="79CB8BA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5.3. Стороны не несут ответственность за нарушение сроков, указанных в договоре и иное нарушение обязательства, если это нарушение вызвано действием обстоятельств чрезвычайного характера и/или непреодолимой силы (форс-мажор).</w:t>
      </w:r>
    </w:p>
    <w:p w14:paraId="10B87BE1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7518DE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6. Реквизиты сторон</w:t>
      </w:r>
    </w:p>
    <w:p w14:paraId="7747C3FA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364B07" w14:textId="77777777" w:rsidR="001F160D" w:rsidRPr="00E03524" w:rsidRDefault="001F160D" w:rsidP="001F160D">
      <w:pPr>
        <w:framePr w:wrap="auto" w:hAnchor="text" w:x="-503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E9131A" w14:textId="77777777" w:rsidR="001F160D" w:rsidRPr="00F221DE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proofErr w:type="gramStart"/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E0352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:</w:t>
      </w:r>
      <w:r w:rsidRPr="004271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</w:t>
      </w:r>
      <w:r w:rsidRPr="00F221DE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: </w:t>
      </w:r>
    </w:p>
    <w:p w14:paraId="408E91D4" w14:textId="77777777" w:rsidR="001F160D" w:rsidRPr="00E03524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87D5380" w14:textId="77777777" w:rsidR="001F160D" w:rsidRPr="00E03524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AF9150A" w14:textId="77777777" w:rsidR="001F160D" w:rsidRPr="00E03524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ООО «</w:t>
      </w:r>
      <w:proofErr w:type="spellStart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Стройсар</w:t>
      </w:r>
      <w:proofErr w:type="spellEnd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»</w:t>
      </w:r>
    </w:p>
    <w:p w14:paraId="00A8FBAD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</w:t>
      </w:r>
    </w:p>
    <w:p w14:paraId="6DCBC38F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</w:t>
      </w:r>
    </w:p>
    <w:p w14:paraId="3D1A2921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</w:t>
      </w:r>
    </w:p>
    <w:p w14:paraId="2FA8B6D3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67A7C57" w14:textId="77777777" w:rsidR="001F160D" w:rsidRDefault="001F160D" w:rsidP="001F160D">
      <w:pP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Конкурсный управляющий                                                                                 </w:t>
      </w:r>
    </w:p>
    <w:p w14:paraId="5400FE94" w14:textId="77777777" w:rsidR="001F160D" w:rsidRPr="00F221DE" w:rsidRDefault="001F160D" w:rsidP="001F160D">
      <w:pP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_______________Ж.А. Салина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271A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__________________</w:t>
      </w:r>
    </w:p>
    <w:p w14:paraId="45336009" w14:textId="77777777" w:rsidR="001F160D" w:rsidRPr="00F221DE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</w:p>
    <w:p w14:paraId="5EF8252A" w14:textId="77777777" w:rsidR="001F160D" w:rsidRPr="00F221DE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01F0549" w14:textId="77777777" w:rsidR="001F160D" w:rsidRPr="001F160D" w:rsidRDefault="001F160D">
      <w:pPr>
        <w:rPr>
          <w:lang w:val="ru-RU"/>
        </w:rPr>
      </w:pPr>
    </w:p>
    <w:sectPr w:rsidR="001F160D" w:rsidRPr="001F160D" w:rsidSect="00CB5EB9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0D"/>
    <w:rsid w:val="001F160D"/>
    <w:rsid w:val="00642928"/>
    <w:rsid w:val="00CB5EB9"/>
    <w:rsid w:val="00C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EA0A"/>
  <w15:chartTrackingRefBased/>
  <w15:docId w15:val="{E908D33C-9617-4183-B246-91ECB04A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0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">
    <w:name w:val="О3fб3fы3fч3fн3fы3fй3f (в3fе3fб3f)"/>
    <w:basedOn w:val="a"/>
    <w:rsid w:val="001F160D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download/8F275128EEDFD12984C1516F008EAF7EC9D88A97D9DE90CF9F02DA82BD723FEBCFACA6DF8DF3C33653CE45F5814DD37773F3560A7A4B9F83B718E8AF8EAE086CE24FB347DA994B6CAA00AC50F5CA9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2022-07-21T11:37:00Z</dcterms:created>
  <dcterms:modified xsi:type="dcterms:W3CDTF">2022-07-21T12:55:00Z</dcterms:modified>
</cp:coreProperties>
</file>