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8573" w14:textId="14F4E551" w:rsidR="00D73B82" w:rsidRPr="001F6D53" w:rsidRDefault="00226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F45242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 w:rsidR="00F45242">
        <w:rPr>
          <w:rFonts w:ascii="Times New Roman" w:hAnsi="Times New Roman" w:cs="Times New Roman"/>
          <w:color w:val="000000"/>
          <w:sz w:val="24"/>
          <w:szCs w:val="24"/>
        </w:rPr>
        <w:t>с Обществом с ограниченной ответственностью «Страховая компания «</w:t>
      </w:r>
      <w:proofErr w:type="spellStart"/>
      <w:r w:rsidR="00F45242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F45242">
        <w:rPr>
          <w:rFonts w:ascii="Times New Roman" w:hAnsi="Times New Roman" w:cs="Times New Roman"/>
          <w:color w:val="000000"/>
          <w:sz w:val="24"/>
          <w:szCs w:val="24"/>
        </w:rPr>
        <w:t>» (ООО СК «</w:t>
      </w:r>
      <w:proofErr w:type="spellStart"/>
      <w:r w:rsidR="00F45242">
        <w:rPr>
          <w:rFonts w:ascii="Times New Roman" w:hAnsi="Times New Roman" w:cs="Times New Roman"/>
          <w:color w:val="000000"/>
          <w:sz w:val="24"/>
          <w:szCs w:val="24"/>
        </w:rPr>
        <w:t>Сервисрезерв</w:t>
      </w:r>
      <w:proofErr w:type="spellEnd"/>
      <w:r w:rsidR="00F45242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9D0504" w:rsidRPr="009D0504">
        <w:rPr>
          <w:rFonts w:ascii="Times New Roman" w:hAnsi="Times New Roman" w:cs="Times New Roman"/>
          <w:color w:val="000000"/>
          <w:sz w:val="24"/>
          <w:szCs w:val="24"/>
        </w:rPr>
        <w:t xml:space="preserve">601901, </w:t>
      </w:r>
      <w:r w:rsidR="009D0504">
        <w:rPr>
          <w:rFonts w:ascii="Times New Roman" w:hAnsi="Times New Roman" w:cs="Times New Roman"/>
          <w:color w:val="000000"/>
          <w:sz w:val="24"/>
          <w:szCs w:val="24"/>
        </w:rPr>
        <w:t>Владимирская обл., г. Ковров</w:t>
      </w:r>
      <w:r w:rsidR="009D0504" w:rsidRPr="009D05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0504">
        <w:rPr>
          <w:rFonts w:ascii="Times New Roman" w:hAnsi="Times New Roman" w:cs="Times New Roman"/>
          <w:color w:val="000000"/>
          <w:sz w:val="24"/>
          <w:szCs w:val="24"/>
        </w:rPr>
        <w:t>ул. Чернышевского</w:t>
      </w:r>
      <w:r w:rsidR="009D0504" w:rsidRPr="009D05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0504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9D0504" w:rsidRPr="009D050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9D0504" w:rsidRPr="009D0504">
        <w:rPr>
          <w:rFonts w:ascii="Times New Roman" w:hAnsi="Times New Roman" w:cs="Times New Roman"/>
          <w:color w:val="000000"/>
          <w:sz w:val="24"/>
          <w:szCs w:val="24"/>
        </w:rPr>
        <w:t>3317000799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9D0504" w:rsidRPr="009D0504">
        <w:rPr>
          <w:rFonts w:ascii="Times New Roman" w:hAnsi="Times New Roman" w:cs="Times New Roman"/>
          <w:color w:val="000000"/>
          <w:sz w:val="24"/>
          <w:szCs w:val="24"/>
        </w:rPr>
        <w:t>1023301952190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D0504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9D0504">
        <w:rPr>
          <w:rFonts w:ascii="Times New Roman" w:hAnsi="Times New Roman" w:cs="Times New Roman"/>
          <w:color w:val="000000"/>
          <w:sz w:val="24"/>
          <w:szCs w:val="24"/>
        </w:rPr>
        <w:t xml:space="preserve"> 04 марта 2020 г.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FC37CD">
        <w:rPr>
          <w:rFonts w:ascii="Times New Roman" w:hAnsi="Times New Roman" w:cs="Times New Roman"/>
          <w:color w:val="000000"/>
          <w:sz w:val="24"/>
          <w:szCs w:val="24"/>
        </w:rPr>
        <w:t>11-15487/2019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29252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5FB5CD15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C3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1-16,18-30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6C103602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FC3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17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02DCDE86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C3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14:paraId="1658A6F5" w14:textId="6E517A11" w:rsidR="00D73B8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79ECC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- 7 063 +/- 29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350 м. от ориентира по направлению на северо-восток, почтовый адрес ориентира: обл. Владимирская, г. Владимир, МО г. Владимир (городской округ),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 Суздальский, д. 26, кадастровый номер 33:22:031001:231, земли населённых пунктов - строительство объектов инженерной инфраструктуры - 13 104 000,00 руб.;</w:t>
      </w:r>
    </w:p>
    <w:p w14:paraId="24C3E701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- 371,3 кв. м, адрес: г. Москва, пр. Локомотивный, д. 19А, подвал, пом. I - комн. 1-12, пом. III - комн. 1-6, кадастровый номер 77:09:0003025:5600 - 18 233 000,00 руб.;</w:t>
      </w:r>
    </w:p>
    <w:p w14:paraId="0A81E49D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- 777,9 кв. м, адрес: г. Владимир,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 Октябрьский, д 27, 1, 2 этаж, кадастровый номер 33:22:024003:1188 - 41 387 000,00 руб.;</w:t>
      </w:r>
    </w:p>
    <w:p w14:paraId="342C06F2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4 - Цех ремонта и окраски кузовов - 1 592,1 кв. м, земельный участок - 9 143 +/- 33 кв. м, адрес: г. Владимир, ул. Куйбышева, д. 24а, 2 этажа, кадастровые номера 33:22:024203:155, 33:22:024203:59, земли населённых пунктов - содержание производственной базы, ограничения и обременения: ограничения прав на земельный участок, предусмотренные статьями 56, 56.1 Земельного кодекса Российской Федерации, решение главного государственного санитарного врача по Владимирской области по установлению границ санитарно-защитной зоны предприятия № 97 от 12.01.2021, срок действия: 16.03.2021 - 43 534 000,00 руб.;</w:t>
      </w:r>
    </w:p>
    <w:p w14:paraId="18133654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- производственный корпус № 3 - 11 647 кв. м, земельный участок - 5 391 +/- 26 кв. м, адрес: г. Владимир, ул. Большая Нижегородская, д. 79, кадастровые номера 33:22:032091:1139, 33:22:032091:119, земли населённых пунктов - для содержания производственных зданий, ограничения и обременения: для земельного участка с кадастровым номером 33:22:032091:119 установлен сервитут в пользу ООО «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Крига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» (ИНН 9710075590) с ежемесячной оплатой стоимости сервитута в размере 9 122,51 руб. (решение Арбитражного суда Владимирской области по делу № А11-13651/2018) - 148 211 000,00 руб.;</w:t>
      </w:r>
    </w:p>
    <w:p w14:paraId="3417E1C6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6 - Нежилые помещения - 412,5 кв. м, 70,4 кв. м, 38,8 кв. м, адрес: Владимирская область, г. Ковров, ул. Чернышевского, д. 17, этаж 2: пом. V, этаж 3: пом. XI, пом. VII, неотделимые улучшения (10 поз.), кадастровые номера 33:20:013901:1574, 33:20:013901:1580, 33:20:013901:1576 - 23 061 000,00 руб.;</w:t>
      </w:r>
    </w:p>
    <w:p w14:paraId="133D37AF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7 - Нежилое помещение - 136,6 кв. м, адрес: Владимирская обл., г. Ковров, пр-т Ленина, д. 49, нежилое помещение II, 1 этаж, кадастровый номер 33:20:013807:650 - 6 911 000,00 руб.;</w:t>
      </w:r>
    </w:p>
    <w:p w14:paraId="2E8DE461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помещение - 222,8 кв. м, адрес: Владимирская обл., г. Владимир,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 Октябрьский, д. 22, 4 этаж, кадастровый номер 33:22:011214:2787 - 11 127 000,00 руб.;</w:t>
      </w:r>
    </w:p>
    <w:p w14:paraId="147F32BC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Нежилое помещение - 432,35 кв. м, адрес: Владимирская обл., г. Владимир, ул. Луначарского, д. 26, пом. 2, 7, 11, 15 (1 этаж), 1-11 (2 этаж), кадастровый номер 33:22:024065:191 - 10 439 000,00 руб.;</w:t>
      </w:r>
    </w:p>
    <w:p w14:paraId="6ECA1370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10 - Земельный участок - 180 +/- 5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550 м. от ориентира по направлению на север, почтовый адрес ориентира: Владимирская обл., г. Владимир, пр-т Суздальский, д 26, кадастровый номер 33:22:031001:441, земли населённых пунктов - для с/х использования - 1 283 000,00 руб.;</w:t>
      </w:r>
    </w:p>
    <w:p w14:paraId="595891EB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- 1 294 +/- 12 кв. м, адрес: местоположение установлено относительно ориентира, расположенного за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пределамиучастка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, ориентир жилое здание, участок находится примерно в 550 м от ориентира по направлению на север, почтовый адрес ориентира: Владимирская обл., г Владимир, пр-т Суздальский, д. 26, кадастровый номер 33:22:031001:440, земли населенных пунктов - автодорога, остановочный пункт общественного транспорта, ограничения и обременения: сервитут от 02.07.2018, 33:22:031001:440-33/029/2018-2 с 02.07.2018 бессрочно, договор № 440/2017 от 01.08.2019 о размещении рекламной конструкции (отдельно стоящий рекламный щит размером 6х3 м., номер конструкции 47-г) сроком действия 6 лет с даты размещения рекламной конструкции, место для размещения рекламной конструкции предоставлено 01.10.2019 - 8 088 000,00 руб.;</w:t>
      </w:r>
    </w:p>
    <w:p w14:paraId="35E2C34E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- 2 960 +/- 129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550 м. от ориентира по направлению на север, почтовый адрес ориентира: Владимирская обл., г. Владимир, пр-т Суздальский, д. 26, кадастровый номер 33:22:031001:442, земли населённых пунктов - для с/х использования, ограничения и обременения: сервитут от 02.07.2018, 33:22:031001:442-33/029/2018-2 с 02.07.2018 бессрочно в пользу ООО «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Гиперглобус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», ИНН: 7743543761 - 18 500 000,00 руб.;</w:t>
      </w:r>
    </w:p>
    <w:p w14:paraId="576B667E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13 - Нежилое помещение - 12,2 кв. м, адрес: Владимирская обл., г. Собинка, просп. Рабочий, д.5/12, 1 этаж, кадастровый номер 33:24:010104:989 - 393 000,00 руб.;</w:t>
      </w:r>
    </w:p>
    <w:p w14:paraId="4E47E3D6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14 - Нежилое помещение - 267,4 кв. м, адрес: Владимирская обл., г. Гусь-Хрустальный, ул. Кравчинского, д. 14, этаж 1, 2, кадастровый номер 33:25:000073:209 - 4 892 000,00 руб.;</w:t>
      </w:r>
    </w:p>
    <w:p w14:paraId="36FC7072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- 2 739 +/- 18 кв. м, адрес: участок находится примерно в 295 м. от ориентира по направлению на северо-восток от Владимирская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, МО г. Владимир (городской округ), г. Владимир,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 Суздальский, д. 26, кадастровый номер 33:22:031001:445, земли населенных пунктов - временные сооружения розничной торговли и обслуживания населения, ограничения и обременения: Сервитут 33:22:031001:445-33/029/2018-2 от 02.07.2018 - 17 119 000,00 руб.;</w:t>
      </w:r>
    </w:p>
    <w:p w14:paraId="0D7287E1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- 1 849 +/- 15 кв. м, адрес: участок находится примерно в 295 м. от ориентира по направлению на северо-восток от Владимирская обл., МО г. Владимир (городской округ),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 Суздальский, д. 26, кадастровый номер 33:22:031001:446, земли населённых пунктов - для с/х производства, ограничения и обременения: в частях земельного участка ограничения прав на земельный участок, предусмотренные статьями 56, 56.1 Земельного кодекса Российской Федерации, 33.22.2.10, карта (план) охранной зоны объектов электросетевого хозяйства № б/н от 23.09.2011, 33.22.2.11, карта (план) охранной зоны объектов электросетевого хозяйства № б/н от 30.09.2011, 33.00.2.135, свидетельство о государственной регистрации права № 139546 от 21.07.2006 - 11 556 000,00 руб.;</w:t>
      </w:r>
    </w:p>
    <w:p w14:paraId="7DD37AA2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17 - Нежилое здание (гараж, 1 этаж) - 288,8 кв. м, служебное строение: эстакада и навес (1 этаж) - 248,7 кв. м, материальный склад (1 этаж) - 43,2 кв. м, туалет (1 этаж) - 13,6 кв. м, забор из железобетонных панелей - протяженность 334 м, металлические ворота - протяженность 6 м, земельный участок - 5 305,0 +/- 25 кв. м, адрес: Владимирская обл., г. Суздаль, ул. Ленина, д.182а, кадастровые номера 33:19:020108:26, 33:19:020108:35, 33:19:020108:30, 33:19:020108:27, 33:19:010105:111, 33:19:020108:28, 33:19:020108:4, земли населённых пунктов - для размещения производственно-строительной базы - 6 219 900,00 руб.;</w:t>
      </w:r>
    </w:p>
    <w:p w14:paraId="35148606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18 - Nissan Almera, серебристый, 2013, 162 653 км, 1.6 МТ (102 л. с.), бензин, передний, VIN Z8NAJL00049748975, г. Нижний Новгород, ограничения и обременения: запрет на совершение регистрационных действий, ведутся мероприятия по снятию ограничений - 456 347,90 руб.;</w:t>
      </w:r>
    </w:p>
    <w:p w14:paraId="6F6660AE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19 - HYUNDAI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Elantra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, красный, 2010, 164 500 км, 1.6 МТ (122 л. с.), бензин, передний, VIN KMHDT41BABU200921, г. Нижний Новгород, ограничения и обременения: запрет на совершение регистрационных действий, ведутся мероприятия по снятию ограничений - 760 864,46 руб.;</w:t>
      </w:r>
    </w:p>
    <w:p w14:paraId="4597DE82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20 - Nissan X-Trail, серебристый, 2011, 131 321 км, 2.0 АТ (141 л. с.), бензин, полный, VIN Z8NTBNT31BS032118, г. Москва, ограничения и обременения: запрет на совершение регистрационных действий, ведутся мероприятия по снятию ограничений, договор аренды транспортного средства № 2022-4376/89 от 04.04.2022 с АО КБ «РУБЛЁВ» до момента реализации - 1 487 895,12 руб.;</w:t>
      </w:r>
    </w:p>
    <w:p w14:paraId="6E3FFF42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21 - Nissan Almera, серебристый, 2013, 233 437 км, 1.6 МТ (102 л. с.), бензин, передний, VIN Z8NAJL00050160729, г. Нижний Новгород, ограничения и обременения: запрет на совершение регистрационных действий, ведутся мероприятия по снятию ограничений - 486 096,37 руб.;</w:t>
      </w:r>
    </w:p>
    <w:p w14:paraId="2830859B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22 - Nissan X-Trail, черный, 2016, 224 500 км, 2.0 АТ (144 л. с.), бензин, полный, VIN Z8NTANT32ES029351, г. Москва, ограничения и обременения: ограничения и обременения: запрет на совершение регистрационных действий, ведутся мероприятия по снятию ограничений, договор аренды транспортного средства № 2022-6696/55 от 23.05.2022 с ОАО «ПРБ» до момента реализации - 1 873 000,00 руб.;</w:t>
      </w:r>
    </w:p>
    <w:p w14:paraId="6882643F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23 - Nissan X-Trail, серебристый, 2011, 314 821 км, 2.0 АТ (141 л. с.), бензин, полный, VIN Z8NTBNT31BS033794, г. Видное, ограничения и обременения: запрет на совершение регистрационных действий, ведутся мероприятия по снятию ограничений - 1 488 145,12 руб.;</w:t>
      </w:r>
    </w:p>
    <w:p w14:paraId="6D4CB607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24 - DATSUN MI-DO, оранжевый, 2016, 71 830 км, 1.6 МТ (87 л. с.), бензин, передний, VIN Z8NFAABD0G0010999, разряжен аккумулятор, г. Видное, ограничения и обременения: запрет на совершение регистрационных действий, ведутся мероприятия по снятию ограничений - 621 675,41 руб.;</w:t>
      </w:r>
    </w:p>
    <w:p w14:paraId="32F00F06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25 - DATSUN ON-DO, серебристый, 2016, 148 933 км, 1.6 МТ (87 л. с.), бензин, передний, VIN Z8NBAABD0H0043957, г. Нижний Новгород, ограничения и обременения: запрет на совершение регистрационных действий, ведутся мероприятия по снятию ограничений - 520 108,00 руб.;</w:t>
      </w:r>
    </w:p>
    <w:p w14:paraId="3E7D22FC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26 - Kia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Cerato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, серебристый, 2005, 266 930 км, 1.6 МТ (105 л. с.), бензин, передний, VIN KNEFE222255190269, г. Видное, ограничения и обременения: запрет на совершение регистрационных действий, ведутся мероприятия по снятию ограничений - 464 777,26 руб.;</w:t>
      </w:r>
    </w:p>
    <w:p w14:paraId="61B3F42A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27 - Lada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Largus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, серебристый, 2013, пробег - нет данных, 1.6 МТ (104.7 л. с.), бензин, передний, VIN XTAKS0Y5LD0746270, разряжен аккумулятор, г. Нижний Новгород, ограничения и обременения: запрет на совершение регистрационных действий, ведутся мероприятия по снятию ограничений - 410 000,00 руб.;</w:t>
      </w:r>
    </w:p>
    <w:p w14:paraId="4FAAC832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 xml:space="preserve">Лот 28 - Nissan 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Pathfinder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, белый, 2016, 271 561 км, 3.5 АТ (249 л. с.), бензин, полный, VIN Z8NVANR52FS005389, г. Видное, ограничения и обременения: запрет на совершение регистрационных действий, ведутся мероприятия по снятию ограничений - 3 126 000,00 руб.;</w:t>
      </w:r>
    </w:p>
    <w:p w14:paraId="65CF174E" w14:textId="77777777" w:rsidR="00D474FA" w:rsidRPr="00D474FA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29 - Nissan Almera, серебристый, 2013, 75 343 км, 1.6 МТ (102 л. с.), бензин, передний, VIN Z8NAJL00049748974, г. Видное, ограничения и обременения: запрет на совершение регистрационных действий, ведутся мероприятия по снятию ограничений - 515 845,11 руб.;</w:t>
      </w:r>
    </w:p>
    <w:p w14:paraId="46C4D1A4" w14:textId="15A5EEA8" w:rsidR="00FC37CD" w:rsidRDefault="00D474FA" w:rsidP="00D474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4FA">
        <w:rPr>
          <w:rFonts w:ascii="Times New Roman" w:hAnsi="Times New Roman" w:cs="Times New Roman"/>
          <w:color w:val="000000"/>
          <w:sz w:val="24"/>
          <w:szCs w:val="24"/>
        </w:rPr>
        <w:t>Лот 30 - Nissan X-Trail, черный, 2016, 169 193 км, 2.4 АТ (171 л. с.), бензин, полный, VIN Z8NTBNT32ES034989, г. Москва, ограничения и обременения: запрет на совершение регистрационных действий, ведутся мероприятия по снятию ограничений, договор аренды транспортного средства № 2022-7668/89 от 14.06.2022 с ПАО «</w:t>
      </w:r>
      <w:proofErr w:type="spellStart"/>
      <w:r w:rsidRPr="00D474FA">
        <w:rPr>
          <w:rFonts w:ascii="Times New Roman" w:hAnsi="Times New Roman" w:cs="Times New Roman"/>
          <w:color w:val="000000"/>
          <w:sz w:val="24"/>
          <w:szCs w:val="24"/>
        </w:rPr>
        <w:t>Межтопэнергобанк</w:t>
      </w:r>
      <w:proofErr w:type="spellEnd"/>
      <w:r w:rsidRPr="00D474FA">
        <w:rPr>
          <w:rFonts w:ascii="Times New Roman" w:hAnsi="Times New Roman" w:cs="Times New Roman"/>
          <w:color w:val="000000"/>
          <w:sz w:val="24"/>
          <w:szCs w:val="24"/>
        </w:rPr>
        <w:t>» до момента реализации - 2 016 000,00 руб.</w:t>
      </w:r>
    </w:p>
    <w:p w14:paraId="29BABB13" w14:textId="363BF915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D474FA">
        <w:rPr>
          <w:rFonts w:ascii="Times New Roman CYR" w:hAnsi="Times New Roman CYR" w:cs="Times New Roman CYR"/>
          <w:color w:val="000000"/>
        </w:rPr>
        <w:t>Страховых организаций</w:t>
      </w:r>
      <w:r w:rsidRPr="001F6D5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7BA784BE" w14:textId="237D3D11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74FA">
        <w:rPr>
          <w:rFonts w:ascii="Times New Roman CYR" w:hAnsi="Times New Roman CYR" w:cs="Times New Roman CYR"/>
          <w:color w:val="000000"/>
        </w:rPr>
        <w:t xml:space="preserve">5 (Пять) </w:t>
      </w:r>
      <w:r w:rsidRPr="001F6D53">
        <w:rPr>
          <w:rFonts w:ascii="Times New Roman CYR" w:hAnsi="Times New Roman CYR" w:cs="Times New Roman CYR"/>
          <w:color w:val="000000"/>
        </w:rPr>
        <w:t xml:space="preserve">процентов </w:t>
      </w:r>
      <w:r w:rsidR="00D474FA">
        <w:rPr>
          <w:rFonts w:ascii="Times New Roman CYR" w:hAnsi="Times New Roman CYR" w:cs="Times New Roman CYR"/>
          <w:color w:val="000000"/>
        </w:rPr>
        <w:t xml:space="preserve">по Лоту 1 и 10 (Десять) по Лотам </w:t>
      </w:r>
      <w:r w:rsidR="00EC62BD">
        <w:rPr>
          <w:rFonts w:ascii="Times New Roman CYR" w:hAnsi="Times New Roman CYR" w:cs="Times New Roman CYR"/>
          <w:color w:val="000000"/>
        </w:rPr>
        <w:t>2</w:t>
      </w:r>
      <w:r w:rsidR="00D474FA">
        <w:rPr>
          <w:rFonts w:ascii="Times New Roman CYR" w:hAnsi="Times New Roman CYR" w:cs="Times New Roman CYR"/>
          <w:color w:val="000000"/>
        </w:rPr>
        <w:t>-</w:t>
      </w:r>
      <w:r w:rsidR="00EC62BD">
        <w:rPr>
          <w:rFonts w:ascii="Times New Roman CYR" w:hAnsi="Times New Roman CYR" w:cs="Times New Roman CYR"/>
          <w:color w:val="000000"/>
        </w:rPr>
        <w:t>30</w:t>
      </w:r>
      <w:r w:rsidR="00D474FA">
        <w:rPr>
          <w:rFonts w:ascii="Times New Roman CYR" w:hAnsi="Times New Roman CYR" w:cs="Times New Roman CYR"/>
          <w:color w:val="000000"/>
        </w:rPr>
        <w:t xml:space="preserve"> </w:t>
      </w:r>
      <w:r w:rsidRPr="001F6D53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49C59BE" w14:textId="26CF2A9F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74FA" w:rsidRPr="00D474F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 сентября 2022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5D67D85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3E6D12" w:rsidRPr="003E6D12">
        <w:rPr>
          <w:b/>
          <w:bCs/>
          <w:color w:val="000000"/>
        </w:rPr>
        <w:t>14 сентября 2022</w:t>
      </w:r>
      <w:r w:rsidRPr="001F6D53">
        <w:rPr>
          <w:color w:val="000000"/>
        </w:rPr>
        <w:t xml:space="preserve"> </w:t>
      </w:r>
      <w:r w:rsidRPr="002B56F3">
        <w:rPr>
          <w:b/>
          <w:bCs/>
          <w:color w:val="000000"/>
        </w:rPr>
        <w:t>г.,</w:t>
      </w:r>
      <w:r w:rsidRPr="001F6D53">
        <w:rPr>
          <w:color w:val="000000"/>
        </w:rPr>
        <w:t xml:space="preserve"> лоты не реализованы, то в 14:00 часов по московскому времени </w:t>
      </w:r>
      <w:r w:rsidR="003E6D12" w:rsidRPr="003E6D12">
        <w:rPr>
          <w:b/>
          <w:bCs/>
          <w:color w:val="000000"/>
        </w:rPr>
        <w:t>31 октября 2022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5AEBF90D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3E6D12" w:rsidRPr="003E6D12">
        <w:rPr>
          <w:b/>
          <w:bCs/>
          <w:color w:val="000000"/>
        </w:rPr>
        <w:t>02 августа</w:t>
      </w:r>
      <w:r w:rsidR="003E6D12">
        <w:rPr>
          <w:color w:val="000000"/>
        </w:rPr>
        <w:t xml:space="preserve"> </w:t>
      </w:r>
      <w:r w:rsidR="003E6D12" w:rsidRPr="002F4476">
        <w:rPr>
          <w:b/>
          <w:bCs/>
          <w:color w:val="000000"/>
        </w:rPr>
        <w:t>2022</w:t>
      </w:r>
      <w:r w:rsidR="002B56F3" w:rsidRPr="002F4476">
        <w:rPr>
          <w:b/>
          <w:bCs/>
          <w:color w:val="000000"/>
        </w:rPr>
        <w:t xml:space="preserve"> </w:t>
      </w:r>
      <w:r w:rsidR="002B56F3" w:rsidRPr="002B56F3">
        <w:rPr>
          <w:b/>
          <w:bCs/>
          <w:color w:val="000000"/>
        </w:rPr>
        <w:t>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</w:t>
      </w:r>
      <w:r w:rsidR="002B56F3">
        <w:rPr>
          <w:color w:val="000000"/>
        </w:rPr>
        <w:t xml:space="preserve"> </w:t>
      </w:r>
      <w:r w:rsidR="003E6D12" w:rsidRPr="003E6D12">
        <w:rPr>
          <w:b/>
          <w:bCs/>
          <w:color w:val="000000"/>
        </w:rPr>
        <w:t>19 сентября 2022</w:t>
      </w:r>
      <w:r w:rsidR="003E6D12">
        <w:rPr>
          <w:color w:val="000000"/>
        </w:rPr>
        <w:t xml:space="preserve"> </w:t>
      </w:r>
      <w:r w:rsidR="002B56F3" w:rsidRPr="002B56F3">
        <w:rPr>
          <w:b/>
          <w:bCs/>
          <w:color w:val="000000"/>
        </w:rPr>
        <w:t>г.</w:t>
      </w:r>
      <w:r w:rsidR="002B56F3">
        <w:rPr>
          <w:color w:val="000000"/>
        </w:rPr>
        <w:t xml:space="preserve"> 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50176485" w:rsidR="00D73B82" w:rsidRPr="001F6D53" w:rsidRDefault="00E53B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3B0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31586C2" w14:textId="6D30B793" w:rsidR="00D73B82" w:rsidRPr="001F6D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 </w:t>
      </w:r>
      <w:r w:rsidRPr="001F6D53">
        <w:rPr>
          <w:b/>
          <w:bCs/>
          <w:color w:val="000000"/>
        </w:rPr>
        <w:t xml:space="preserve">с </w:t>
      </w:r>
      <w:r w:rsidR="003504A3">
        <w:rPr>
          <w:b/>
          <w:bCs/>
          <w:color w:val="000000"/>
        </w:rPr>
        <w:t>03 ноября 2022 г.</w:t>
      </w:r>
      <w:r w:rsidR="00D73B82" w:rsidRPr="001F6D53">
        <w:rPr>
          <w:b/>
          <w:bCs/>
          <w:color w:val="000000"/>
        </w:rPr>
        <w:t xml:space="preserve"> по </w:t>
      </w:r>
      <w:r w:rsidR="003504A3">
        <w:rPr>
          <w:b/>
          <w:bCs/>
          <w:color w:val="000000"/>
        </w:rPr>
        <w:t>16 февраля 202</w:t>
      </w:r>
      <w:r w:rsidR="001E0652">
        <w:rPr>
          <w:b/>
          <w:bCs/>
          <w:color w:val="000000"/>
        </w:rPr>
        <w:t>3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2E01FBBB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3504A3" w:rsidRPr="003504A3">
        <w:rPr>
          <w:b/>
          <w:bCs/>
          <w:color w:val="000000"/>
        </w:rPr>
        <w:t>03 ноября 2022 г</w:t>
      </w:r>
      <w:r w:rsidRPr="002B56F3">
        <w:rPr>
          <w:b/>
          <w:bCs/>
          <w:color w:val="000000"/>
        </w:rPr>
        <w:t>.</w:t>
      </w:r>
      <w:r w:rsidRPr="001F6D5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6F61EEA6" w:rsidR="00D73B82" w:rsidRPr="001F6D53" w:rsidRDefault="00FC7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D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1F6D53">
        <w:rPr>
          <w:color w:val="000000"/>
        </w:rPr>
        <w:t>:</w:t>
      </w:r>
    </w:p>
    <w:p w14:paraId="1B1C2A61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лотов;</w:t>
      </w:r>
    </w:p>
    <w:p w14:paraId="22927BDE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92,60% от начальной цены продажи лотов;</w:t>
      </w:r>
    </w:p>
    <w:p w14:paraId="68A6C911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85,20% от начальной цены продажи лотов;</w:t>
      </w:r>
    </w:p>
    <w:p w14:paraId="617C6DB6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77,80% от начальной цены продажи лотов;</w:t>
      </w:r>
    </w:p>
    <w:p w14:paraId="7D89C577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70,40% от начальной цены продажи лотов;</w:t>
      </w:r>
    </w:p>
    <w:p w14:paraId="29696B14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января 2023 г. по 19 января 2023 г. - в размере 63,00% от начальной цены продажи лотов;</w:t>
      </w:r>
    </w:p>
    <w:p w14:paraId="4C3DBA0D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55,60% от начальной цены продажи лотов;</w:t>
      </w:r>
    </w:p>
    <w:p w14:paraId="7717721D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48,20% от начальной цены продажи лотов;</w:t>
      </w:r>
    </w:p>
    <w:p w14:paraId="5981CA3B" w14:textId="77777777" w:rsidR="00FC4098" w:rsidRPr="00FC4098" w:rsidRDefault="00FC4098" w:rsidP="00FC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40,80% от начальной цены продажи лотов;</w:t>
      </w:r>
    </w:p>
    <w:p w14:paraId="463FA7E7" w14:textId="30AE1694" w:rsidR="00FC4098" w:rsidRDefault="00FC4098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098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33,40%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AF546C" w14:textId="26B69A06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3F9E4F79" w:rsidR="00D73B8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</w:t>
      </w:r>
      <w:r w:rsidR="00357E99">
        <w:rPr>
          <w:rFonts w:ascii="Times New Roman" w:hAnsi="Times New Roman" w:cs="Times New Roman"/>
          <w:color w:val="000000"/>
          <w:sz w:val="24"/>
          <w:szCs w:val="24"/>
        </w:rPr>
        <w:t>у 17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75B9D44" w14:textId="1AFDB22E" w:rsidR="00357E99" w:rsidRDefault="003823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2342">
        <w:rPr>
          <w:rFonts w:ascii="Times New Roman" w:hAnsi="Times New Roman" w:cs="Times New Roman"/>
          <w:color w:val="000000"/>
          <w:sz w:val="24"/>
          <w:szCs w:val="24"/>
        </w:rPr>
        <w:t>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47D9C301" w14:textId="0D5BC32C" w:rsidR="00AA7B19" w:rsidRPr="00F45242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5F7A69">
        <w:rPr>
          <w:rFonts w:ascii="Times New Roman" w:hAnsi="Times New Roman" w:cs="Times New Roman"/>
          <w:sz w:val="24"/>
          <w:szCs w:val="24"/>
        </w:rPr>
        <w:t>у 17</w:t>
      </w:r>
      <w:r w:rsidRPr="001F6D53">
        <w:rPr>
          <w:rFonts w:ascii="Times New Roman" w:hAnsi="Times New Roman" w:cs="Times New Roman"/>
          <w:sz w:val="24"/>
          <w:szCs w:val="24"/>
        </w:rPr>
        <w:t>.</w:t>
      </w:r>
      <w:r w:rsidR="00AA7B19" w:rsidRPr="001F6D5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</w:t>
      </w:r>
      <w:r w:rsidR="00AA7B19" w:rsidRPr="00F45242">
        <w:rPr>
          <w:rFonts w:ascii="Times New Roman" w:hAnsi="Times New Roman" w:cs="Times New Roman"/>
          <w:sz w:val="24"/>
          <w:szCs w:val="24"/>
        </w:rPr>
        <w:t>Федерального закона от 26.10.2002 N 127-ФЗ «О несостоятельности (банкротстве)».</w:t>
      </w:r>
    </w:p>
    <w:p w14:paraId="5F84AF57" w14:textId="77777777" w:rsidR="00572A6C" w:rsidRPr="00F45242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24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04797CB" w14:textId="77777777" w:rsidR="00572A6C" w:rsidRPr="00F45242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24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</w:t>
      </w:r>
      <w:r w:rsidRPr="00F45242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Российской Федерации.</w:t>
      </w:r>
    </w:p>
    <w:p w14:paraId="5596EB89" w14:textId="77777777" w:rsidR="00572A6C" w:rsidRPr="00F45242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24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9D6C7BB" w14:textId="77777777" w:rsidR="00572A6C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24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1ACF0A" w14:textId="1228FB4E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47DD9D3B" w:rsidR="00D73B82" w:rsidRPr="001F6D53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по лот</w:t>
      </w:r>
      <w:r w:rsidR="005F7A69">
        <w:rPr>
          <w:rFonts w:ascii="Times New Roman" w:hAnsi="Times New Roman" w:cs="Times New Roman"/>
          <w:color w:val="000000"/>
          <w:sz w:val="24"/>
          <w:szCs w:val="24"/>
        </w:rPr>
        <w:t>у 17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5FE81CC5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 других Участников. При этом Победитель по лот</w:t>
      </w:r>
      <w:r w:rsidR="005F7A69">
        <w:rPr>
          <w:rFonts w:ascii="Times New Roman" w:hAnsi="Times New Roman" w:cs="Times New Roman"/>
          <w:color w:val="000000"/>
          <w:sz w:val="24"/>
          <w:szCs w:val="24"/>
        </w:rPr>
        <w:t>у 17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0A8B3710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BD4953">
        <w:rPr>
          <w:rFonts w:ascii="Times New Roman" w:hAnsi="Times New Roman" w:cs="Times New Roman"/>
          <w:color w:val="000000"/>
          <w:sz w:val="24"/>
          <w:szCs w:val="24"/>
        </w:rPr>
        <w:t>у 17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0F889526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</w:t>
      </w:r>
      <w:r w:rsidR="00BD4953">
        <w:rPr>
          <w:rFonts w:ascii="Times New Roman" w:hAnsi="Times New Roman" w:cs="Times New Roman"/>
          <w:color w:val="000000"/>
          <w:sz w:val="24"/>
          <w:szCs w:val="24"/>
        </w:rPr>
        <w:t>у 17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37D7B9B" w14:textId="204B60B9" w:rsidR="002B56F3" w:rsidRPr="00DD01CB" w:rsidRDefault="00086A14" w:rsidP="002B5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B56F3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B56F3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2B56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56F3" w:rsidRPr="00F4524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31BF8" w:rsidRPr="00F4524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B56F3" w:rsidRPr="00F4524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2B56F3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25E689B8" w14:textId="339D441B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342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382342" w:rsidRPr="00382342">
        <w:rPr>
          <w:rFonts w:ascii="Times New Roman" w:hAnsi="Times New Roman" w:cs="Times New Roman"/>
          <w:color w:val="000000"/>
          <w:sz w:val="24"/>
          <w:szCs w:val="24"/>
        </w:rPr>
        <w:t>у 17</w:t>
      </w:r>
      <w:r w:rsidRPr="00382342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2D726A74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E81973" w:rsidRPr="00E81973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1C4AD" w14:textId="74AED427" w:rsidR="00086A14" w:rsidRDefault="00ED1BDF" w:rsidP="00BE1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82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86A14" w:rsidRPr="001F6D53">
        <w:rPr>
          <w:rFonts w:ascii="Times New Roman" w:hAnsi="Times New Roman" w:cs="Times New Roman"/>
          <w:sz w:val="24"/>
          <w:szCs w:val="24"/>
        </w:rPr>
        <w:t xml:space="preserve"> д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82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086A14"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82342">
        <w:rPr>
          <w:rFonts w:ascii="Times New Roman" w:hAnsi="Times New Roman" w:cs="Times New Roman"/>
          <w:color w:val="000000"/>
          <w:sz w:val="24"/>
          <w:szCs w:val="24"/>
        </w:rPr>
        <w:t>г. Москва, 5-я улица Ямского поля, д. 5, стр.1, тел. +7(495)725-31-15, доб. 68-29, 46-13; у ОТ: для лотов 1,3-19, 21, 25, 27</w:t>
      </w:r>
      <w:r w:rsidR="0066188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6188D" w:rsidRPr="0066188D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66188D" w:rsidRPr="00CA774F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66188D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2,20,22,23,24,26,28,29,30 - </w:t>
      </w:r>
      <w:r w:rsidR="00BE1AA8" w:rsidRPr="00BE1AA8">
        <w:rPr>
          <w:rFonts w:ascii="Times New Roman" w:hAnsi="Times New Roman" w:cs="Times New Roman"/>
          <w:color w:val="000000"/>
          <w:sz w:val="24"/>
          <w:szCs w:val="24"/>
        </w:rPr>
        <w:t>8 (499) 395-00-20 (с 9.00 до 18.00 по Московскому времени в рабочие дни)</w:t>
      </w:r>
      <w:r w:rsidR="00BE1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1AA8" w:rsidRPr="00BE1AA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E1A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10176" w14:textId="5FCABE5E" w:rsidR="005141A0" w:rsidRPr="001F6D53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D3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900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30"/>
    <w:rsid w:val="00086A14"/>
    <w:rsid w:val="0015099D"/>
    <w:rsid w:val="00153723"/>
    <w:rsid w:val="001E0652"/>
    <w:rsid w:val="001F039D"/>
    <w:rsid w:val="001F6D53"/>
    <w:rsid w:val="00226A0E"/>
    <w:rsid w:val="00292522"/>
    <w:rsid w:val="002B56F3"/>
    <w:rsid w:val="002F4476"/>
    <w:rsid w:val="003504A3"/>
    <w:rsid w:val="00357E99"/>
    <w:rsid w:val="00382342"/>
    <w:rsid w:val="00393107"/>
    <w:rsid w:val="003E6D12"/>
    <w:rsid w:val="004038FE"/>
    <w:rsid w:val="00421D4D"/>
    <w:rsid w:val="004572E6"/>
    <w:rsid w:val="00467D6B"/>
    <w:rsid w:val="005141A0"/>
    <w:rsid w:val="00572A6C"/>
    <w:rsid w:val="00572EC5"/>
    <w:rsid w:val="005B687A"/>
    <w:rsid w:val="005F1F68"/>
    <w:rsid w:val="005F7A69"/>
    <w:rsid w:val="0066188D"/>
    <w:rsid w:val="00677008"/>
    <w:rsid w:val="0068731E"/>
    <w:rsid w:val="00700379"/>
    <w:rsid w:val="007229EA"/>
    <w:rsid w:val="00865FD7"/>
    <w:rsid w:val="008B183F"/>
    <w:rsid w:val="00900D31"/>
    <w:rsid w:val="0096138E"/>
    <w:rsid w:val="009D0504"/>
    <w:rsid w:val="00A93330"/>
    <w:rsid w:val="00AA7B19"/>
    <w:rsid w:val="00AB29FC"/>
    <w:rsid w:val="00B14050"/>
    <w:rsid w:val="00B31BF8"/>
    <w:rsid w:val="00B3415F"/>
    <w:rsid w:val="00B505A9"/>
    <w:rsid w:val="00B90BD8"/>
    <w:rsid w:val="00BD4953"/>
    <w:rsid w:val="00BE1AA8"/>
    <w:rsid w:val="00C11EFF"/>
    <w:rsid w:val="00C272A3"/>
    <w:rsid w:val="00D26B78"/>
    <w:rsid w:val="00D474FA"/>
    <w:rsid w:val="00D62667"/>
    <w:rsid w:val="00D73B82"/>
    <w:rsid w:val="00E53B05"/>
    <w:rsid w:val="00E614D3"/>
    <w:rsid w:val="00E81973"/>
    <w:rsid w:val="00E9609B"/>
    <w:rsid w:val="00EC62BD"/>
    <w:rsid w:val="00ED1BDF"/>
    <w:rsid w:val="00ED4A20"/>
    <w:rsid w:val="00F45242"/>
    <w:rsid w:val="00FC37CD"/>
    <w:rsid w:val="00FC4098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A726F1D2-290E-4174-B81B-6E3AA747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72A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2A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A6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6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6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3856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11</cp:revision>
  <dcterms:created xsi:type="dcterms:W3CDTF">2022-07-25T09:35:00Z</dcterms:created>
  <dcterms:modified xsi:type="dcterms:W3CDTF">2022-07-25T14:44:00Z</dcterms:modified>
</cp:coreProperties>
</file>