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998D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4BE1" w:rsidRPr="008D4B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«Акционерный Коммерческий Банк «Констанс-Банк» (АО АКБ «Констанс-Банк»), адрес регистрации: 190000, г. Санкт-Петербург, ул. Большая Морская, д.55, литера "А", ИНН 7831000806, ОГРН 1027800000470)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29 сентября 2016 г. по делу №А56-56003/2016 является </w:t>
      </w:r>
      <w:r w:rsidR="009F2A4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D4BE1" w:rsidRPr="008D4BE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75E2B434" w:rsidR="00914D34" w:rsidRPr="009F2A4D" w:rsidRDefault="009F2A4D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9F2A4D">
        <w:rPr>
          <w:i/>
          <w:iCs/>
          <w:color w:val="000000"/>
        </w:rPr>
        <w:t>Права требования к физическим лицам: (в скобках указана в т.ч. сумма долга) - начальная цена продажи лота:</w:t>
      </w:r>
      <w:r w:rsidRPr="009F2A4D">
        <w:rPr>
          <w:i/>
          <w:iCs/>
        </w:rPr>
        <w:t xml:space="preserve"> </w:t>
      </w:r>
    </w:p>
    <w:p w14:paraId="6CEBADF5" w14:textId="42A06BB9" w:rsidR="00914D34" w:rsidRPr="00B3415F" w:rsidRDefault="009F2A4D" w:rsidP="009F2A4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F2A4D">
        <w:rPr>
          <w:rFonts w:ascii="Times New Roman" w:hAnsi="Times New Roman" w:cs="Times New Roman"/>
          <w:color w:val="000000"/>
          <w:sz w:val="24"/>
          <w:szCs w:val="24"/>
        </w:rPr>
        <w:t>Яковлев Виктор Анатольевич, Апелляционное определение Санкт-Петербургского городского суда от 15.12.2020 по делу № 2-134/2020 (921 768,44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2A4D">
        <w:rPr>
          <w:rFonts w:ascii="Times New Roman" w:hAnsi="Times New Roman" w:cs="Times New Roman"/>
          <w:color w:val="000000"/>
          <w:sz w:val="24"/>
          <w:szCs w:val="24"/>
        </w:rPr>
        <w:t>921 768,44</w:t>
      </w:r>
      <w:r w:rsidRPr="009F2A4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71DE6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F2A4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FE4D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F2A4D">
        <w:rPr>
          <w:rFonts w:ascii="Times New Roman CYR" w:hAnsi="Times New Roman CYR" w:cs="Times New Roman CYR"/>
          <w:color w:val="000000"/>
        </w:rPr>
        <w:t xml:space="preserve"> </w:t>
      </w:r>
      <w:r w:rsidR="009F2A4D" w:rsidRPr="009F2A4D">
        <w:rPr>
          <w:b/>
          <w:bCs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F2A4D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A35B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239B8" w:rsidRPr="009F2A4D">
        <w:rPr>
          <w:b/>
          <w:bCs/>
        </w:rPr>
        <w:t>19 сентября</w:t>
      </w:r>
      <w:r w:rsidR="00D239B8">
        <w:rPr>
          <w:b/>
          <w:bCs/>
        </w:rPr>
        <w:t xml:space="preserve"> </w:t>
      </w:r>
      <w:r w:rsidR="00E12685">
        <w:rPr>
          <w:b/>
        </w:rPr>
        <w:t>202</w:t>
      </w:r>
      <w:r w:rsidR="00D239B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239B8" w:rsidRPr="00D239B8">
        <w:rPr>
          <w:b/>
          <w:bCs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39B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239B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239B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5EC00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464DF" w:rsidRPr="004464DF">
        <w:rPr>
          <w:b/>
          <w:bCs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464D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64DF" w:rsidRPr="004464DF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464D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7B60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464DF" w:rsidRPr="004464DF">
        <w:rPr>
          <w:b/>
          <w:bCs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464DF" w:rsidRPr="004464DF">
        <w:rPr>
          <w:b/>
          <w:bCs/>
        </w:rPr>
        <w:t>15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464D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7B415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464DF" w:rsidRPr="004464DF">
        <w:rPr>
          <w:b/>
          <w:bCs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02288F" w:rsidRPr="0002288F">
        <w:rPr>
          <w:color w:val="000000"/>
        </w:rPr>
        <w:t>1</w:t>
      </w:r>
      <w:r w:rsidRPr="0002288F">
        <w:rPr>
          <w:color w:val="000000"/>
        </w:rPr>
        <w:t xml:space="preserve"> (</w:t>
      </w:r>
      <w:r w:rsidR="0002288F" w:rsidRPr="0002288F">
        <w:rPr>
          <w:color w:val="000000"/>
        </w:rPr>
        <w:t>О</w:t>
      </w:r>
      <w:r w:rsidR="0002288F">
        <w:rPr>
          <w:color w:val="000000"/>
        </w:rPr>
        <w:t>дин</w:t>
      </w:r>
      <w:r w:rsidRPr="00A115B3">
        <w:rPr>
          <w:color w:val="000000"/>
        </w:rPr>
        <w:t>) календарны</w:t>
      </w:r>
      <w:r w:rsidR="0002288F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02288F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440653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0E2E0F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E2E0F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2D0A686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0E2E0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0E2E0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F2A147C" w14:textId="77777777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09 ноября 2022 г. по 16 декабря 2022 г. - в размере начальной цены продажи лота;</w:t>
      </w:r>
    </w:p>
    <w:p w14:paraId="2C60ABB2" w14:textId="44D1ADAA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90,06% от начальной цены продажи лота;</w:t>
      </w:r>
    </w:p>
    <w:p w14:paraId="13A78C8E" w14:textId="4A504D03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80,12% от начальной цены продажи лота;</w:t>
      </w:r>
    </w:p>
    <w:p w14:paraId="1DC7E29A" w14:textId="1EBA80C9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70,18% от начальной цены продажи лота;</w:t>
      </w:r>
    </w:p>
    <w:p w14:paraId="184CFE92" w14:textId="65F1FDF3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60,24% от начальной цены продажи лота;</w:t>
      </w:r>
    </w:p>
    <w:p w14:paraId="5CCEEB99" w14:textId="428701AE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50,30% от начальной цены продажи лота;</w:t>
      </w:r>
    </w:p>
    <w:p w14:paraId="09312E24" w14:textId="29DB87B3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40,36% от начальной цены продажи лота;</w:t>
      </w:r>
    </w:p>
    <w:p w14:paraId="3EC3E196" w14:textId="4864572D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30,42% от начальной цены продажи лота;</w:t>
      </w:r>
    </w:p>
    <w:p w14:paraId="7BB20E68" w14:textId="7E7D7B83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20,48% от начальной цены продажи лота;</w:t>
      </w:r>
    </w:p>
    <w:p w14:paraId="78DFA097" w14:textId="352A23DA" w:rsidR="00ED52F0" w:rsidRPr="00ED52F0" w:rsidRDefault="00ED52F0" w:rsidP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10 января 2023 г. по 12 января 2023 г. - в размере 10,54% от начальной цены продажи лота;</w:t>
      </w:r>
    </w:p>
    <w:p w14:paraId="3AC251A4" w14:textId="09C4DC02" w:rsidR="001D4B58" w:rsidRDefault="00ED5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F0">
        <w:rPr>
          <w:rFonts w:ascii="Times New Roman" w:hAnsi="Times New Roman" w:cs="Times New Roman"/>
          <w:color w:val="000000"/>
          <w:sz w:val="24"/>
          <w:szCs w:val="24"/>
        </w:rPr>
        <w:t>с 13 января 2023 г. по 15 января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E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A41F3F" w:rsidRPr="00956CB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956C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56C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0938265" w14:textId="0E388BCB" w:rsidR="00956CB0" w:rsidRDefault="006B43E3" w:rsidP="00956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5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CB0" w:rsidRPr="00956CB0">
        <w:rPr>
          <w:rFonts w:ascii="Times New Roman" w:hAnsi="Times New Roman" w:cs="Times New Roman"/>
          <w:sz w:val="24"/>
          <w:szCs w:val="24"/>
        </w:rPr>
        <w:t xml:space="preserve">09:00 </w:t>
      </w:r>
      <w:r w:rsidR="00956CB0">
        <w:rPr>
          <w:rFonts w:ascii="Times New Roman" w:hAnsi="Times New Roman" w:cs="Times New Roman"/>
          <w:sz w:val="24"/>
          <w:szCs w:val="24"/>
        </w:rPr>
        <w:t>п</w:t>
      </w:r>
      <w:r w:rsidR="00956CB0" w:rsidRPr="00956CB0">
        <w:rPr>
          <w:rFonts w:ascii="Times New Roman" w:hAnsi="Times New Roman" w:cs="Times New Roman"/>
          <w:sz w:val="24"/>
          <w:szCs w:val="24"/>
        </w:rPr>
        <w:t xml:space="preserve">о 18:00 </w:t>
      </w:r>
      <w:r w:rsidR="00956CB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56CB0" w:rsidRPr="00956CB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56CB0">
        <w:rPr>
          <w:rFonts w:ascii="Times New Roman" w:hAnsi="Times New Roman" w:cs="Times New Roman"/>
          <w:sz w:val="24"/>
          <w:szCs w:val="24"/>
        </w:rPr>
        <w:t xml:space="preserve">г. </w:t>
      </w:r>
      <w:r w:rsidR="00956CB0" w:rsidRPr="00956CB0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="00956CB0">
        <w:rPr>
          <w:rFonts w:ascii="Times New Roman" w:hAnsi="Times New Roman" w:cs="Times New Roman"/>
          <w:sz w:val="24"/>
          <w:szCs w:val="24"/>
        </w:rPr>
        <w:t>ул. Чапаева, д.15</w:t>
      </w:r>
      <w:r w:rsidR="00956CB0" w:rsidRPr="00956CB0">
        <w:rPr>
          <w:rFonts w:ascii="Times New Roman" w:hAnsi="Times New Roman" w:cs="Times New Roman"/>
          <w:sz w:val="24"/>
          <w:szCs w:val="24"/>
        </w:rPr>
        <w:t>, литер А, тел. +7(812)425-30-07</w:t>
      </w:r>
      <w:r w:rsidR="00956CB0">
        <w:rPr>
          <w:rFonts w:ascii="Times New Roman" w:hAnsi="Times New Roman" w:cs="Times New Roman"/>
          <w:sz w:val="24"/>
          <w:szCs w:val="24"/>
        </w:rPr>
        <w:t>; у ОТ:</w:t>
      </w:r>
      <w:r w:rsidR="00956CB0" w:rsidRPr="00956CB0">
        <w:t xml:space="preserve"> </w:t>
      </w:r>
      <w:r w:rsidR="00956CB0" w:rsidRPr="00956CB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956CB0">
        <w:rPr>
          <w:rFonts w:ascii="Times New Roman" w:hAnsi="Times New Roman" w:cs="Times New Roman"/>
          <w:sz w:val="24"/>
          <w:szCs w:val="24"/>
        </w:rPr>
        <w:t xml:space="preserve">, </w:t>
      </w:r>
      <w:r w:rsidR="00956CB0" w:rsidRPr="00956CB0">
        <w:rPr>
          <w:rFonts w:ascii="Times New Roman" w:hAnsi="Times New Roman" w:cs="Times New Roman"/>
          <w:sz w:val="24"/>
          <w:szCs w:val="24"/>
        </w:rPr>
        <w:t>informspb@auction-house.ru</w:t>
      </w:r>
      <w:r w:rsidR="00956C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46ED16E1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288F"/>
    <w:rsid w:val="00047751"/>
    <w:rsid w:val="00061D5A"/>
    <w:rsid w:val="000E2E0F"/>
    <w:rsid w:val="00130BFB"/>
    <w:rsid w:val="0015099D"/>
    <w:rsid w:val="001C776D"/>
    <w:rsid w:val="001D4B58"/>
    <w:rsid w:val="001F039D"/>
    <w:rsid w:val="002C312D"/>
    <w:rsid w:val="00365722"/>
    <w:rsid w:val="004464DF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8D4BE1"/>
    <w:rsid w:val="00914D34"/>
    <w:rsid w:val="00952ED1"/>
    <w:rsid w:val="00956CB0"/>
    <w:rsid w:val="009730D9"/>
    <w:rsid w:val="00997993"/>
    <w:rsid w:val="009A2AA8"/>
    <w:rsid w:val="009C6E48"/>
    <w:rsid w:val="009F0E7B"/>
    <w:rsid w:val="009F2A4D"/>
    <w:rsid w:val="009F40EF"/>
    <w:rsid w:val="00A03865"/>
    <w:rsid w:val="00A115B3"/>
    <w:rsid w:val="00A41F3F"/>
    <w:rsid w:val="00A81E4E"/>
    <w:rsid w:val="00A97026"/>
    <w:rsid w:val="00B83E9D"/>
    <w:rsid w:val="00BE0BF1"/>
    <w:rsid w:val="00BE1559"/>
    <w:rsid w:val="00C11EFF"/>
    <w:rsid w:val="00C9585C"/>
    <w:rsid w:val="00D239B8"/>
    <w:rsid w:val="00D57DB3"/>
    <w:rsid w:val="00D62667"/>
    <w:rsid w:val="00DB0166"/>
    <w:rsid w:val="00DB285A"/>
    <w:rsid w:val="00E12685"/>
    <w:rsid w:val="00E614D3"/>
    <w:rsid w:val="00EA7238"/>
    <w:rsid w:val="00ED52F0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1362CFB-7540-432E-8C1C-5DA1898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2022-07-29T08:08:00Z</dcterms:modified>
</cp:coreProperties>
</file>