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68B74DBE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1D608E">
        <w:rPr>
          <w:rFonts w:ascii="Arial" w:hAnsi="Arial" w:cs="Arial"/>
          <w:b/>
          <w:sz w:val="28"/>
          <w:szCs w:val="35"/>
        </w:rPr>
        <w:t xml:space="preserve">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0A86A011" w:rsidR="003F4D88" w:rsidRPr="0039049A" w:rsidRDefault="0039049A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4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04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9049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9049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904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90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39049A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Pr="0039049A">
        <w:rPr>
          <w:rFonts w:ascii="Times New Roman" w:eastAsia="Calibri" w:hAnsi="Times New Roman" w:cs="Times New Roman"/>
          <w:sz w:val="24"/>
          <w:szCs w:val="24"/>
        </w:rPr>
        <w:t>(далее – КУ), сообщает</w:t>
      </w:r>
      <w:r w:rsidRPr="0039049A">
        <w:rPr>
          <w:rFonts w:ascii="Times New Roman" w:hAnsi="Times New Roman" w:cs="Times New Roman"/>
          <w:sz w:val="24"/>
          <w:szCs w:val="24"/>
        </w:rPr>
        <w:t xml:space="preserve">, </w:t>
      </w:r>
      <w:r w:rsidRPr="0039049A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</w:t>
      </w:r>
      <w:r w:rsidRPr="00390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первых </w:t>
      </w:r>
      <w:r w:rsidRPr="0039049A">
        <w:rPr>
          <w:rFonts w:ascii="Times New Roman" w:hAnsi="Times New Roman" w:cs="Times New Roman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(сообщение </w:t>
      </w:r>
      <w:r w:rsidRPr="0039049A">
        <w:rPr>
          <w:rFonts w:ascii="Times New Roman" w:hAnsi="Times New Roman" w:cs="Times New Roman"/>
          <w:b/>
          <w:bCs/>
          <w:sz w:val="24"/>
          <w:szCs w:val="24"/>
        </w:rPr>
        <w:t>2030144198</w:t>
      </w:r>
      <w:r w:rsidRPr="0039049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№137(7338) от 30.07.2022),  на электронной площадке АО «Российский аукционный дом», по адресу в сети интернет: bankruptcy.lot-online.ru, проведенных </w:t>
      </w:r>
      <w:r w:rsidRPr="0039049A">
        <w:rPr>
          <w:rFonts w:ascii="Times New Roman" w:hAnsi="Times New Roman" w:cs="Times New Roman"/>
          <w:b/>
          <w:bCs/>
          <w:sz w:val="24"/>
          <w:szCs w:val="24"/>
        </w:rPr>
        <w:t>12 сентября 2022 г.,</w:t>
      </w:r>
      <w:r w:rsidRPr="0039049A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3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F47286" w:rsidRPr="003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286" w:rsidRPr="003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39049A" w:rsidRPr="00654B0F" w14:paraId="68845F3A" w14:textId="77777777" w:rsidTr="005738C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4E4F1" w14:textId="77777777" w:rsidR="0039049A" w:rsidRPr="00654B0F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FBFD9" w14:textId="77777777" w:rsidR="0039049A" w:rsidRPr="00654B0F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E0EB" w14:textId="77777777" w:rsidR="0039049A" w:rsidRPr="00654B0F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39049A" w:rsidRPr="00654B0F" w14:paraId="58F78D39" w14:textId="77777777" w:rsidTr="005738C0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61554" w14:textId="77777777" w:rsidR="0039049A" w:rsidRPr="00F71F32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F71F3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D0883" w14:textId="77777777" w:rsidR="0039049A" w:rsidRPr="00F71F32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71F32">
              <w:rPr>
                <w:rFonts w:ascii="Times New Roman" w:hAnsi="Times New Roman"/>
              </w:rPr>
              <w:t>272 503,22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C70FE" w14:textId="77777777" w:rsidR="0039049A" w:rsidRPr="00F71F32" w:rsidRDefault="0039049A" w:rsidP="005738C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71F32">
              <w:rPr>
                <w:rFonts w:ascii="Times New Roman" w:hAnsi="Times New Roman"/>
              </w:rPr>
              <w:t>Шмелев Александр Викторович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9049A"/>
    <w:rsid w:val="003F4D88"/>
    <w:rsid w:val="004E2531"/>
    <w:rsid w:val="005A6E09"/>
    <w:rsid w:val="00683A93"/>
    <w:rsid w:val="007557D0"/>
    <w:rsid w:val="00763D21"/>
    <w:rsid w:val="009565B6"/>
    <w:rsid w:val="00A11B3C"/>
    <w:rsid w:val="00AD4AC8"/>
    <w:rsid w:val="00BF6492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6C87DB0A-B88B-4ADD-ADA9-BF7D7F7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dcterms:created xsi:type="dcterms:W3CDTF">2018-08-16T09:01:00Z</dcterms:created>
  <dcterms:modified xsi:type="dcterms:W3CDTF">2022-09-23T12:04:00Z</dcterms:modified>
</cp:coreProperties>
</file>