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598E1F6" w14:textId="625197C0" w:rsidR="003F4D88" w:rsidRDefault="001933CA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845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D33B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«Новопокровский» ((ООО КБ «Новопокровский»),</w:t>
      </w:r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350059, Краснодарский край, г. Краснодар, ул. Волжская/</w:t>
      </w:r>
      <w:proofErr w:type="spellStart"/>
      <w:r w:rsidRPr="003845B8">
        <w:rPr>
          <w:rFonts w:ascii="Times New Roman" w:hAnsi="Times New Roman" w:cs="Times New Roman"/>
          <w:color w:val="000000"/>
          <w:sz w:val="24"/>
          <w:szCs w:val="24"/>
        </w:rPr>
        <w:t>им.Глинки</w:t>
      </w:r>
      <w:proofErr w:type="spellEnd"/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, д.47/77 ИНН 2344012343, ОГРН 1022300001272, КПП 231201001 (далее – финансовая организация), конкурсным управляющим (ликвидатором) которого на основании Постановления Пятнадцатого арбитражного апелляционного суда г. </w:t>
      </w:r>
      <w:proofErr w:type="spellStart"/>
      <w:r w:rsidRPr="003845B8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-на-Дону от 27 июня 2018 г. по делу №А32-901/2018 является </w:t>
      </w:r>
      <w:r w:rsidR="0093139D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45B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8F69EA" w:rsidRPr="008F69EA">
        <w:rPr>
          <w:rFonts w:ascii="Times New Roman" w:hAnsi="Times New Roman" w:cs="Times New Roman"/>
          <w:sz w:val="24"/>
          <w:szCs w:val="24"/>
        </w:rPr>
        <w:t xml:space="preserve">, 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сообщает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 </w:t>
      </w:r>
      <w:r w:rsidR="007A3A1B">
        <w:rPr>
          <w:rFonts w:ascii="Times New Roman" w:hAnsi="Times New Roman" w:cs="Times New Roman"/>
          <w:sz w:val="24"/>
          <w:szCs w:val="24"/>
        </w:rPr>
        <w:t>сообщение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2030126736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D44E3">
        <w:rPr>
          <w:rFonts w:ascii="Times New Roman" w:hAnsi="Times New Roman" w:cs="Times New Roman"/>
          <w:sz w:val="24"/>
          <w:szCs w:val="24"/>
        </w:rPr>
        <w:t xml:space="preserve">АО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«Коммерсантъ»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№</w:t>
      </w:r>
      <w:r w:rsidR="0093139D" w:rsidRPr="0093139D">
        <w:rPr>
          <w:rFonts w:ascii="Times New Roman" w:hAnsi="Times New Roman" w:cs="Times New Roman"/>
          <w:sz w:val="24"/>
          <w:szCs w:val="24"/>
        </w:rPr>
        <w:t xml:space="preserve">57(7258) </w:t>
      </w:r>
      <w:r w:rsidR="0093139D">
        <w:rPr>
          <w:rFonts w:ascii="Times New Roman" w:hAnsi="Times New Roman" w:cs="Times New Roman"/>
          <w:sz w:val="24"/>
          <w:szCs w:val="24"/>
        </w:rPr>
        <w:t>от 02.04.2022</w:t>
      </w:r>
      <w:r w:rsidR="00AD0413">
        <w:rPr>
          <w:rFonts w:ascii="Times New Roman" w:hAnsi="Times New Roman" w:cs="Times New Roman"/>
          <w:sz w:val="24"/>
          <w:szCs w:val="24"/>
        </w:rPr>
        <w:t>,</w:t>
      </w:r>
      <w:r w:rsidR="00C2719F">
        <w:rPr>
          <w:rFonts w:ascii="Times New Roman" w:hAnsi="Times New Roman" w:cs="Times New Roman"/>
          <w:sz w:val="24"/>
          <w:szCs w:val="24"/>
        </w:rPr>
        <w:t xml:space="preserve"> наименование</w:t>
      </w:r>
      <w:r w:rsidR="00AD0413">
        <w:rPr>
          <w:rFonts w:ascii="Times New Roman" w:hAnsi="Times New Roman" w:cs="Times New Roman"/>
          <w:sz w:val="24"/>
          <w:szCs w:val="24"/>
        </w:rPr>
        <w:t xml:space="preserve"> </w:t>
      </w:r>
      <w:r w:rsidR="0093139D">
        <w:rPr>
          <w:rFonts w:ascii="Times New Roman" w:hAnsi="Times New Roman" w:cs="Times New Roman"/>
          <w:sz w:val="24"/>
          <w:szCs w:val="24"/>
        </w:rPr>
        <w:t>лот</w:t>
      </w:r>
      <w:r w:rsidR="00C2719F">
        <w:rPr>
          <w:rFonts w:ascii="Times New Roman" w:hAnsi="Times New Roman" w:cs="Times New Roman"/>
          <w:sz w:val="24"/>
          <w:szCs w:val="24"/>
        </w:rPr>
        <w:t>а</w:t>
      </w:r>
      <w:r w:rsidR="0093139D">
        <w:rPr>
          <w:rFonts w:ascii="Times New Roman" w:hAnsi="Times New Roman" w:cs="Times New Roman"/>
          <w:sz w:val="24"/>
          <w:szCs w:val="24"/>
        </w:rPr>
        <w:t xml:space="preserve"> </w:t>
      </w:r>
      <w:r w:rsidR="00C2719F">
        <w:rPr>
          <w:rFonts w:ascii="Times New Roman" w:hAnsi="Times New Roman" w:cs="Times New Roman"/>
          <w:sz w:val="24"/>
          <w:szCs w:val="24"/>
        </w:rPr>
        <w:t>25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сообщении следует читать в следующей редакции:</w:t>
      </w:r>
    </w:p>
    <w:p w14:paraId="4B355B81" w14:textId="5E67BD61" w:rsidR="0093139D" w:rsidRPr="0093139D" w:rsidRDefault="0093139D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3139D">
        <w:rPr>
          <w:rFonts w:ascii="Times New Roman" w:hAnsi="Times New Roman" w:cs="Times New Roman"/>
          <w:sz w:val="24"/>
          <w:szCs w:val="24"/>
        </w:rPr>
        <w:t xml:space="preserve">Лот </w:t>
      </w:r>
      <w:r w:rsidR="00C2719F">
        <w:rPr>
          <w:rFonts w:ascii="Times New Roman" w:hAnsi="Times New Roman" w:cs="Times New Roman"/>
          <w:sz w:val="24"/>
          <w:szCs w:val="24"/>
        </w:rPr>
        <w:t>25</w:t>
      </w:r>
      <w:r w:rsidRPr="0093139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C2719F" w:rsidRPr="00C2719F">
        <w:rPr>
          <w:rFonts w:ascii="Times New Roman" w:hAnsi="Times New Roman" w:cs="Times New Roman"/>
          <w:sz w:val="24"/>
          <w:szCs w:val="24"/>
        </w:rPr>
        <w:t>Дувидзон</w:t>
      </w:r>
      <w:proofErr w:type="spellEnd"/>
      <w:r w:rsidR="00C2719F" w:rsidRPr="00C2719F">
        <w:rPr>
          <w:rFonts w:ascii="Times New Roman" w:hAnsi="Times New Roman" w:cs="Times New Roman"/>
          <w:sz w:val="24"/>
          <w:szCs w:val="24"/>
        </w:rPr>
        <w:t xml:space="preserve"> Владимир Григорьевич, определение АС г. Москвы от 31.08.2021 по делу А40-189776/20-38-324 «Ф» о включении в РТК третьей очереди, постановление Десятого арбитражного апелляционного суда  от 15.09.2022 г. по делу А41-65741/20, определение АС Московской обл. от 01.03.2022 г. по делу А41-65741/20 отменено в части освобождения должника от исполнения требований кредитора ООО КБ «Новопокровский», имеется определение о завершении реализации имущества гражданина и освобождение гражданина от исполнения обязательств (41 065 446,71 руб.)</w:t>
      </w:r>
      <w:r w:rsidR="00C2719F" w:rsidRPr="00C2719F">
        <w:rPr>
          <w:rFonts w:ascii="Times New Roman" w:hAnsi="Times New Roman" w:cs="Times New Roman"/>
          <w:sz w:val="24"/>
          <w:szCs w:val="24"/>
        </w:rPr>
        <w:t>.</w:t>
      </w:r>
    </w:p>
    <w:sectPr w:rsidR="0093139D" w:rsidRPr="00931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183683"/>
    <w:rsid w:val="001933CA"/>
    <w:rsid w:val="00260228"/>
    <w:rsid w:val="002A2506"/>
    <w:rsid w:val="002E4206"/>
    <w:rsid w:val="00321709"/>
    <w:rsid w:val="00371F89"/>
    <w:rsid w:val="003D44E3"/>
    <w:rsid w:val="003F4D88"/>
    <w:rsid w:val="003F709A"/>
    <w:rsid w:val="005E79DA"/>
    <w:rsid w:val="007A3A1B"/>
    <w:rsid w:val="008F69EA"/>
    <w:rsid w:val="0093139D"/>
    <w:rsid w:val="00964D49"/>
    <w:rsid w:val="00A66ED6"/>
    <w:rsid w:val="00AD0413"/>
    <w:rsid w:val="00AE62B1"/>
    <w:rsid w:val="00B43988"/>
    <w:rsid w:val="00C2719F"/>
    <w:rsid w:val="00CA3C3B"/>
    <w:rsid w:val="00D33B9C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A17FD713-3B24-412E-83EB-0DBCD15B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24</cp:revision>
  <cp:lastPrinted>2016-10-26T09:10:00Z</cp:lastPrinted>
  <dcterms:created xsi:type="dcterms:W3CDTF">2016-07-28T13:17:00Z</dcterms:created>
  <dcterms:modified xsi:type="dcterms:W3CDTF">2022-09-27T13:37:00Z</dcterms:modified>
</cp:coreProperties>
</file>