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A756D6" w:rsidR="00D6354E" w:rsidRDefault="003E62B1" w:rsidP="00597133">
      <w:pPr>
        <w:ind w:firstLine="567"/>
        <w:jc w:val="both"/>
        <w:rPr>
          <w:color w:val="000000"/>
        </w:rPr>
      </w:pPr>
      <w:r w:rsidRPr="003E62B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E62B1">
        <w:rPr>
          <w:color w:val="000000"/>
        </w:rPr>
        <w:t>Гривцова</w:t>
      </w:r>
      <w:proofErr w:type="spellEnd"/>
      <w:r w:rsidRPr="003E62B1">
        <w:rPr>
          <w:color w:val="000000"/>
        </w:rPr>
        <w:t xml:space="preserve">, д. 5, </w:t>
      </w:r>
      <w:proofErr w:type="spellStart"/>
      <w:r w:rsidRPr="003E62B1">
        <w:rPr>
          <w:color w:val="000000"/>
        </w:rPr>
        <w:t>лит</w:t>
      </w:r>
      <w:proofErr w:type="gramStart"/>
      <w:r w:rsidRPr="003E62B1">
        <w:rPr>
          <w:color w:val="000000"/>
        </w:rPr>
        <w:t>.В</w:t>
      </w:r>
      <w:proofErr w:type="spellEnd"/>
      <w:proofErr w:type="gramEnd"/>
      <w:r w:rsidRPr="003E62B1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3E62B1">
        <w:rPr>
          <w:color w:val="000000"/>
        </w:rPr>
        <w:t>конкурсным управляющим (ликвидатором) которого на основании решения Арбитражного суда Ростовской обл</w:t>
      </w:r>
      <w:bookmarkStart w:id="0" w:name="_GoBack"/>
      <w:bookmarkEnd w:id="0"/>
      <w:r w:rsidRPr="003E62B1">
        <w:rPr>
          <w:color w:val="000000"/>
        </w:rPr>
        <w:t xml:space="preserve">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E62B1">
        <w:t>сообщение № 2030141630 в газете АО «Коммерсантъ» от 16.07.2022 №127(7328)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</w:t>
      </w:r>
      <w:proofErr w:type="gramEnd"/>
      <w:r w:rsidR="00A67199" w:rsidRPr="00A67199">
        <w:t xml:space="preserve">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3E62B1">
        <w:t>19.07.2022 г. по 21.09.2022 г.</w:t>
      </w:r>
      <w:r w:rsidR="00A67199" w:rsidRPr="00A67199">
        <w:t>, заключен 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62B1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520028" w:rsidR="003E62B1" w:rsidRPr="003E62B1" w:rsidRDefault="003E62B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5F1866" w:rsidR="003E62B1" w:rsidRPr="003E62B1" w:rsidRDefault="003E62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E62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2022-11548/116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5B9550" w:rsidR="003E62B1" w:rsidRPr="003E62B1" w:rsidRDefault="003E62B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E62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F9D799" w:rsidR="003E62B1" w:rsidRPr="003E62B1" w:rsidRDefault="003E62B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E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206 265,58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5451DAF" w:rsidR="003E62B1" w:rsidRPr="003E62B1" w:rsidRDefault="003E62B1" w:rsidP="003E62B1">
            <w:pPr>
              <w:jc w:val="center"/>
            </w:pPr>
            <w:proofErr w:type="spellStart"/>
            <w:r w:rsidRPr="003E62B1">
              <w:rPr>
                <w:lang w:val="en-US"/>
              </w:rPr>
              <w:t>Шабуров</w:t>
            </w:r>
            <w:proofErr w:type="spellEnd"/>
            <w:r w:rsidRPr="003E62B1">
              <w:rPr>
                <w:lang w:val="en-US"/>
              </w:rPr>
              <w:t xml:space="preserve"> Дмитрий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C55CC"/>
    <w:rsid w:val="003E62B1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80DE4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48</cp:revision>
  <cp:lastPrinted>2016-09-09T13:37:00Z</cp:lastPrinted>
  <dcterms:created xsi:type="dcterms:W3CDTF">2018-08-16T08:59:00Z</dcterms:created>
  <dcterms:modified xsi:type="dcterms:W3CDTF">2022-09-28T07:45:00Z</dcterms:modified>
</cp:coreProperties>
</file>