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E9F2C6B" w:rsidR="000207CC" w:rsidRDefault="00D0360C" w:rsidP="000207CC">
      <w:pPr>
        <w:spacing w:before="120" w:after="120"/>
        <w:jc w:val="both"/>
        <w:rPr>
          <w:color w:val="000000"/>
        </w:rPr>
      </w:pPr>
      <w:r w:rsidRPr="00D0360C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Коммерческим Банком «Кредит-Москва» (публичное акционерное общество) (Банк «Кредит-Москва» (ПАО)), ОГРН 1027739069478, ИНН 7705011188, зарегистрированным по адресу: 115054, г. Москва, 6-й Монетчиковский пер., д. 8, стр. 1, конкурсным управляющим (ликвидатором) которого на основании решения Арбитражного суда г. Москвы от 24 октября 2016 г.  по делу №А40-170489/16-95-168 является государственная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>,</w:t>
      </w:r>
      <w:r w:rsidRPr="00D0360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="000207CC" w:rsidRPr="000207CC">
        <w:rPr>
          <w:rFonts w:eastAsia="Calibri"/>
          <w:lang w:eastAsia="en-US"/>
        </w:rPr>
        <w:t>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>
        <w:rPr>
          <w:color w:val="000000"/>
        </w:rPr>
        <w:t xml:space="preserve"> </w:t>
      </w:r>
      <w:r w:rsidR="00DF29A6" w:rsidRPr="00D0360C"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D0360C">
        <w:t>сообщение №02030136261 в газете АО «Коммерсантъ» от 18.06.2022 г. №107(7308</w:t>
      </w:r>
      <w:r>
        <w:t>)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19</w:t>
      </w:r>
      <w:r w:rsidR="003F4197" w:rsidRPr="00DF29A6">
        <w:rPr>
          <w:b/>
          <w:bCs/>
        </w:rPr>
        <w:t>.09.2022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</w:t>
      </w:r>
      <w:r w:rsidR="0016601A">
        <w:t>ы</w:t>
      </w:r>
      <w:r>
        <w:t xml:space="preserve"> </w:t>
      </w:r>
      <w:r w:rsidR="000207CC">
        <w:rPr>
          <w:color w:val="000000"/>
        </w:rPr>
        <w:t>следующи</w:t>
      </w:r>
      <w:r w:rsidR="0016601A">
        <w:t>е</w:t>
      </w:r>
      <w:r>
        <w:t xml:space="preserve"> </w:t>
      </w:r>
      <w:r w:rsidR="000207CC">
        <w:rPr>
          <w:color w:val="000000"/>
        </w:rPr>
        <w:t>догово</w:t>
      </w:r>
      <w:r>
        <w:t>р</w:t>
      </w:r>
      <w:r w:rsidR="0016601A">
        <w:t>ы</w:t>
      </w:r>
      <w:r w:rsidR="000207CC">
        <w:t>:</w:t>
      </w:r>
    </w:p>
    <w:tbl>
      <w:tblPr>
        <w:tblStyle w:val="ae"/>
        <w:tblW w:w="952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30"/>
        <w:gridCol w:w="2126"/>
        <w:gridCol w:w="2410"/>
        <w:gridCol w:w="2268"/>
      </w:tblGrid>
      <w:tr w:rsidR="00D0360C" w:rsidRPr="00D0360C" w14:paraId="1AE23518" w14:textId="77777777" w:rsidTr="006E3BE4">
        <w:trPr>
          <w:jc w:val="center"/>
        </w:trPr>
        <w:tc>
          <w:tcPr>
            <w:tcW w:w="988" w:type="dxa"/>
          </w:tcPr>
          <w:p w14:paraId="320AC367" w14:textId="77777777" w:rsidR="00D0360C" w:rsidRPr="00D0360C" w:rsidRDefault="00D0360C" w:rsidP="00D036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0360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61F70282" w14:textId="77777777" w:rsidR="00D0360C" w:rsidRPr="00D0360C" w:rsidRDefault="00D0360C" w:rsidP="00D036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0360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C2828FD" w14:textId="77777777" w:rsidR="00D0360C" w:rsidRPr="00D0360C" w:rsidRDefault="00D0360C" w:rsidP="00D036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0360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BB9641B" w14:textId="77777777" w:rsidR="00D0360C" w:rsidRPr="00D0360C" w:rsidRDefault="00D0360C" w:rsidP="00D036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0360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2420C64" w14:textId="77777777" w:rsidR="00D0360C" w:rsidRPr="00D0360C" w:rsidRDefault="00D0360C" w:rsidP="00D036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0360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0360C" w:rsidRPr="00D0360C" w14:paraId="2CA27CB6" w14:textId="77777777" w:rsidTr="00D0360C">
        <w:trPr>
          <w:trHeight w:val="429"/>
          <w:jc w:val="center"/>
        </w:trPr>
        <w:tc>
          <w:tcPr>
            <w:tcW w:w="988" w:type="dxa"/>
            <w:vAlign w:val="center"/>
          </w:tcPr>
          <w:p w14:paraId="731B883F" w14:textId="77777777" w:rsidR="00D0360C" w:rsidRPr="00D0360C" w:rsidRDefault="00D0360C" w:rsidP="00D036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0360C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730" w:type="dxa"/>
            <w:vAlign w:val="center"/>
          </w:tcPr>
          <w:p w14:paraId="0246D160" w14:textId="77777777" w:rsidR="00D0360C" w:rsidRPr="00D0360C" w:rsidRDefault="00D0360C" w:rsidP="00D036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0360C">
              <w:rPr>
                <w:spacing w:val="3"/>
                <w:sz w:val="22"/>
                <w:szCs w:val="22"/>
              </w:rPr>
              <w:t>2022-11546/90</w:t>
            </w:r>
          </w:p>
        </w:tc>
        <w:tc>
          <w:tcPr>
            <w:tcW w:w="2126" w:type="dxa"/>
            <w:vAlign w:val="center"/>
          </w:tcPr>
          <w:p w14:paraId="71DB0658" w14:textId="77777777" w:rsidR="00D0360C" w:rsidRPr="00D0360C" w:rsidRDefault="00D0360C" w:rsidP="00D036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0360C">
              <w:rPr>
                <w:spacing w:val="3"/>
                <w:sz w:val="22"/>
                <w:szCs w:val="22"/>
              </w:rPr>
              <w:t>27.09.2022</w:t>
            </w:r>
          </w:p>
        </w:tc>
        <w:tc>
          <w:tcPr>
            <w:tcW w:w="2410" w:type="dxa"/>
            <w:vAlign w:val="center"/>
          </w:tcPr>
          <w:p w14:paraId="7A8F6031" w14:textId="77777777" w:rsidR="00D0360C" w:rsidRPr="00D0360C" w:rsidRDefault="00D0360C" w:rsidP="00D036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0360C">
              <w:rPr>
                <w:sz w:val="22"/>
                <w:szCs w:val="22"/>
              </w:rPr>
              <w:t>101 098,61</w:t>
            </w:r>
          </w:p>
        </w:tc>
        <w:tc>
          <w:tcPr>
            <w:tcW w:w="2268" w:type="dxa"/>
            <w:vAlign w:val="center"/>
          </w:tcPr>
          <w:p w14:paraId="696A433D" w14:textId="77777777" w:rsidR="00D0360C" w:rsidRPr="00D0360C" w:rsidRDefault="00D0360C" w:rsidP="00D0360C">
            <w:pPr>
              <w:suppressAutoHyphens/>
              <w:rPr>
                <w:spacing w:val="3"/>
                <w:sz w:val="22"/>
                <w:szCs w:val="22"/>
              </w:rPr>
            </w:pPr>
            <w:r w:rsidRPr="00D0360C">
              <w:rPr>
                <w:bCs/>
                <w:kern w:val="1"/>
                <w:sz w:val="22"/>
                <w:szCs w:val="22"/>
                <w:lang w:eastAsia="ar-SA"/>
              </w:rPr>
              <w:t>ООО "ГЭМБЛ"</w:t>
            </w:r>
          </w:p>
        </w:tc>
      </w:tr>
      <w:tr w:rsidR="00D0360C" w:rsidRPr="00D0360C" w14:paraId="5845E133" w14:textId="77777777" w:rsidTr="00D0360C">
        <w:trPr>
          <w:trHeight w:val="435"/>
          <w:jc w:val="center"/>
        </w:trPr>
        <w:tc>
          <w:tcPr>
            <w:tcW w:w="988" w:type="dxa"/>
            <w:vAlign w:val="center"/>
          </w:tcPr>
          <w:p w14:paraId="70972E20" w14:textId="77777777" w:rsidR="00D0360C" w:rsidRPr="00D0360C" w:rsidRDefault="00D0360C" w:rsidP="00D036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0360C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730" w:type="dxa"/>
            <w:vAlign w:val="center"/>
          </w:tcPr>
          <w:p w14:paraId="72D183EC" w14:textId="77777777" w:rsidR="00D0360C" w:rsidRPr="00D0360C" w:rsidRDefault="00D0360C" w:rsidP="00D036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0360C">
              <w:rPr>
                <w:spacing w:val="3"/>
                <w:sz w:val="22"/>
                <w:szCs w:val="22"/>
              </w:rPr>
              <w:t>2022-11547/90</w:t>
            </w:r>
          </w:p>
        </w:tc>
        <w:tc>
          <w:tcPr>
            <w:tcW w:w="2126" w:type="dxa"/>
            <w:vAlign w:val="center"/>
          </w:tcPr>
          <w:p w14:paraId="6ABEF024" w14:textId="77777777" w:rsidR="00D0360C" w:rsidRPr="00D0360C" w:rsidRDefault="00D0360C" w:rsidP="00D036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0360C">
              <w:rPr>
                <w:spacing w:val="3"/>
                <w:sz w:val="22"/>
                <w:szCs w:val="22"/>
              </w:rPr>
              <w:t>27.09.2022</w:t>
            </w:r>
          </w:p>
        </w:tc>
        <w:tc>
          <w:tcPr>
            <w:tcW w:w="2410" w:type="dxa"/>
            <w:vAlign w:val="center"/>
          </w:tcPr>
          <w:p w14:paraId="3A0F7536" w14:textId="77777777" w:rsidR="00D0360C" w:rsidRPr="00D0360C" w:rsidRDefault="00D0360C" w:rsidP="00D0360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0360C">
              <w:rPr>
                <w:sz w:val="22"/>
                <w:szCs w:val="22"/>
              </w:rPr>
              <w:t>151 647,17</w:t>
            </w:r>
          </w:p>
        </w:tc>
        <w:tc>
          <w:tcPr>
            <w:tcW w:w="2268" w:type="dxa"/>
            <w:vAlign w:val="center"/>
          </w:tcPr>
          <w:p w14:paraId="7E10742D" w14:textId="77777777" w:rsidR="00D0360C" w:rsidRPr="00D0360C" w:rsidRDefault="00D0360C" w:rsidP="00D0360C">
            <w:pPr>
              <w:suppressAutoHyphens/>
              <w:rPr>
                <w:bCs/>
                <w:kern w:val="1"/>
                <w:sz w:val="22"/>
                <w:szCs w:val="22"/>
                <w:lang w:eastAsia="ar-SA"/>
              </w:rPr>
            </w:pPr>
            <w:r w:rsidRPr="00D0360C">
              <w:rPr>
                <w:bCs/>
                <w:kern w:val="1"/>
                <w:sz w:val="22"/>
                <w:szCs w:val="22"/>
                <w:lang w:eastAsia="ar-SA"/>
              </w:rPr>
              <w:t>ООО"ГЭМБЛ"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6601A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80B1B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0360C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D03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2016-09-09T13:37:00Z</cp:lastPrinted>
  <dcterms:created xsi:type="dcterms:W3CDTF">2018-08-16T08:59:00Z</dcterms:created>
  <dcterms:modified xsi:type="dcterms:W3CDTF">2022-09-28T08:29:00Z</dcterms:modified>
</cp:coreProperties>
</file>