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5F33ADCD" w:rsidR="00633F05" w:rsidRPr="00E54968" w:rsidRDefault="003862AB" w:rsidP="00321F71">
      <w:pPr>
        <w:ind w:firstLine="1418"/>
        <w:jc w:val="both"/>
        <w:rPr>
          <w:rFonts w:ascii="Times New Roman" w:hAnsi="Times New Roman"/>
        </w:rPr>
      </w:pPr>
      <w:r w:rsidRPr="003862AB">
        <w:rPr>
          <w:rFonts w:ascii="Times New Roman" w:hAnsi="Times New Roman"/>
        </w:rPr>
        <w:t xml:space="preserve">Земельный участок площадью 1513 +/- 32 </w:t>
      </w:r>
      <w:proofErr w:type="spellStart"/>
      <w:proofErr w:type="gramStart"/>
      <w:r w:rsidRPr="003862AB">
        <w:rPr>
          <w:rFonts w:ascii="Times New Roman" w:hAnsi="Times New Roman"/>
        </w:rPr>
        <w:t>кв.м</w:t>
      </w:r>
      <w:proofErr w:type="spellEnd"/>
      <w:proofErr w:type="gramEnd"/>
      <w:r w:rsidRPr="003862AB">
        <w:rPr>
          <w:rFonts w:ascii="Times New Roman" w:hAnsi="Times New Roman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9, кадастровый номер: 63:17:0903005:85, категория земель: земли населённых пунктов, виды разрешенного использования: для объектов жилой застройки</w:t>
      </w:r>
      <w:r w:rsidR="00570E16" w:rsidRPr="00570E16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143541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C73737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C73737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C73737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2F289A"/>
    <w:rsid w:val="00301057"/>
    <w:rsid w:val="00321F71"/>
    <w:rsid w:val="00326EC5"/>
    <w:rsid w:val="003648DD"/>
    <w:rsid w:val="003862AB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70E16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73737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22</cp:revision>
  <cp:lastPrinted>2022-02-18T09:03:00Z</cp:lastPrinted>
  <dcterms:created xsi:type="dcterms:W3CDTF">2022-02-21T14:26:00Z</dcterms:created>
  <dcterms:modified xsi:type="dcterms:W3CDTF">2022-09-23T12:03:00Z</dcterms:modified>
</cp:coreProperties>
</file>