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55BB7BB" w:rsidR="00E41D4C" w:rsidRPr="00B141BB" w:rsidRDefault="005211C6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D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1247DD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77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Банком «Клиентский» (акционерное общество) (Банк «Клиентский» (АО))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адрес регистрации: 119526, г. Москва, проспект Вернадского, 97, корп. 3, ИНН 7730123311, ОГРН 1027739042891</w:t>
      </w:r>
      <w:r w:rsidRPr="001247DD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Pr="004C5C26">
        <w:rPr>
          <w:rFonts w:ascii="Times New Roman" w:hAnsi="Times New Roman" w:cs="Times New Roman"/>
          <w:color w:val="000000"/>
          <w:sz w:val="24"/>
          <w:szCs w:val="24"/>
        </w:rPr>
        <w:t>г. Москвы от 14 октября 2015 г. по делу №А40-133487/2015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D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47DD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2F6E041" w14:textId="77777777" w:rsidR="00BA25B5" w:rsidRDefault="00C56153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требования</w:t>
      </w:r>
      <w:r w:rsidR="00BA25B5">
        <w:rPr>
          <w:rFonts w:ascii="Times New Roman" w:hAnsi="Times New Roman" w:cs="Times New Roman"/>
          <w:color w:val="000000"/>
          <w:sz w:val="24"/>
          <w:szCs w:val="24"/>
        </w:rPr>
        <w:t xml:space="preserve"> к юридическим лицам:</w:t>
      </w:r>
    </w:p>
    <w:p w14:paraId="20521562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>Лот 1 - ООО "Альянс", ИНН 7716546040 (поручитель Грудинин Александр Сергеевич), КД 2013/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/357 от 31.10.2013, КД 2013/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-л/362 от 07.11.2013, решение АС г. Москвы от 17.02.2017 по делу № А40-209490/2016 (79 634 007,33 руб.) - 39 982 784,83 руб.;</w:t>
      </w:r>
    </w:p>
    <w:p w14:paraId="080B1829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"ПУТНИКИ", ИНН 7718859465 (поручитель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Мотев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 Алексеевич), КД 2012/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/201 от 01.10.2012, решение АС г. Москвы от 07.09.2016 по делу № А40-185727/2016, находится в процедуре ликвидации (13 275 053,08 руб.) - 6 571 151,27 руб.;</w:t>
      </w:r>
    </w:p>
    <w:p w14:paraId="2CAAA248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>Лот 3 - ООО "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Ремэнергострой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", ИНН 7707506891 (поручитель Онищук Алексей Викторович), КД 2013/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-л//313 от 02.04.2015, КД 2013/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//342 от 01.04.2015, КД 2013/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//349 от 01.04.2015, КД 2013/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//68 от 02.04.2015, решение АС г. Москвы от 11.07.2016 по делу № А40-80669/2016 (решения суда на сумму 86 875,99 с учетом погашений), по должнику ООО "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Ремэнергострой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" истек срок для повторного предъявления исполнительного листа (92 882 911,46 руб.) - 74 650 890,99 руб.;</w:t>
      </w:r>
    </w:p>
    <w:p w14:paraId="29205F47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>Лот 4 - ООО "МЕГАКОМ", ИНН 7708798069, КД 2015/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-л/41 от 05.05.2015, КД 2015/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-л/56 от 19.05.2015, решение АС г. Москвы от 13.09.2016 г. по делу № А40-121377/16-162-1061 (решение суда на сумму 72 501 771,67 руб. с учетом погашений), по должнику ООО "МЕГАКОМ" истек срок для повторного предъявления исполнительного листа (72 301 771,67 руб.) - 35 888 376,98 руб.;</w:t>
      </w:r>
    </w:p>
    <w:p w14:paraId="59F3E655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>Лот 5 - ООО "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АгроПродукт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", ИНН 2625800124 (поручитель Ковалева Светлана Ивановна), КД 2013/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-л/92 от 20.05.2013, определение АС Ставропольского края от 21.03.2016 по делу № А63-12921/2015, находится в процедуре банкротства, включен в РТК как залоговый кредитор (58 871 833,11 руб.) - 31 978 193,93 руб.;</w:t>
      </w:r>
    </w:p>
    <w:p w14:paraId="7CD825EA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>Лот 6 - ООО "ОПТСТРОЙТЕХНОЛОДЖИ", ИНН 7708811464, КД 2015/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-л/34 от 24.04.2015, КД 2015/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-л/55 от 19.05.2015, решение АС г. Москвы от 19.08.2016 г. по делу № А40-103176/2016 (решение суда на сумму 59 644 000,00 руб. с учетом погашений), по должнику ООО "ОПТСТРОЙТЕХНОЛОДЖИ" истек срок для повторного предъявления исполнительного листа (60 185 540,83 руб.) - 29 791 842,71 руб.;</w:t>
      </w:r>
    </w:p>
    <w:p w14:paraId="0B337673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>Лот 7 - ЗАО "Гипростанок-2", ИНН 7712072784 (поручители Балашов Олег Валерьевич, Рапопорт Александр Ильич, ООО "Вист компьютер"), КД 2005/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/56 от 31.10.2005, решение АС г. Москвы от 24.06.2017 по делу № А40-82993/2016, поручитель ООО "Вист компьютер" - исключен из ЕГРЮЛ (96 250 213,46 руб.) - 47 643 855,66 руб.;</w:t>
      </w:r>
    </w:p>
    <w:p w14:paraId="5053D7BE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>Лот 8 - ООО "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ДрагМет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", ИНН 7720770920, КД 2015/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/06 от 22.01.2015, решение АС г. Москвы от 17.06.2016 по делу № А40-66134/2016 (решения суда на сумму 32 674 099,27 руб. с учетом погашений) (33 375 320,55 руб.) - 16 520 783,68 руб.;</w:t>
      </w:r>
    </w:p>
    <w:p w14:paraId="3B88762E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Лот 9 - ООО "Форсаж 77", ИНН 7707762447 (поручитель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Гилев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 Семен Дмитриевич), КД 2012/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-л///238 от 19.06.2015, решение АС г. Москвы от 31.01.2017 по делу № А40-241528/2016 (решение суда на сумму 58 403 953,30 руб. с учетом погашений) (59 442 840,58 руб.) - 29 424 206,09 руб.;</w:t>
      </w:r>
    </w:p>
    <w:p w14:paraId="7D2A9A99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>Лот 10 - ООО "СТРАННИКИ", ИНН 7718840785, КД 2012/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-л//116 от 17.03.2015, КД 2012/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/150 от 18.07.2012, решение АС города Москвы от 29.11.2017 по делу № </w:t>
      </w:r>
      <w:r w:rsidRPr="00BA25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А40-123283/2017 (решение суда на сумму 56 214 303,90), находится в стадии ликвидации (72 758 139,18 руб.) - 36 015 278,89 руб.;</w:t>
      </w:r>
    </w:p>
    <w:p w14:paraId="6679E241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>Лот 11 - ООО "ОБСИДИАН", ИНН 7713528780 (поручитель Корниенко Валентин Валерьевич), КД 2014/г//26 от 22.07.2014, решение Кунцевского районного суда г. Москвы от 27.01.2015 по делу № 2-6368/2014, по должнику ООО "ОБСИДИАН" истек срок для повторного предъявления исполнительного листа, Корниенко Валентин Валерьевич находится в процедуре банкротства (1 263 367,11 руб.) - 634 705,24 руб.;</w:t>
      </w:r>
    </w:p>
    <w:p w14:paraId="6CE9CF6C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>Лот 12 - ЗАО "ЛИЗИНГОВЫЕ ТЕХНОЛОГИИ", ИНН 7726664727 (поручитель Матросов Дмитрий Юрьевич), КД 2013/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-л/346 от 22.10.2013, КД 2013/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/117 от 29.05.2013, КД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-л/2014/1 от 01.11.2018, КД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/2014/10 от 10.11.2014, решение АС г. Москвы от 17.01.2022 по делу № А40-248663/2021, находится в процедуре банкротства, включен в РТК как залоговый кредитор (1 510 169 856,92 руб.) - 47 657 994,30 руб.;</w:t>
      </w:r>
    </w:p>
    <w:p w14:paraId="60C74D15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Лот 13 - ООО "АВАНТЕКС", ИНН 2312167552 (поручитель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Молодюкова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Григорьевна), КД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-л/2010/89 от 09.04.2010, решение Северского районного суда Краснодарского края от 01.10.2013 по делу № 2-1383/2013, по должнику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Молодюкова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Григорьевна истек срок для повторного предъявления исполнительного листа (156 090,16 руб.) - 11 615,45 руб.;</w:t>
      </w:r>
    </w:p>
    <w:p w14:paraId="58E4F95E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Лот 14 - ООО "Изумрудный город", ИНН 2308091244, КД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-л/2014/9 от 29.10.2014, КД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-л/2015/3 от 19.02.2015, КД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-л/2015/8 от 02.07.2015 определение АС г. Москвы от 18.01.2017 по делу А32-8453/2016 о включении в РТК на сумму 60 056 605,29 руб., находится в процедуре банкротства (60 056 605,29 руб.) - 20 419 245,81 руб.;</w:t>
      </w:r>
    </w:p>
    <w:p w14:paraId="633F63B6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>Лот 15 - ООО "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Касталь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", ИНН 7720591350, КД 2014/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-л/163 от 23.06.2014, КД 2014/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/162 от 23.06.2014, решение АС г. Москвы от 13.07.2016 по делу № А40-16659/2016 (32 742 810,21 руб.) - 11 132 555,49 руб.;</w:t>
      </w:r>
    </w:p>
    <w:p w14:paraId="11E131C9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Лот 16 - ООО "ГК РОДАС", ИНН 7702765839 (поручитель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Яснопольский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 Андрей Михайлович), КД 2015/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/50 от 13.05.2015,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определениеАС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 г. Москвы от 27.09.2019 по делу № А40-289584/2018, находится в процедуре банкротства, включен в РТК без залога (1 308 617,77 руб.) - 444 930,07 руб.;</w:t>
      </w:r>
    </w:p>
    <w:p w14:paraId="073F9862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>Лот 17 - ООО "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ЦентрТехСнаб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", ИНН 7718842221, КД 2015/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-л/52 от 15.05.2015, КД 2015/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-л/82 от 05.06.2015, решение АС г. Москвы от 16.11.2016 по делу № А40-101125/2016, по должнику ООО "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ЦентрТехСнаб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" истек срок для повторного предъявления исполнительного листа (89 947 057,39 руб.) - 44 523 793,41 руб.;</w:t>
      </w:r>
    </w:p>
    <w:p w14:paraId="2DC58919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>Лот 18 - ООО "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Алюстэм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", ИНН 7715557561 (поручитель Романенко Дмитрий Николаевич), КД 2013/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/83 от 23.04.2013, решение АС г. Москвы от 14.09.2021 по делу № А40-154853/2020, по должнику ООО "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Алюстэм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" истек срок для повторного предъявления исполнительного листа (62 261 226,57 руб.) - 6 181 727,58 руб.;</w:t>
      </w:r>
    </w:p>
    <w:p w14:paraId="0E293EFB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Лот 19 - ООО "КСС", ИНН 2308190485 (поручитель Геворкян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Овик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Геворкович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), КД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-л/2013/35-м от 14.10.2013, определение АС Нижегородской области от 30.05.2018 по делу № А43-10703/2017, находится в процедуре банкротства, включен в РТК без залога, Геворкян О.Г. подал заявление о признании его банкротом (33 600 839,85 руб.) - 18 000 000,00 руб.;</w:t>
      </w:r>
    </w:p>
    <w:p w14:paraId="5F61CDD1" w14:textId="77777777" w:rsidR="00BA25B5" w:rsidRPr="00BA25B5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>Лот 20 - ООО "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МеталлГрупп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", ИНН 7718850695, КД 2014/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-л//161 от 27.05.2014, решение АС г. Москвы от 10.08.2016 по делу № А40-111014/2016, по должнику ООО "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МеталлГрупп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" истек срок для повторного предъявления исполнительного листа (33 386 369,86 руб.) - 4 540 546,30 руб.;</w:t>
      </w:r>
    </w:p>
    <w:p w14:paraId="05C02127" w14:textId="500F4821" w:rsidR="00C56153" w:rsidRDefault="00BA25B5" w:rsidP="00BA25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Лот 21 - ООО "СТРОЙКОНТРАКТ-ЮГ", ИНН 2348037010 (поручители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Подлипский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Николаевич,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Подлипская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Алексеевна), КД </w:t>
      </w:r>
      <w:proofErr w:type="spellStart"/>
      <w:r w:rsidRPr="00BA25B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BA25B5">
        <w:rPr>
          <w:rFonts w:ascii="Times New Roman" w:hAnsi="Times New Roman" w:cs="Times New Roman"/>
          <w:color w:val="000000"/>
          <w:sz w:val="24"/>
          <w:szCs w:val="24"/>
        </w:rPr>
        <w:t>-л/2015/6 от 15.05.2015, решение АС Красноярского края от 26.12.2017 по делу № А32-28019/2017 (26 020 394,23 руб.) - 12 880 095,15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F2D3B1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BA2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BA2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декабря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D028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CD32F4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A2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октября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BA25B5" w:rsidRPr="00BA2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A25B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9804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BA2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BA2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C2F5EA0" w14:textId="488BA851" w:rsidR="00C56153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C2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 2, 6, 7, 10, 11, 13-15, 20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39253D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04 октября 2022 г. по 11 ноября 2022 г. - в размере начальной цены продажи лота;</w:t>
      </w:r>
    </w:p>
    <w:p w14:paraId="5A567C2F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12 ноября 2022 г. по 14 ноября 2022 г. - в размере 91,10% от начальной цены продажи лота;</w:t>
      </w:r>
    </w:p>
    <w:p w14:paraId="42E70DFC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15 ноября 2022 г. по 17 ноября 2022 г. - в размере 82,20% от начальной цены продажи лота;</w:t>
      </w:r>
    </w:p>
    <w:p w14:paraId="35106081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18 ноября 2022 г. по 20 ноября 2022 г. - в размере 73,30% от начальной цены продажи лота;</w:t>
      </w:r>
    </w:p>
    <w:p w14:paraId="5052F42D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21 ноября 2022 г. по 23 ноября 2022 г. - в размере 64,40% от начальной цены продажи лота;</w:t>
      </w:r>
    </w:p>
    <w:p w14:paraId="196E4ED9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24 ноября 2022 г. по 26 ноября 2022 г. - в размере 55,50% от начальной цены продажи лота;</w:t>
      </w:r>
    </w:p>
    <w:p w14:paraId="37D38EE8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27 ноября 2022 г. по 29 ноября 2022 г. - в размере 46,60% от начальной цены продажи лота;</w:t>
      </w:r>
    </w:p>
    <w:p w14:paraId="4A1E3D56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30 ноября 2022 г. по 02 декабря 2022 г. - в размере 37,70% от начальной цены продажи лота;</w:t>
      </w:r>
    </w:p>
    <w:p w14:paraId="0523EB08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03 декабря 2022 г. по 05 декабря 2022 г. - в размере 28,80% от начальной цены продажи лота;</w:t>
      </w:r>
    </w:p>
    <w:p w14:paraId="4DFC3CC4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06 декабря 2022 г. по 08 декабря 2022 г. - в размере 19,90% от начальной цены продажи лота;</w:t>
      </w:r>
    </w:p>
    <w:p w14:paraId="60B40125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09 декабря 2022 г. по 11 декабря 2022 г. - в размере 11,00% от начальной цены продажи лота;</w:t>
      </w:r>
    </w:p>
    <w:p w14:paraId="059BB8D4" w14:textId="749CCF64" w:rsid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12 декабря 2022 г. по 14 декабря 2022 г. - в размере 2,10% от начальной цены продажи лота;</w:t>
      </w:r>
    </w:p>
    <w:p w14:paraId="383E99F3" w14:textId="30C513CD" w:rsid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C2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3-5, 8, 9, 12, 16-19, 21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ECB881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04 октября 2022 г. по 11 ноября 2022 г. - в размере начальной цены продажи лота;</w:t>
      </w:r>
    </w:p>
    <w:p w14:paraId="686F0BCC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12 ноября 2022 г. по 14 ноября 2022 г. - в размере 91,00% от начальной цены продажи лота;</w:t>
      </w:r>
    </w:p>
    <w:p w14:paraId="07247046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15 ноября 2022 г. по 17 ноября 2022 г. - в размере 82,00% от начальной цены продажи лота;</w:t>
      </w:r>
    </w:p>
    <w:p w14:paraId="1BF3D4C5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18 ноября 2022 г. по 20 ноября 2022 г. - в размере 73,00% от начальной цены продажи лота;</w:t>
      </w:r>
    </w:p>
    <w:p w14:paraId="74364AE7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21 ноября 2022 г. по 23 ноября 2022 г. - в размере 64,00% от начальной цены продажи лота;</w:t>
      </w:r>
    </w:p>
    <w:p w14:paraId="61E468BE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24 ноября 2022 г. по 26 ноября 2022 г. - в размере 55,00% от начальной цены продажи лота;</w:t>
      </w:r>
    </w:p>
    <w:p w14:paraId="12931F5C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27 ноября 2022 г. по 29 ноября 2022 г. - в размере 46,00% от начальной цены продажи лота;</w:t>
      </w:r>
    </w:p>
    <w:p w14:paraId="3126DA33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30 ноября 2022 г. по 02 декабря 2022 г. - в размере 37,00% от начальной цены продажи лота;</w:t>
      </w:r>
    </w:p>
    <w:p w14:paraId="3A8D9ED5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03 декабря 2022 г. по 05 декабря 2022 г. - в размере 28,00% от начальной цены продажи лота;</w:t>
      </w:r>
    </w:p>
    <w:p w14:paraId="66133615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06 декабря 2022 г. по 08 декабря 2022 г. - в размере 19,00% от начальной цены продажи лота;</w:t>
      </w:r>
    </w:p>
    <w:p w14:paraId="0A0EA244" w14:textId="77777777" w:rsidR="002C2807" w:rsidRPr="002C2807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09 декабря 2022 г. по 11 декабря 2022 г. - в размере 10,00% от начальной цены продажи лота;</w:t>
      </w:r>
    </w:p>
    <w:p w14:paraId="4BC9EEB9" w14:textId="6BB24118" w:rsidR="00C56153" w:rsidRDefault="002C2807" w:rsidP="002C2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с 12 декабря 2022 г. по 14 декабря 2022 г. - в размере 1,00% от начальной цены продажи лота.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CD77F8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F8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</w:t>
      </w:r>
      <w:r w:rsidRPr="00CD77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CD77F8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F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CD77F8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F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4EE56E4" w14:textId="257A59F9" w:rsidR="00C56153" w:rsidRPr="002C2807" w:rsidRDefault="00C56153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C2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C2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по адресу</w:t>
      </w:r>
      <w:r w:rsidRPr="002C2807">
        <w:rPr>
          <w:rFonts w:ascii="Times New Roman" w:hAnsi="Times New Roman" w:cs="Times New Roman"/>
          <w:color w:val="000000"/>
          <w:sz w:val="24"/>
          <w:szCs w:val="24"/>
        </w:rPr>
        <w:t>: г. Москва, Павелецкая наб., д. 8, тел: +7 (495) 725-31-15, доб.</w:t>
      </w:r>
      <w:r w:rsidR="002C2807">
        <w:rPr>
          <w:rFonts w:ascii="Times New Roman" w:hAnsi="Times New Roman" w:cs="Times New Roman"/>
          <w:color w:val="000000"/>
          <w:sz w:val="24"/>
          <w:szCs w:val="24"/>
        </w:rPr>
        <w:t xml:space="preserve"> 64-89, 66-79, 62-46;</w:t>
      </w:r>
      <w:r w:rsidRPr="002C2807">
        <w:rPr>
          <w:rFonts w:ascii="Times New Roman" w:hAnsi="Times New Roman" w:cs="Times New Roman"/>
          <w:color w:val="000000"/>
          <w:sz w:val="24"/>
          <w:szCs w:val="24"/>
        </w:rPr>
        <w:t xml:space="preserve"> у ОТ: </w:t>
      </w:r>
      <w:r w:rsidR="002C2807" w:rsidRPr="002C2807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МСК в рабочие дни), informmsk@auction-house.ru</w:t>
      </w:r>
      <w:r w:rsidR="002C28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</w:t>
      </w:r>
      <w:r w:rsidRPr="004B74A7">
        <w:rPr>
          <w:rFonts w:ascii="Times New Roman" w:hAnsi="Times New Roman" w:cs="Times New Roman"/>
          <w:color w:val="000000"/>
          <w:sz w:val="24"/>
          <w:szCs w:val="24"/>
        </w:rPr>
        <w:t xml:space="preserve">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2807"/>
    <w:rsid w:val="002C3A2C"/>
    <w:rsid w:val="00360DC6"/>
    <w:rsid w:val="003E6C81"/>
    <w:rsid w:val="00495D59"/>
    <w:rsid w:val="004B74A7"/>
    <w:rsid w:val="005211C6"/>
    <w:rsid w:val="00555595"/>
    <w:rsid w:val="005742CC"/>
    <w:rsid w:val="0058046C"/>
    <w:rsid w:val="005F1F68"/>
    <w:rsid w:val="00621553"/>
    <w:rsid w:val="00762232"/>
    <w:rsid w:val="00775C5B"/>
    <w:rsid w:val="007A10EE"/>
    <w:rsid w:val="007E3D68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BA25B5"/>
    <w:rsid w:val="00C15400"/>
    <w:rsid w:val="00C56153"/>
    <w:rsid w:val="00C66976"/>
    <w:rsid w:val="00CD77F8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F3BBCAA-F53A-4175-A39F-6C7FDBB1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4FED-55A8-43ED-A77A-A1C0320B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5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31</cp:revision>
  <dcterms:created xsi:type="dcterms:W3CDTF">2019-07-23T07:53:00Z</dcterms:created>
  <dcterms:modified xsi:type="dcterms:W3CDTF">2022-09-26T07:11:00Z</dcterms:modified>
</cp:coreProperties>
</file>