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5AE86C1" w:rsidR="00E41D4C" w:rsidRPr="00B141BB" w:rsidRDefault="00B747F1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Коммерческий банк «</w:t>
      </w:r>
      <w:proofErr w:type="spellStart"/>
      <w:r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Геобанк</w:t>
      </w:r>
      <w:proofErr w:type="spellEnd"/>
      <w:r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(ООО) (КБ "</w:t>
      </w:r>
      <w:proofErr w:type="spellStart"/>
      <w:r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Геобанк</w:t>
      </w:r>
      <w:proofErr w:type="spellEnd"/>
      <w:r w:rsidRPr="00EB3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" (ООО))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69041D">
        <w:rPr>
          <w:rFonts w:ascii="Times New Roman" w:hAnsi="Times New Roman" w:cs="Times New Roman"/>
          <w:color w:val="000000"/>
          <w:sz w:val="24"/>
          <w:szCs w:val="24"/>
        </w:rPr>
        <w:t>115230, город Москва, Каширское шоссе, дом 3, корпус 2, строение 9, комната № 11, этаж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ОГРН: </w:t>
      </w:r>
      <w:r w:rsidRPr="0069041D">
        <w:rPr>
          <w:rFonts w:ascii="Times New Roman" w:hAnsi="Times New Roman" w:cs="Times New Roman"/>
          <w:color w:val="000000"/>
          <w:sz w:val="24"/>
          <w:szCs w:val="24"/>
        </w:rPr>
        <w:t>1021100000393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ИНН: </w:t>
      </w:r>
      <w:r w:rsidRPr="0069041D">
        <w:rPr>
          <w:rFonts w:ascii="Times New Roman" w:hAnsi="Times New Roman" w:cs="Times New Roman"/>
          <w:color w:val="000000"/>
          <w:sz w:val="24"/>
          <w:szCs w:val="24"/>
        </w:rPr>
        <w:t>1102008681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города Москвы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03 августа 2021 г.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</w:t>
      </w:r>
      <w:r>
        <w:rPr>
          <w:rFonts w:ascii="Times New Roman" w:hAnsi="Times New Roman" w:cs="Times New Roman"/>
          <w:color w:val="000000"/>
          <w:sz w:val="24"/>
          <w:szCs w:val="24"/>
        </w:rPr>
        <w:t>А40-126469/21-59-369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EB0FBE0" w14:textId="23747348" w:rsidR="009B2440" w:rsidRDefault="009B2440" w:rsidP="00B747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5016FFA0" w14:textId="77777777" w:rsidR="00911A71" w:rsidRPr="00911A71" w:rsidRDefault="00911A71" w:rsidP="00911A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71">
        <w:rPr>
          <w:rFonts w:ascii="Times New Roman" w:hAnsi="Times New Roman" w:cs="Times New Roman"/>
          <w:color w:val="000000"/>
          <w:sz w:val="24"/>
          <w:szCs w:val="24"/>
        </w:rPr>
        <w:t>Лот 1 - Кабина-сейф (3 шт.), рабочее место операциониста, комплект световых панелей, вывеска, г. Санкт-Петербург - 618 240,74 руб.;</w:t>
      </w:r>
    </w:p>
    <w:p w14:paraId="1D5986B4" w14:textId="77777777" w:rsidR="00911A71" w:rsidRPr="00911A71" w:rsidRDefault="00911A71" w:rsidP="00911A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71">
        <w:rPr>
          <w:rFonts w:ascii="Times New Roman" w:hAnsi="Times New Roman" w:cs="Times New Roman"/>
          <w:color w:val="000000"/>
          <w:sz w:val="24"/>
          <w:szCs w:val="24"/>
        </w:rPr>
        <w:t>Лот 2 - Оргтехника, оборудование связи, прочие ОС (39 поз.), г. Санкт-Петербург - 1 188 593,10 руб.;</w:t>
      </w:r>
    </w:p>
    <w:p w14:paraId="0E91583F" w14:textId="77777777" w:rsidR="00911A71" w:rsidRPr="00911A71" w:rsidRDefault="00911A71" w:rsidP="00911A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71">
        <w:rPr>
          <w:rFonts w:ascii="Times New Roman" w:hAnsi="Times New Roman" w:cs="Times New Roman"/>
          <w:color w:val="000000"/>
          <w:sz w:val="24"/>
          <w:szCs w:val="24"/>
        </w:rPr>
        <w:t xml:space="preserve">Лот 3 - МФУ Kyocera </w:t>
      </w:r>
      <w:proofErr w:type="spellStart"/>
      <w:r w:rsidRPr="00911A71">
        <w:rPr>
          <w:rFonts w:ascii="Times New Roman" w:hAnsi="Times New Roman" w:cs="Times New Roman"/>
          <w:color w:val="000000"/>
          <w:sz w:val="24"/>
          <w:szCs w:val="24"/>
        </w:rPr>
        <w:t>Mita</w:t>
      </w:r>
      <w:proofErr w:type="spellEnd"/>
      <w:r w:rsidRPr="00911A7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11A71">
        <w:rPr>
          <w:rFonts w:ascii="Times New Roman" w:hAnsi="Times New Roman" w:cs="Times New Roman"/>
          <w:color w:val="000000"/>
          <w:sz w:val="24"/>
          <w:szCs w:val="24"/>
        </w:rPr>
        <w:t>Ecosys</w:t>
      </w:r>
      <w:proofErr w:type="spellEnd"/>
      <w:r w:rsidRPr="00911A71">
        <w:rPr>
          <w:rFonts w:ascii="Times New Roman" w:hAnsi="Times New Roman" w:cs="Times New Roman"/>
          <w:color w:val="000000"/>
          <w:sz w:val="24"/>
          <w:szCs w:val="24"/>
        </w:rPr>
        <w:t xml:space="preserve"> M3040dn), сетевое оборудование (маршрутизатор, коммутатор, </w:t>
      </w:r>
      <w:proofErr w:type="spellStart"/>
      <w:r w:rsidRPr="00911A71">
        <w:rPr>
          <w:rFonts w:ascii="Times New Roman" w:hAnsi="Times New Roman" w:cs="Times New Roman"/>
          <w:color w:val="000000"/>
          <w:sz w:val="24"/>
          <w:szCs w:val="24"/>
        </w:rPr>
        <w:t>бесперебойник</w:t>
      </w:r>
      <w:proofErr w:type="spellEnd"/>
      <w:r w:rsidRPr="00911A71">
        <w:rPr>
          <w:rFonts w:ascii="Times New Roman" w:hAnsi="Times New Roman" w:cs="Times New Roman"/>
          <w:color w:val="000000"/>
          <w:sz w:val="24"/>
          <w:szCs w:val="24"/>
        </w:rPr>
        <w:t>), г. Краснодар - 69 084,05 руб.;</w:t>
      </w:r>
    </w:p>
    <w:p w14:paraId="78F32CD8" w14:textId="77777777" w:rsidR="00911A71" w:rsidRPr="00911A71" w:rsidRDefault="00911A71" w:rsidP="00911A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71">
        <w:rPr>
          <w:rFonts w:ascii="Times New Roman" w:hAnsi="Times New Roman" w:cs="Times New Roman"/>
          <w:color w:val="000000"/>
          <w:sz w:val="24"/>
          <w:szCs w:val="24"/>
        </w:rPr>
        <w:t>Лот 4 - Банковское оборудование (16 поз.), Московская область, г. Щербинка - 2 269 422,37 руб.;</w:t>
      </w:r>
    </w:p>
    <w:p w14:paraId="240C5102" w14:textId="77777777" w:rsidR="00911A71" w:rsidRPr="00911A71" w:rsidRDefault="00911A71" w:rsidP="00911A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71">
        <w:rPr>
          <w:rFonts w:ascii="Times New Roman" w:hAnsi="Times New Roman" w:cs="Times New Roman"/>
          <w:color w:val="000000"/>
          <w:sz w:val="24"/>
          <w:szCs w:val="24"/>
        </w:rPr>
        <w:t>Лот 5 - Банковское оборудование (689 поз.), Московская область, г. Щербинка - 22 627 941,42 руб.;</w:t>
      </w:r>
    </w:p>
    <w:p w14:paraId="078C7AFE" w14:textId="77777777" w:rsidR="00911A71" w:rsidRPr="00911A71" w:rsidRDefault="00911A71" w:rsidP="00911A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71">
        <w:rPr>
          <w:rFonts w:ascii="Times New Roman" w:hAnsi="Times New Roman" w:cs="Times New Roman"/>
          <w:color w:val="000000"/>
          <w:sz w:val="24"/>
          <w:szCs w:val="24"/>
        </w:rPr>
        <w:t>Лот 6 - Оргтехника (25 поз.), Московская область, г. Щербинка - 3 249 063,06 руб.;</w:t>
      </w:r>
    </w:p>
    <w:p w14:paraId="33571DC5" w14:textId="77777777" w:rsidR="00911A71" w:rsidRPr="00911A71" w:rsidRDefault="00911A71" w:rsidP="00911A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71">
        <w:rPr>
          <w:rFonts w:ascii="Times New Roman" w:hAnsi="Times New Roman" w:cs="Times New Roman"/>
          <w:color w:val="000000"/>
          <w:sz w:val="24"/>
          <w:szCs w:val="24"/>
        </w:rPr>
        <w:t>Лот 7 - Оргтехника, оборудование связи, сетевое, банковское оборудование, прочие ОС (919 поз.), Московская область, г. Щербинка - 24 534 320,52 руб.;</w:t>
      </w:r>
    </w:p>
    <w:p w14:paraId="301DCA96" w14:textId="77777777" w:rsidR="00911A71" w:rsidRPr="00911A71" w:rsidRDefault="00911A71" w:rsidP="00911A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71">
        <w:rPr>
          <w:rFonts w:ascii="Times New Roman" w:hAnsi="Times New Roman" w:cs="Times New Roman"/>
          <w:color w:val="000000"/>
          <w:sz w:val="24"/>
          <w:szCs w:val="24"/>
        </w:rPr>
        <w:t>Лот 8 - Офисная мебель (10 поз.), Московская область, г. Щербинка - 1 667 168,73 руб.;</w:t>
      </w:r>
    </w:p>
    <w:p w14:paraId="01F1A2EE" w14:textId="77777777" w:rsidR="00911A71" w:rsidRPr="00911A71" w:rsidRDefault="00911A71" w:rsidP="00911A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71">
        <w:rPr>
          <w:rFonts w:ascii="Times New Roman" w:hAnsi="Times New Roman" w:cs="Times New Roman"/>
          <w:color w:val="000000"/>
          <w:sz w:val="24"/>
          <w:szCs w:val="24"/>
        </w:rPr>
        <w:t>Лот 9 - Мебель, прочие ОС (359 поз.), Московская область, г. Щербинка - 6 234 098,11 руб.;</w:t>
      </w:r>
    </w:p>
    <w:p w14:paraId="2E042E0C" w14:textId="77777777" w:rsidR="00911A71" w:rsidRPr="00911A71" w:rsidRDefault="00911A71" w:rsidP="00911A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71">
        <w:rPr>
          <w:rFonts w:ascii="Times New Roman" w:hAnsi="Times New Roman" w:cs="Times New Roman"/>
          <w:color w:val="000000"/>
          <w:sz w:val="24"/>
          <w:szCs w:val="24"/>
        </w:rPr>
        <w:t>Лот 10 - Сетевое оборудование (14 шт.), Московская область, г. Щербинка - 4 791 141,68 руб.;</w:t>
      </w:r>
    </w:p>
    <w:p w14:paraId="716754EE" w14:textId="77777777" w:rsidR="00911A71" w:rsidRPr="00911A71" w:rsidRDefault="00911A71" w:rsidP="00911A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71">
        <w:rPr>
          <w:rFonts w:ascii="Times New Roman" w:hAnsi="Times New Roman" w:cs="Times New Roman"/>
          <w:color w:val="000000"/>
          <w:sz w:val="24"/>
          <w:szCs w:val="24"/>
        </w:rPr>
        <w:t>Лот 11 - Оборудование связи и сетевое оборудование (238 поз.), Московская область, г. Щербинка - 5 112 793,55 руб.;</w:t>
      </w:r>
    </w:p>
    <w:p w14:paraId="243225C0" w14:textId="77777777" w:rsidR="00911A71" w:rsidRPr="00911A71" w:rsidRDefault="00911A71" w:rsidP="00911A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71">
        <w:rPr>
          <w:rFonts w:ascii="Times New Roman" w:hAnsi="Times New Roman" w:cs="Times New Roman"/>
          <w:color w:val="000000"/>
          <w:sz w:val="24"/>
          <w:szCs w:val="24"/>
        </w:rPr>
        <w:t>Лот 12 - Система охранно-тревожной и пожарной сигнализации (3 шт.), видеокамера (57 шт.), система видеонаблюдения (3 шт.), СКУД (</w:t>
      </w:r>
      <w:proofErr w:type="spellStart"/>
      <w:r w:rsidRPr="00911A71">
        <w:rPr>
          <w:rFonts w:ascii="Times New Roman" w:hAnsi="Times New Roman" w:cs="Times New Roman"/>
          <w:color w:val="000000"/>
          <w:sz w:val="24"/>
          <w:szCs w:val="24"/>
        </w:rPr>
        <w:t>Sphinx</w:t>
      </w:r>
      <w:proofErr w:type="spellEnd"/>
      <w:r w:rsidRPr="00911A71">
        <w:rPr>
          <w:rFonts w:ascii="Times New Roman" w:hAnsi="Times New Roman" w:cs="Times New Roman"/>
          <w:color w:val="000000"/>
          <w:sz w:val="24"/>
          <w:szCs w:val="24"/>
        </w:rPr>
        <w:t xml:space="preserve"> E500) (19 шт.), IP Камера (2.8-12) (21 шт.), Московская область, г. Щербинка - 1 018 079,59 руб.;</w:t>
      </w:r>
    </w:p>
    <w:p w14:paraId="32DEF0D2" w14:textId="77777777" w:rsidR="00911A71" w:rsidRPr="00911A71" w:rsidRDefault="00911A71" w:rsidP="00911A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71">
        <w:rPr>
          <w:rFonts w:ascii="Times New Roman" w:hAnsi="Times New Roman" w:cs="Times New Roman"/>
          <w:color w:val="000000"/>
          <w:sz w:val="24"/>
          <w:szCs w:val="24"/>
        </w:rPr>
        <w:t>Лот 13 - Охранно-пожарное оборудование (283 поз.), Московская область, г. Щербинка - 8 899 251,65 руб.;</w:t>
      </w:r>
    </w:p>
    <w:p w14:paraId="2DC9795D" w14:textId="77777777" w:rsidR="00911A71" w:rsidRPr="00911A71" w:rsidRDefault="00911A71" w:rsidP="00911A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71">
        <w:rPr>
          <w:rFonts w:ascii="Times New Roman" w:hAnsi="Times New Roman" w:cs="Times New Roman"/>
          <w:color w:val="000000"/>
          <w:sz w:val="24"/>
          <w:szCs w:val="24"/>
        </w:rPr>
        <w:t>Лот 14 - Системы кондиционирования, обогрева и вентиляции (64 поз.), Московская область, г. Щербинка - 553 999,46 руб.;</w:t>
      </w:r>
    </w:p>
    <w:p w14:paraId="2541ACCB" w14:textId="77777777" w:rsidR="00911A71" w:rsidRPr="00911A71" w:rsidRDefault="00911A71" w:rsidP="00911A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71">
        <w:rPr>
          <w:rFonts w:ascii="Times New Roman" w:hAnsi="Times New Roman" w:cs="Times New Roman"/>
          <w:color w:val="000000"/>
          <w:sz w:val="24"/>
          <w:szCs w:val="24"/>
        </w:rPr>
        <w:t>Лот 15 - Оргтехника, хозяйственный инвентарь, охранно-пожарное оборудование, прочие ОС (44 шт.), Московская область, г. Щербинка - 1 418 344,70 руб.;</w:t>
      </w:r>
    </w:p>
    <w:p w14:paraId="638EB093" w14:textId="77777777" w:rsidR="00911A71" w:rsidRPr="00911A71" w:rsidRDefault="00911A71" w:rsidP="00911A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71">
        <w:rPr>
          <w:rFonts w:ascii="Times New Roman" w:hAnsi="Times New Roman" w:cs="Times New Roman"/>
          <w:color w:val="000000"/>
          <w:sz w:val="24"/>
          <w:szCs w:val="24"/>
        </w:rPr>
        <w:t>Лот 16 - Рекламная продукция, сетевое и банковское оборудование, мебель и предметы интерьера, хозяйственный инвентарь, прочее имущество (865 поз.), Московская область, г. Щербинка - 23 695 812,50 руб.;</w:t>
      </w:r>
    </w:p>
    <w:p w14:paraId="0C710271" w14:textId="04EA7B38" w:rsidR="00B747F1" w:rsidRDefault="00911A71" w:rsidP="00911A7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71">
        <w:rPr>
          <w:rFonts w:ascii="Times New Roman" w:hAnsi="Times New Roman" w:cs="Times New Roman"/>
          <w:color w:val="000000"/>
          <w:sz w:val="24"/>
          <w:szCs w:val="24"/>
        </w:rPr>
        <w:t xml:space="preserve">Лот 17 - Робот </w:t>
      </w:r>
      <w:proofErr w:type="spellStart"/>
      <w:r w:rsidRPr="00911A71">
        <w:rPr>
          <w:rFonts w:ascii="Times New Roman" w:hAnsi="Times New Roman" w:cs="Times New Roman"/>
          <w:color w:val="000000"/>
          <w:sz w:val="24"/>
          <w:szCs w:val="24"/>
        </w:rPr>
        <w:t>Promobot</w:t>
      </w:r>
      <w:proofErr w:type="spellEnd"/>
      <w:r w:rsidRPr="00911A71">
        <w:rPr>
          <w:rFonts w:ascii="Times New Roman" w:hAnsi="Times New Roman" w:cs="Times New Roman"/>
          <w:color w:val="000000"/>
          <w:sz w:val="24"/>
          <w:szCs w:val="24"/>
        </w:rPr>
        <w:t>, Московская область, г. Щербинка - 1 485 000,00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A5F02EC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911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октября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11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028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8A99E26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11A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04 октября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112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14:00 часов по московскому времени за </w:t>
      </w:r>
      <w:r w:rsidR="000D4CE4" w:rsidRPr="000D4C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D4CE4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D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D4C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654435E" w14:textId="77777777" w:rsidR="005901F0" w:rsidRPr="005901F0" w:rsidRDefault="005901F0" w:rsidP="00590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1F0">
        <w:rPr>
          <w:rFonts w:ascii="Times New Roman" w:hAnsi="Times New Roman" w:cs="Times New Roman"/>
          <w:color w:val="000000"/>
          <w:sz w:val="24"/>
          <w:szCs w:val="24"/>
        </w:rPr>
        <w:t>с 04 октября 2022 г. по 11 ноября 2022 г. - в размере начальной цены продажи лота;</w:t>
      </w:r>
    </w:p>
    <w:p w14:paraId="49A96675" w14:textId="77777777" w:rsidR="005901F0" w:rsidRPr="005901F0" w:rsidRDefault="005901F0" w:rsidP="00590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1F0">
        <w:rPr>
          <w:rFonts w:ascii="Times New Roman" w:hAnsi="Times New Roman" w:cs="Times New Roman"/>
          <w:color w:val="000000"/>
          <w:sz w:val="24"/>
          <w:szCs w:val="24"/>
        </w:rPr>
        <w:t>с 12 ноября 2022 г. по 14 ноября 2022 г. - в размере 92,31% от начальной цены продажи лота;</w:t>
      </w:r>
    </w:p>
    <w:p w14:paraId="02CC7345" w14:textId="77777777" w:rsidR="005901F0" w:rsidRPr="005901F0" w:rsidRDefault="005901F0" w:rsidP="00590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1F0">
        <w:rPr>
          <w:rFonts w:ascii="Times New Roman" w:hAnsi="Times New Roman" w:cs="Times New Roman"/>
          <w:color w:val="000000"/>
          <w:sz w:val="24"/>
          <w:szCs w:val="24"/>
        </w:rPr>
        <w:t>с 15 ноября 2022 г. по 17 ноября 2022 г. - в размере 84,62% от начальной цены продажи лота;</w:t>
      </w:r>
    </w:p>
    <w:p w14:paraId="786ECC98" w14:textId="77777777" w:rsidR="005901F0" w:rsidRPr="005901F0" w:rsidRDefault="005901F0" w:rsidP="00590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1F0">
        <w:rPr>
          <w:rFonts w:ascii="Times New Roman" w:hAnsi="Times New Roman" w:cs="Times New Roman"/>
          <w:color w:val="000000"/>
          <w:sz w:val="24"/>
          <w:szCs w:val="24"/>
        </w:rPr>
        <w:t>с 18 ноября 2022 г. по 20 ноября 2022 г. - в размере 76,93% от начальной цены продажи лота;</w:t>
      </w:r>
    </w:p>
    <w:p w14:paraId="4DABDBB5" w14:textId="77777777" w:rsidR="005901F0" w:rsidRPr="005901F0" w:rsidRDefault="005901F0" w:rsidP="00590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1F0">
        <w:rPr>
          <w:rFonts w:ascii="Times New Roman" w:hAnsi="Times New Roman" w:cs="Times New Roman"/>
          <w:color w:val="000000"/>
          <w:sz w:val="24"/>
          <w:szCs w:val="24"/>
        </w:rPr>
        <w:t>с 21 ноября 2022 г. по 23 ноября 2022 г. - в размере 69,24% от начальной цены продажи лота;</w:t>
      </w:r>
    </w:p>
    <w:p w14:paraId="55187C4E" w14:textId="77777777" w:rsidR="005901F0" w:rsidRPr="005901F0" w:rsidRDefault="005901F0" w:rsidP="00590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1F0">
        <w:rPr>
          <w:rFonts w:ascii="Times New Roman" w:hAnsi="Times New Roman" w:cs="Times New Roman"/>
          <w:color w:val="000000"/>
          <w:sz w:val="24"/>
          <w:szCs w:val="24"/>
        </w:rPr>
        <w:t>с 24 ноября 2022 г. по 26 ноября 2022 г. - в размере 61,55% от начальной цены продажи лота;</w:t>
      </w:r>
    </w:p>
    <w:p w14:paraId="2765961A" w14:textId="77777777" w:rsidR="005901F0" w:rsidRPr="005901F0" w:rsidRDefault="005901F0" w:rsidP="00590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1F0">
        <w:rPr>
          <w:rFonts w:ascii="Times New Roman" w:hAnsi="Times New Roman" w:cs="Times New Roman"/>
          <w:color w:val="000000"/>
          <w:sz w:val="24"/>
          <w:szCs w:val="24"/>
        </w:rPr>
        <w:t>с 27 ноября 2022 г. по 29 ноября 2022 г. - в размере 53,86% от начальной цены продажи лота;</w:t>
      </w:r>
    </w:p>
    <w:p w14:paraId="7F3C2E25" w14:textId="77777777" w:rsidR="005901F0" w:rsidRPr="005901F0" w:rsidRDefault="005901F0" w:rsidP="00590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1F0">
        <w:rPr>
          <w:rFonts w:ascii="Times New Roman" w:hAnsi="Times New Roman" w:cs="Times New Roman"/>
          <w:color w:val="000000"/>
          <w:sz w:val="24"/>
          <w:szCs w:val="24"/>
        </w:rPr>
        <w:t>с 30 ноября 2022 г. по 02 декабря 2022 г. - в размере 46,17% от начальной цены продажи лота;</w:t>
      </w:r>
    </w:p>
    <w:p w14:paraId="42C34551" w14:textId="77777777" w:rsidR="005901F0" w:rsidRPr="005901F0" w:rsidRDefault="005901F0" w:rsidP="00590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1F0">
        <w:rPr>
          <w:rFonts w:ascii="Times New Roman" w:hAnsi="Times New Roman" w:cs="Times New Roman"/>
          <w:color w:val="000000"/>
          <w:sz w:val="24"/>
          <w:szCs w:val="24"/>
        </w:rPr>
        <w:t>с 03 декабря 2022 г. по 05 декабря 2022 г. - в размере 38,48% от начальной цены продажи лота;</w:t>
      </w:r>
    </w:p>
    <w:p w14:paraId="58470246" w14:textId="77777777" w:rsidR="005901F0" w:rsidRPr="005901F0" w:rsidRDefault="005901F0" w:rsidP="00590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1F0">
        <w:rPr>
          <w:rFonts w:ascii="Times New Roman" w:hAnsi="Times New Roman" w:cs="Times New Roman"/>
          <w:color w:val="000000"/>
          <w:sz w:val="24"/>
          <w:szCs w:val="24"/>
        </w:rPr>
        <w:t>с 06 декабря 2022 г. по 08 декабря 2022 г. - в размере 30,79% от начальной цены продажи лота;</w:t>
      </w:r>
    </w:p>
    <w:p w14:paraId="372F2D11" w14:textId="77777777" w:rsidR="005901F0" w:rsidRPr="005901F0" w:rsidRDefault="005901F0" w:rsidP="00590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1F0">
        <w:rPr>
          <w:rFonts w:ascii="Times New Roman" w:hAnsi="Times New Roman" w:cs="Times New Roman"/>
          <w:color w:val="000000"/>
          <w:sz w:val="24"/>
          <w:szCs w:val="24"/>
        </w:rPr>
        <w:t>с 09 декабря 2022 г. по 11 декабря 2022 г. - в размере 23,10% от начальной цены продажи лота;</w:t>
      </w:r>
    </w:p>
    <w:p w14:paraId="27E0C5C3" w14:textId="77777777" w:rsidR="005901F0" w:rsidRPr="005901F0" w:rsidRDefault="005901F0" w:rsidP="00590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1F0">
        <w:rPr>
          <w:rFonts w:ascii="Times New Roman" w:hAnsi="Times New Roman" w:cs="Times New Roman"/>
          <w:color w:val="000000"/>
          <w:sz w:val="24"/>
          <w:szCs w:val="24"/>
        </w:rPr>
        <w:t>с 12 декабря 2022 г. по 14 декабря 2022 г. - в размере 15,41% от начальной цены продажи лота;</w:t>
      </w:r>
    </w:p>
    <w:p w14:paraId="750F827C" w14:textId="77777777" w:rsidR="005901F0" w:rsidRPr="005901F0" w:rsidRDefault="005901F0" w:rsidP="00590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1F0">
        <w:rPr>
          <w:rFonts w:ascii="Times New Roman" w:hAnsi="Times New Roman" w:cs="Times New Roman"/>
          <w:color w:val="000000"/>
          <w:sz w:val="24"/>
          <w:szCs w:val="24"/>
        </w:rPr>
        <w:t>с 15 декабря 2022 г. по 17 декабря 2022 г. - в размере 7,72% от начальной цены продажи лота;</w:t>
      </w:r>
    </w:p>
    <w:p w14:paraId="4BC9EEB9" w14:textId="32B9741F" w:rsidR="00C56153" w:rsidRDefault="005901F0" w:rsidP="00590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01F0">
        <w:rPr>
          <w:rFonts w:ascii="Times New Roman" w:hAnsi="Times New Roman" w:cs="Times New Roman"/>
          <w:color w:val="000000"/>
          <w:sz w:val="24"/>
          <w:szCs w:val="24"/>
        </w:rPr>
        <w:t>с 18 декабря 2022 г. по 20 декабря 2022 г. - в размере 0,03%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0D4CE4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</w:t>
      </w:r>
      <w:r w:rsidRPr="000D4CE4">
        <w:rPr>
          <w:rFonts w:ascii="Times New Roman" w:hAnsi="Times New Roman" w:cs="Times New Roman"/>
          <w:color w:val="000000"/>
          <w:sz w:val="24"/>
          <w:szCs w:val="24"/>
        </w:rPr>
        <w:t xml:space="preserve">способом обязан немедленно уведомить КУ. </w:t>
      </w:r>
      <w:r w:rsidR="00C56153" w:rsidRPr="000D4CE4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CE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149DB61C" w:rsidR="00C56153" w:rsidRPr="00ED47CC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D4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D47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часов по адресу</w:t>
      </w:r>
      <w:r w:rsidRPr="00ED47CC">
        <w:rPr>
          <w:rFonts w:ascii="Times New Roman" w:hAnsi="Times New Roman" w:cs="Times New Roman"/>
          <w:color w:val="000000"/>
          <w:sz w:val="24"/>
          <w:szCs w:val="24"/>
        </w:rPr>
        <w:t xml:space="preserve">: г. Москва, Павелецкая наб., д. 8, тел: +7 (495) </w:t>
      </w:r>
      <w:r w:rsidR="00ED47CC">
        <w:rPr>
          <w:rFonts w:ascii="Times New Roman" w:hAnsi="Times New Roman" w:cs="Times New Roman"/>
          <w:color w:val="000000"/>
          <w:sz w:val="24"/>
          <w:szCs w:val="24"/>
        </w:rPr>
        <w:t>984-19-70</w:t>
      </w:r>
      <w:r w:rsidRPr="00ED47CC">
        <w:rPr>
          <w:rFonts w:ascii="Times New Roman" w:hAnsi="Times New Roman" w:cs="Times New Roman"/>
          <w:color w:val="000000"/>
          <w:sz w:val="24"/>
          <w:szCs w:val="24"/>
        </w:rPr>
        <w:t>, доб.</w:t>
      </w:r>
      <w:r w:rsidR="00ED47CC">
        <w:rPr>
          <w:rFonts w:ascii="Times New Roman" w:hAnsi="Times New Roman" w:cs="Times New Roman"/>
          <w:color w:val="000000"/>
          <w:sz w:val="24"/>
          <w:szCs w:val="24"/>
        </w:rPr>
        <w:t xml:space="preserve"> 46-12</w:t>
      </w:r>
      <w:r w:rsidRPr="00ED47CC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FB5068" w:rsidRPr="00FB5068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МСК в рабочие дни), informspb@auction-house.ru</w:t>
      </w:r>
      <w:r w:rsidR="00FB50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ED47CC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7C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7CC">
        <w:rPr>
          <w:rFonts w:ascii="Times New Roman" w:hAnsi="Times New Roman" w:cs="Times New Roman"/>
          <w:color w:val="000000"/>
          <w:sz w:val="24"/>
          <w:szCs w:val="24"/>
        </w:rPr>
        <w:t>Контакты Оператора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D4CE4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901F0"/>
    <w:rsid w:val="005F1F68"/>
    <w:rsid w:val="00621553"/>
    <w:rsid w:val="00762232"/>
    <w:rsid w:val="00775C5B"/>
    <w:rsid w:val="007A10EE"/>
    <w:rsid w:val="007E3D68"/>
    <w:rsid w:val="008C4892"/>
    <w:rsid w:val="008F1609"/>
    <w:rsid w:val="00911A71"/>
    <w:rsid w:val="00934879"/>
    <w:rsid w:val="00953DA4"/>
    <w:rsid w:val="009804F8"/>
    <w:rsid w:val="009827DF"/>
    <w:rsid w:val="00987A46"/>
    <w:rsid w:val="009B2440"/>
    <w:rsid w:val="009E68C2"/>
    <w:rsid w:val="009F0C4D"/>
    <w:rsid w:val="00A61E9E"/>
    <w:rsid w:val="00B747F1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D47CC"/>
    <w:rsid w:val="00EE3F19"/>
    <w:rsid w:val="00F463FC"/>
    <w:rsid w:val="00F8472E"/>
    <w:rsid w:val="00F92A8F"/>
    <w:rsid w:val="00FB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509F7718-1A3F-4B7E-B24A-1B62FA4A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35</cp:revision>
  <dcterms:created xsi:type="dcterms:W3CDTF">2019-07-23T07:53:00Z</dcterms:created>
  <dcterms:modified xsi:type="dcterms:W3CDTF">2022-09-23T13:28:00Z</dcterms:modified>
</cp:coreProperties>
</file>