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C7" w:rsidRDefault="00B331C7" w:rsidP="00B331C7">
      <w:r>
        <w:t xml:space="preserve">АО «Российский аукционный дом» (ОГРН </w:t>
      </w:r>
      <w:proofErr w:type="gramStart"/>
      <w:r>
        <w:t>1097847233351 ,</w:t>
      </w:r>
      <w:proofErr w:type="gramEnd"/>
      <w:r>
        <w:t xml:space="preserve"> ИНН 7838430413 , 190000, Санкт-Петербург, пер. </w:t>
      </w:r>
      <w:proofErr w:type="spellStart"/>
      <w:r>
        <w:t>Гривцова</w:t>
      </w:r>
      <w:proofErr w:type="spellEnd"/>
      <w:r>
        <w:t xml:space="preserve">, д. 5, лит. В, (495)234-04-00 (доб. 323), reuk@auction-house.ru, далее - организатор торгов, ОТ), действующее на основании договора поручения с ООО «Строй-Траст» (ИНН 7731479511 , далее - должник), в лице конкурсного управляющего </w:t>
      </w:r>
      <w:proofErr w:type="spellStart"/>
      <w:r>
        <w:t>Саранина</w:t>
      </w:r>
      <w:proofErr w:type="spellEnd"/>
      <w:r>
        <w:t xml:space="preserve"> А.В. (ИНН 701715714188 , СНИЛС 107-742-440 47, 634009, Томск, а/я 5167, далее - КУ), член Ассоциации ПАУ ЦФО (ИНН 7705431418 ), действующего на основании Решения Арбитражного суда г. Москвы от 23.01.2020 г. по делу №А40-111171/2019, сообщает о проведении 16.08.2022 г. в 10 час. 00 мин. (</w:t>
      </w:r>
      <w:proofErr w:type="spellStart"/>
      <w:r>
        <w:t>мск</w:t>
      </w:r>
      <w:proofErr w:type="spellEnd"/>
      <w:r>
        <w:t>) на электронной торговой площадке АО «Российский аукционный дом» (http://www.lot-online.ru/, далее - ЭП) открытых электронных торгов в форме аукциона, открытого по составу участников с открытой формой подачи предложений о цене (далее - торги). Начало приема заявок на участие в торгах с 09 час. 00 мин. 10.07.2022 г. по 14.08.2022 г. до 23 час. 00 мин. Определение участников торгов - 15.08.2022 г. в 17 час. 00 мин., оформляется протоколом об определении участников торгов. Продаже подлежит имущество (далее - Лот, Лоты):</w:t>
      </w:r>
    </w:p>
    <w:p w:rsidR="00B331C7" w:rsidRDefault="00B331C7" w:rsidP="00B331C7">
      <w:r>
        <w:t xml:space="preserve">Лот 1 : Право требования задолженности к ООО «ВЕСТЕРН» (ИНН 7729772093 ) в размере 117 603 000,00 руб., подтвержденное определением АС г. Москвы от 02.07.2020 по делу №А40-111171/19. Начальная цена (далее - НЦ) - 117 603 000 руб. Лот 2 : Право требования задолженности к Ведерниковой Лилии Владимировне (ИНН 710507386967 ) в размере 88 390 000,00 руб., подтвержденное определением АС г. Москвы от 24.09.2020 по делу №А40-111171/19. НЦ - 88 390 000 руб. Лот 3 : Право требования задолженности к </w:t>
      </w:r>
      <w:proofErr w:type="spellStart"/>
      <w:r>
        <w:t>Дударевой</w:t>
      </w:r>
      <w:proofErr w:type="spellEnd"/>
      <w:r>
        <w:t xml:space="preserve"> (ранее Ведерникова) Елизавете Владимировне (ИНН 71051243015) в размере 4 500 000,00 руб., подтвержденное определением АС г. Москвы от 25.09.2020 по делу №А40-111171/19. НЦ - 4 500 000 руб. Лот 4 : Право требования задолженности к Суворину Роману Викторовичу (ИНН 312312987486 ) в размере 142 111 117,00 руб., подтвержденное определением АС г. Москвы от 02.10.2020 по делу №А40-111171/19. НЦ - 142 111 117 руб. Лот 5 : Право требования задолженности к Петровскому Александру Степановичу (ИНН 710406721256 ) в размере 14 365 000,00 руб., подтвержденное определением АС г. Москвы от 06.10.2020 по делу №А40-111171/19. НЦ - 14 365 000 руб. Лот 6 : Право требования задолженности к </w:t>
      </w:r>
      <w:proofErr w:type="spellStart"/>
      <w:r>
        <w:t>Шеряко</w:t>
      </w:r>
      <w:proofErr w:type="spellEnd"/>
      <w:r>
        <w:t xml:space="preserve"> Надежде Анатольевне (ИНН 710500895309 ) в размере 73 650 000,00 руб., подтвержденное определением АС г. Москвы от 24.03.2021 по делу №А40-111171/19. НЦ - 73 650 000 руб. Лот 7 : Право требования задолженности к ОАО «Банк Российский кредит» (ИНН 7712023804 ) (признан Банкротом по решению АС г. Москвы от 13.10.2015 по делу №А40-151915/15) в размере 117 006,86 руб., возникшее на основании расторжения договора банковского счета. НЦ - 117 006,86 руб.</w:t>
      </w:r>
    </w:p>
    <w:p w:rsidR="00716DE1" w:rsidRDefault="00B331C7" w:rsidP="00B331C7">
      <w:r>
        <w:t xml:space="preserve">Если Торги признаны несостоявшимися, ОТ сообщает о проведении 27.09.2022 г. в 10 час. 00 мин. на ЭП повторных открытых электронных торгов в форме аукциона, открытого по составу участников с открытой формой подачи предложений о цене (далее - повторные торги) со снижением НЦ Лотов на 10%. Начало приема заявок на участие в повторных торгах с 09 час. 00 мин. 21.08.2022 г. по 25.09.2022 г. до 23 час. 00 мин. Определение участников повторных торгов - 26.09.2022 г. в 17 час. 00 мин., оформляется протоколом об определении участников торгов. В случае признания повторных торгов несостоявшимися, на ЭП проводятся торги посредством публичного предложения (далее - торги ППП). Начало приема заявок на участие в Торгах ППП - 02.10.2022 г. с 17 час. 00 мин. НЦ Лотов на торгах ППП на 1-ом периоде устанавливается в размере НЦ Лотов на повторных торгах сроком на 37 календарных дней с даты начала приема заявок, со 2-го по 10-ый периоды - 7 календарных дней, величина снижения - 10% от НЦ Лота, установленной на 1-ом периоде. Минимальная цена (цена отсечения) - 10% от НЦ Лота, установленной на 1-ом периоде. Ознакомление с документами в отношении Лотов производится по предварительной договоренности в рабочие дни с 10:00 до 18:00 часов (время томское), тел. КУ: +79528839631, а также ОТ: тел. 8(499)395-00-20 (с 9.00 до 18.00 часов по </w:t>
      </w:r>
      <w:proofErr w:type="spellStart"/>
      <w:r>
        <w:t>мск</w:t>
      </w:r>
      <w:proofErr w:type="spellEnd"/>
      <w:r>
        <w:t xml:space="preserve"> в будние дни), informmsk@auction-house.ru. Задаток для торгов, повторных торгов - 20% от НЦ Лота. Шаг аукциона - 5% от НЦ Лота. Поступление задатка должно быть подтверждено на дату составления протокола об определении </w:t>
      </w:r>
      <w:r>
        <w:lastRenderedPageBreak/>
        <w:t xml:space="preserve">участников торгов. Задаток для Торгов ППП - 20% от НЦ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 Реквизиты для внесения задатка: получатель - АО «Российский аукционный дом» (ИНН </w:t>
      </w:r>
      <w:proofErr w:type="gramStart"/>
      <w:r>
        <w:t>7838430413 ,</w:t>
      </w:r>
      <w:proofErr w:type="gramEnd"/>
      <w:r>
        <w:t xml:space="preserve">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Документ, подтверждающий поступление задатка на счет ОТ - выписка со счета ОТ. Исполнение обязанности по внесению суммы задатка третьими лицами не допускается. Порядок оформления участия в торгах, перечень представляемых участниками торгов документов и требования к их оформлению, порядок и критерии выявления победителей торгов размещены в ЕФРСБ по адресу: http://fedresurs.ru/, а также на сайте ЭП. Проект договора купли-продажи (далее - ДКП) размещен на ЭП. ДКП заключается с победителем в течение 5 дней с даты получения победителем ДКП от КУ. Оплата - в течение 30 дней со дня подписания ДКП на спец. счет должника: р/с 40702810532080004729 в Филиале ПАО «Банк </w:t>
      </w:r>
      <w:proofErr w:type="spellStart"/>
      <w:r>
        <w:t>Уралсиб</w:t>
      </w:r>
      <w:proofErr w:type="spellEnd"/>
      <w:r>
        <w:t>» в г. Новосибирске, к/с 30101810400000000725, БИК 045004725.</w:t>
      </w:r>
      <w:bookmarkStart w:id="0" w:name="_GoBack"/>
      <w:bookmarkEnd w:id="0"/>
    </w:p>
    <w:sectPr w:rsidR="0071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E0"/>
    <w:rsid w:val="001A5116"/>
    <w:rsid w:val="00B331C7"/>
    <w:rsid w:val="00BC0CE0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4C063-2D7B-493B-B19C-17DBC71A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2022-09-28T10:07:00Z</dcterms:created>
  <dcterms:modified xsi:type="dcterms:W3CDTF">2022-09-28T10:07:00Z</dcterms:modified>
</cp:coreProperties>
</file>