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55C7150C"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8(800)777-57-57, </w:t>
      </w:r>
      <w:r w:rsidR="006249C1" w:rsidRPr="006249C1">
        <w:rPr>
          <w:rFonts w:ascii="Times New Roman" w:hAnsi="Times New Roman" w:cs="Times New Roman"/>
          <w:color w:val="000000"/>
          <w:sz w:val="24"/>
          <w:szCs w:val="24"/>
        </w:rPr>
        <w:t>ersh@auction-house.ru</w:t>
      </w:r>
      <w:r w:rsidRPr="00814A72">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6249C1" w:rsidRPr="006249C1">
        <w:rPr>
          <w:rFonts w:ascii="Times New Roman" w:hAnsi="Times New Roman" w:cs="Times New Roman"/>
          <w:color w:val="000000"/>
          <w:sz w:val="24"/>
          <w:szCs w:val="24"/>
        </w:rPr>
        <w:t>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w:t>
      </w:r>
      <w:r w:rsidRPr="00814A72">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6249C1" w:rsidRPr="006249C1">
        <w:rPr>
          <w:rFonts w:ascii="Times New Roman" w:hAnsi="Times New Roman" w:cs="Times New Roman"/>
          <w:color w:val="000000"/>
          <w:sz w:val="24"/>
          <w:szCs w:val="24"/>
        </w:rPr>
        <w:t xml:space="preserve">Республики Татарстан от 04 октября 2017 г. по делу № А65-25939/2017 </w:t>
      </w:r>
      <w:r w:rsidRPr="00814A72">
        <w:rPr>
          <w:rFonts w:ascii="Times New Roman" w:hAnsi="Times New Roman" w:cs="Times New Roman"/>
          <w:color w:val="000000"/>
          <w:sz w:val="24"/>
          <w:szCs w:val="24"/>
        </w:rPr>
        <w:t xml:space="preserve">является </w:t>
      </w:r>
      <w:r w:rsidR="000D2CD1">
        <w:rPr>
          <w:rFonts w:ascii="Times New Roman" w:hAnsi="Times New Roman" w:cs="Times New Roman"/>
          <w:color w:val="000000"/>
          <w:sz w:val="24"/>
          <w:szCs w:val="24"/>
        </w:rPr>
        <w:t>г</w:t>
      </w:r>
      <w:r w:rsidRPr="00814A72">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3703E952"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6249C1">
        <w:rPr>
          <w:rFonts w:ascii="Times New Roman" w:hAnsi="Times New Roman" w:cs="Times New Roman"/>
          <w:b/>
          <w:bCs/>
          <w:color w:val="000000"/>
          <w:sz w:val="24"/>
          <w:szCs w:val="24"/>
        </w:rPr>
        <w:t>ам 1,2,8-18,20</w:t>
      </w:r>
      <w:r w:rsidRPr="002B1B81">
        <w:rPr>
          <w:rFonts w:ascii="Times New Roman" w:hAnsi="Times New Roman" w:cs="Times New Roman"/>
          <w:b/>
          <w:bCs/>
          <w:color w:val="000000"/>
          <w:sz w:val="24"/>
          <w:szCs w:val="24"/>
        </w:rPr>
        <w:t xml:space="preserve"> (далее - Торги);</w:t>
      </w:r>
    </w:p>
    <w:p w14:paraId="08FC7D7C" w14:textId="0831227E"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6249C1">
        <w:rPr>
          <w:rFonts w:ascii="Times New Roman" w:hAnsi="Times New Roman" w:cs="Times New Roman"/>
          <w:b/>
          <w:bCs/>
          <w:color w:val="000000"/>
          <w:sz w:val="24"/>
          <w:szCs w:val="24"/>
        </w:rPr>
        <w:t>1-11,13-20</w:t>
      </w:r>
      <w:r w:rsidRPr="002B1B81">
        <w:rPr>
          <w:rFonts w:ascii="Times New Roman" w:hAnsi="Times New Roman" w:cs="Times New Roman"/>
          <w:b/>
          <w:bCs/>
          <w:color w:val="000000"/>
          <w:sz w:val="24"/>
          <w:szCs w:val="24"/>
        </w:rPr>
        <w:t xml:space="preserve"> (далее - Торги ППП).</w:t>
      </w:r>
    </w:p>
    <w:p w14:paraId="5966AE4D" w14:textId="5C63700F" w:rsidR="00EE2718" w:rsidRDefault="00EE2718"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Предметом Торгов/Торгов ППП является следующее имущество</w:t>
      </w:r>
      <w:r w:rsidR="006249C1">
        <w:rPr>
          <w:rFonts w:ascii="Times New Roman" w:hAnsi="Times New Roman" w:cs="Times New Roman"/>
          <w:color w:val="000000"/>
          <w:sz w:val="24"/>
          <w:szCs w:val="24"/>
        </w:rPr>
        <w:t xml:space="preserve"> и </w:t>
      </w:r>
      <w:r w:rsidR="006249C1" w:rsidRPr="006249C1">
        <w:rPr>
          <w:rFonts w:ascii="Times New Roman" w:hAnsi="Times New Roman" w:cs="Times New Roman"/>
          <w:color w:val="000000"/>
          <w:sz w:val="24"/>
          <w:szCs w:val="24"/>
        </w:rPr>
        <w:t>права требования к юридическим и физическим лицам</w:t>
      </w:r>
      <w:r w:rsidR="006249C1">
        <w:rPr>
          <w:rFonts w:ascii="Times New Roman" w:hAnsi="Times New Roman" w:cs="Times New Roman"/>
          <w:color w:val="000000"/>
          <w:sz w:val="24"/>
          <w:szCs w:val="24"/>
        </w:rPr>
        <w:t xml:space="preserve"> </w:t>
      </w:r>
      <w:r w:rsidR="006249C1" w:rsidRPr="006249C1">
        <w:rPr>
          <w:rFonts w:ascii="Times New Roman" w:hAnsi="Times New Roman" w:cs="Times New Roman"/>
          <w:color w:val="000000"/>
          <w:sz w:val="24"/>
          <w:szCs w:val="24"/>
        </w:rPr>
        <w:t>(в скобках указана в т.ч. сумма долга) – начальная цена продажи лота</w:t>
      </w:r>
      <w:r w:rsidR="006249C1">
        <w:rPr>
          <w:rFonts w:ascii="Times New Roman" w:hAnsi="Times New Roman" w:cs="Times New Roman"/>
          <w:color w:val="000000"/>
          <w:sz w:val="24"/>
          <w:szCs w:val="24"/>
        </w:rPr>
        <w:t>:</w:t>
      </w:r>
    </w:p>
    <w:p w14:paraId="0FCE3D6F"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1 - Жилой дом - 548 кв. м, адрес: Республика Татарстан, Верхнеуслонский муниципальный р-н, Нижнеуслонское с. п., с. Нижний Услон, ул. Советская, д. 43, земельный участок - 2 341 +/- 17 кв. м, адрес: установлено относительно ориентира, расположенного в границах участка, почтовый адрес ориентира: Республика Татарстан, Верхнеуслонский муниципальный район, Нижнеуслонское сельское поселение, с Нижний Услон, 3-этажный, в том числе подземных 1, кадастровые номера 16:15:000000:1161, 16:15:130103:150, земли населенных пунктов - для размещения индивидуального жилого дома, ограничения и обременения: проживает один человек - 40 600 000,00 руб.;</w:t>
      </w:r>
    </w:p>
    <w:p w14:paraId="76179760"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2 - Нежилое помещение - 41,4 кв. м, адрес: г. Москва, Духовской пер., д. 17, стр. 11, кадастровый номер 77:05:0001012:8033, в помещении смещена ограждающая конструкция (произведена перепланировка), в результате которой изменена площадь помещения с 41,4 кв. м до 86,4 кв. м (право собственности зарегистрировано только в отношении 41,4 кв. м), дополнительно в помещении имеется эксплуатируемый антресольный этаж, помещение расположено на мансардном этаже, реконструированная кровля всего мансардного этажа здания не зарегистрирована, постановлением Правительства 975-ПП от 31.07.2019 здание по адресу: г. Москва, Донской р-н, Духовской пер., д. 17, стр. 11 исключено из перечня объектов недвижимого имущества, созданных на земельных участках, не отведённых для целей реконструкции и (или) при отсутствии разрешения на строительство, в отношении которых зарегистрировано право собственности - 18 961 070,00 руб.;</w:t>
      </w:r>
    </w:p>
    <w:p w14:paraId="021725BB"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3 - Коммерческое и Инвестиционное Общество с Ограниченной Ответственностью «ПРОИНВЕСТ», ИНН 9909165976, КД № 14156 от 09.09.2014, решение Арбитражного суда Республики Татарстан от 26.06.2019 по делу А65-29142/2018, определение Арбитражного суда Республики Татарстан от 06.08.2019 по делу А65-29142/2018 о внесении исправлений, г. Казань, резидент Республики Венгрия, введена процедура ликвидации должника (187 288 098,57 руб.) - 187 288 098,57 руб.;</w:t>
      </w:r>
    </w:p>
    <w:p w14:paraId="4D0F211E"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4 - ООО «Стройтехинвест», ИНН 1634002909, солидарно с ООО «Управляющая компания Рыбной Слободы», ИНН 1634005723, Гадеевым Ренатом Рашитовичем, КД 804-МСБ от 25.02.2011, решение Советского районного суда г. Казани от 06.03.2015 по делу 2-2361/2015, определение Арбитражного суда Республики Татарстан от 14.05.2018 по делу №А65-2558/2015 о прекращении процедуры банкротства, г. Казань (23 846,01 руб.) - 5 484,58 руб.;</w:t>
      </w:r>
    </w:p>
    <w:p w14:paraId="58765FDB"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 xml:space="preserve">Лот 5 - ООО «Альянс ЛС», ИНН 1215128570 солидарно с поручителями Новоселовым Станиславом Владимировичем, Новоселовой Татьяной Ивановной, ООО «Стальстройсервис», ИНН 1215084595, ООО «Леспромсервис», ИНН 1215116014, ООО «Марийская Топливная Компания», ИНН 1215118678, ООО «Инфраструктура», ИНН 1215004600, ООО СК «Союз», </w:t>
      </w:r>
      <w:r w:rsidRPr="006249C1">
        <w:rPr>
          <w:rFonts w:ascii="Times New Roman" w:hAnsi="Times New Roman" w:cs="Times New Roman"/>
          <w:color w:val="000000"/>
          <w:sz w:val="24"/>
          <w:szCs w:val="24"/>
        </w:rPr>
        <w:lastRenderedPageBreak/>
        <w:t>ИНН 1215129599, ООО «ЛидерСтрой» ИНН 1215147196, КД № 15008ммй от 30.09.2015, 6-МСБ.018/12 от 24.09.2012, определение Арбитражного суда Республики Марий Эл от 01.10.2018 по делу А38-11539/2017 о включении в РТК, решение Йошкар-Олинского городского суда Республики Марий Эл от 08.08.2018 по делу 2-3167/2018, решение Йошкар-Олинского городского суда Республики Марий Эл от 15.08.2018 по делу 2-3346/2018, г. Казань, ООО «Альянс ЛС» - процедура банкротства (2 107 953,00 руб.) - 2 107 953,00 руб.;</w:t>
      </w:r>
    </w:p>
    <w:p w14:paraId="50482AE0"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6 - ООО «Геодезическая Компания «Зенит», ИНН 1660107601, солидарно с ООО «Геодезический Инновационный Центр «ЗЕНИТ», ИНН 1660140260, КД № 760-МСБ от 10.11.2010, решение Вахитовского районного суда г. Казани от 12.01.2017 по делу 2-477/2017, г. Казань (6 150 380,90 руб.) - 1 299 282,90 руб.;</w:t>
      </w:r>
    </w:p>
    <w:p w14:paraId="7BA1B6CD"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7 - ООО «Агрофирма «Славянка», ИНН 3664116390, солидарно с Лисуновым Алексеем Ивановичем, Шепелевым Ильёй Дмитриевичем, КД № 1(57002-03-15) от 31.03.2015, решение Ленинского районного суда г. Воронежа от 02.10.2018 по делу 2-2523/2018, г. Казань (8 835 515,90 руб.) - 1 743 262,08 руб.;</w:t>
      </w:r>
    </w:p>
    <w:p w14:paraId="05EED81A"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8 - ООО «Сагал», ИНН 1633009299, КД № 13346 от 14.11.2013, 13349 от 15.11.2013, 13392м от 23.12.2013, 14050 от 20.03.2014, 14205 от 02.12.2014, 15239 от 21.12.2015, 15251 от 24.12.2015, 15256 от 28.12.2015, 16113 от 12.08.2016, 18/17-К-ЮЛ от 31.01.2017, определение Арбитражного суда Республики Татарстан от 01.09.2021 по делу № А65-34539/2017, г. Казань (188 512 215,29 руб.) - 188 512 215,29 руб.;</w:t>
      </w:r>
    </w:p>
    <w:p w14:paraId="36E51A37"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9 - ООО «Стройтрастком», ИНН 1659115855, КД № 13303 от 07.10.2013, 13310 от 14.10.2013, 13341 от 11.11.2013, 13344 от 13.11.2013, 13378 от 12.12.2013, 14036 от 25.02.2014, 15131 от 19.08.2015, 15172 от 09.10.2015, 15174 от 12.10.2015, 15177 от 15.10.2015, 15200 от 20.11.2015, 15222 от 04.12.2015, 15226 от 09.12.2015, определение Арбитражного суда Республики Татарстан от 30.08.2021 по делу № А65-18173/2020, г. Казань (238 922 371,15 руб.) - 238 922 371,15 руб.;</w:t>
      </w:r>
    </w:p>
    <w:p w14:paraId="0E2B6F60"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10 - ООО «Райсад», ИНН 1655297474, КД № 14126 от 29.07.2014, 14132 от 30.07.2014, 15206 от 26.11.2015, 15211 от 01.12.2015, 15229 от 10.12.2015, 15236 от 18.12.2015, 1679 от 10.06.2016, 17/17-К-ЮЛ от 31.01.2017, определение Арбитражного суда Республики Татарстан от 13.09.2021 по делу № А65-43800/2017, г. Казань (197 984 840,08 руб.) - 197 984 840,08 руб.;</w:t>
      </w:r>
    </w:p>
    <w:p w14:paraId="335C5C9D" w14:textId="1A7F624D" w:rsid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11 - АО «Васильевский стекольный завод», ИНН 1648024300, КД 16197 от 15.12.2016, определение Арбитражного суда Республики Татарстан от 08.05.2019 по делу № А65-27007/2018 о включении в РТК, г. Казань, процедура банкротства (65 195 947,01 руб.) - 65 195 947,01 руб.;</w:t>
      </w:r>
    </w:p>
    <w:p w14:paraId="23EAEE74" w14:textId="15BDBAD4"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12 - </w:t>
      </w:r>
      <w:r w:rsidRPr="006249C1">
        <w:rPr>
          <w:rFonts w:ascii="Times New Roman" w:hAnsi="Times New Roman" w:cs="Times New Roman"/>
          <w:color w:val="000000"/>
          <w:sz w:val="24"/>
          <w:szCs w:val="24"/>
        </w:rPr>
        <w:t>ООО «Сервисные Технологии», ИНН 5249138359, КД № 15141 от 09.09.2015, 15182 от 22.10.2015, 1644 от 08.04.2016, 1646 от 11.04.2016, 16152 от 17.10.2016, определение Арбитражного суда Нижегородской области от 24.01.2020 по делу № А43-40247/2019 о включении в РТК, определение Арбитражного суда Нижегородской области от 01.06.2020 по делу № А43-40247/2019 о включении госпошлины в РТК, г. Казань, процедура банкротства (141 105 023,53 руб.)</w:t>
      </w:r>
      <w:r>
        <w:rPr>
          <w:rFonts w:ascii="Times New Roman" w:hAnsi="Times New Roman" w:cs="Times New Roman"/>
          <w:color w:val="000000"/>
          <w:sz w:val="24"/>
          <w:szCs w:val="24"/>
        </w:rPr>
        <w:t xml:space="preserve"> - </w:t>
      </w:r>
      <w:r w:rsidRPr="006249C1">
        <w:rPr>
          <w:rFonts w:ascii="Times New Roman" w:hAnsi="Times New Roman" w:cs="Times New Roman"/>
          <w:color w:val="000000"/>
          <w:sz w:val="24"/>
          <w:szCs w:val="24"/>
        </w:rPr>
        <w:t>141 105 023,53</w:t>
      </w:r>
      <w:r>
        <w:rPr>
          <w:rFonts w:ascii="Times New Roman" w:hAnsi="Times New Roman" w:cs="Times New Roman"/>
          <w:color w:val="000000"/>
          <w:sz w:val="24"/>
          <w:szCs w:val="24"/>
        </w:rPr>
        <w:t xml:space="preserve"> руб.;</w:t>
      </w:r>
    </w:p>
    <w:p w14:paraId="7959C959"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13 - ООО «ВОСТОК», ИНН 1655261975, КД № 15042 от 26.03.2015, 15129 от 13.08.2015, определение Арбитражного суда Республики Татарстан от 19.07.2021 по делу № А65-31028/2020, г. Казань (150 776 441,85 руб.) - 150 776 441,85 руб.;</w:t>
      </w:r>
    </w:p>
    <w:p w14:paraId="048E6521"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14 - ООО «ХИМКАПИТАЛ», ИНН 1659158288, КД № 15059 от 28.04.2015, 15063 от 14.05.2015, 15126 от 11.08.2015, 1628 от 29.02.2016, 16117 от 16.08.2016, определение Арбитражного суда Республики Татарстан от 17.07.2019 по делу № А65-22230/2017 о включении в РТК, г. Казань, процедура банкротства (138 079 687,22 руб.) - 138 079 687,22 руб.;</w:t>
      </w:r>
    </w:p>
    <w:p w14:paraId="65CA57F6"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15 - ООО «РАГУС», ИНН 1659147455, КД № 14128 от 29.07.2014, 14130 от 30.07.2014, 14200 от 26.11.2014, 15155 от 29.09.2015, 15204 от 25.11.2015, 15217 от 03.12.2015, 16111 от 10.08.2016, 16200 от 14.12.2016, определение Арбитражного суда Республики Татарстан от 01.04.2022 по делу № А65-41574/2017, г. Казань (198 424 759,98 руб.) - 198 424 759,98 руб.;</w:t>
      </w:r>
    </w:p>
    <w:p w14:paraId="1E9D6251"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lastRenderedPageBreak/>
        <w:t>Лот 16 - ООО «УК «Астроком», ИНН 1655232967 (поручитель ООО «Уфимское производственное предприятие», ИНН 0274011420 - исключён из ЕГРЮЛ 17.06.2019), КД № 13045 от 28.02.2013, определение АC Республики Башкортостан от 22.06.2021 по делу № А07-27431/20 о взыскании, решение о предстоящем исключении недействующего ЮЛ из ЕГРЮЛ- 14.06.2022 (141 487 639,98 руб.) - 141 487 639,98 руб.;</w:t>
      </w:r>
    </w:p>
    <w:p w14:paraId="16D19120"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17 - ООО «Снаб-Ойл», ИНН 9102019536, КД 1677 от 17.06.2016, определение АС Республики Крым от 24.09.2020 по делу А83-1670/2019 о включении в 3-ю очередь РТК (46 245 340,05 руб.) - 46 245 340,05 руб.;</w:t>
      </w:r>
    </w:p>
    <w:p w14:paraId="00B927FC"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18 - ООО «СтройГрупп СК», ИНН 1656066448, солидарно с Фаизовой Маргаритой Николаевной, КД № 15196 от 13.11.2015, решение АС Республики Татарстан от 16.09.2020 по делу № А65-3768/2020 о взыскании, решение Авиастроительного районного суда города Казани от 11.12.2017 по делу № 2-3010/2017 о взыскании (38 962 667,59 руб.) - 38 962 667,59 руб.;</w:t>
      </w:r>
    </w:p>
    <w:p w14:paraId="5A3F9A3B" w14:textId="77777777" w:rsidR="006249C1" w:rsidRPr="006249C1"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249C1">
        <w:rPr>
          <w:rFonts w:ascii="Times New Roman" w:hAnsi="Times New Roman" w:cs="Times New Roman"/>
          <w:color w:val="000000"/>
          <w:sz w:val="24"/>
          <w:szCs w:val="24"/>
        </w:rPr>
        <w:t>Лот 19 - ИП Сияцкий Александр Алексеевич, ИНН 165047741910, солидарно с Сияцкой Татьяной Геннадьевной, КД № 16006мнч от 20.07.2016, решение Набережночелнинского городского суда Республики Татарстан от 22.12.2020 по делу № 2-10780/2020 о взыскании (1 894 418,41 руб.) - 1 357 660,50 руб.;</w:t>
      </w:r>
    </w:p>
    <w:p w14:paraId="39ED3290" w14:textId="2AB51AAD" w:rsidR="00DA477E" w:rsidRDefault="006249C1" w:rsidP="00624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pPr>
      <w:r w:rsidRPr="006249C1">
        <w:rPr>
          <w:rFonts w:ascii="Times New Roman" w:hAnsi="Times New Roman" w:cs="Times New Roman"/>
          <w:color w:val="000000"/>
          <w:sz w:val="24"/>
          <w:szCs w:val="24"/>
        </w:rPr>
        <w:t>Лот 20 - Приказчиков Максим Валерьевич (поручитель ООО «БашНефтеХим», ИНН 0268053574 - исключён из ЕГРЮЛ 27.03.2019), КД № 13316 от 22.10.2013, 14096 от 10.06.2014, заочное решение Стерлитамакского городского суда Республики Башкортостан от 15.06.2016 по делу № 2-6006/2016 о взыскании (24 862 590,19 руб.) - 24 862 590,19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6"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3379405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254BCF">
        <w:rPr>
          <w:rFonts w:ascii="Times New Roman CYR" w:hAnsi="Times New Roman CYR" w:cs="Times New Roman CYR"/>
          <w:color w:val="000000"/>
        </w:rPr>
        <w:t>5 (Пять)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13E03BF9"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00254BCF">
        <w:rPr>
          <w:color w:val="000000"/>
        </w:rPr>
        <w:t xml:space="preserve"> </w:t>
      </w:r>
      <w:r w:rsidR="00254BCF" w:rsidRPr="00254BCF">
        <w:rPr>
          <w:b/>
          <w:bCs/>
          <w:color w:val="000000"/>
        </w:rPr>
        <w:t>27 сентября</w:t>
      </w:r>
      <w:r w:rsidR="00254BCF">
        <w:rPr>
          <w:color w:val="000000"/>
        </w:rPr>
        <w:t xml:space="preserve"> </w:t>
      </w:r>
      <w:r w:rsidR="00714773" w:rsidRPr="00714773">
        <w:rPr>
          <w:rFonts w:ascii="Times New Roman CYR" w:hAnsi="Times New Roman CYR" w:cs="Times New Roman CYR"/>
          <w:b/>
          <w:bCs/>
          <w:color w:val="000000"/>
        </w:rPr>
        <w:t>202</w:t>
      </w:r>
      <w:r w:rsidR="00254BCF">
        <w:rPr>
          <w:rFonts w:ascii="Times New Roman CYR" w:hAnsi="Times New Roman CYR" w:cs="Times New Roman CYR"/>
          <w:b/>
          <w:bCs/>
          <w:color w:val="000000"/>
        </w:rPr>
        <w:t xml:space="preserve">2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7"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4D7AC38A"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254BCF" w:rsidRPr="00254BCF">
        <w:rPr>
          <w:b/>
          <w:bCs/>
          <w:color w:val="000000"/>
        </w:rPr>
        <w:t>27 сентября</w:t>
      </w:r>
      <w:r w:rsidR="00254BCF">
        <w:rPr>
          <w:color w:val="000000"/>
        </w:rPr>
        <w:t xml:space="preserve"> </w:t>
      </w:r>
      <w:r w:rsidR="00714773" w:rsidRPr="00714773">
        <w:rPr>
          <w:b/>
          <w:bCs/>
          <w:color w:val="000000"/>
        </w:rPr>
        <w:t>202</w:t>
      </w:r>
      <w:r w:rsidR="00254BCF">
        <w:rPr>
          <w:b/>
          <w:bCs/>
          <w:color w:val="000000"/>
        </w:rPr>
        <w:t>2</w:t>
      </w:r>
      <w:r w:rsidR="00714773" w:rsidRPr="00714773">
        <w:rPr>
          <w:b/>
          <w:bCs/>
          <w:color w:val="000000"/>
        </w:rPr>
        <w:t xml:space="preserve"> г</w:t>
      </w:r>
      <w:r w:rsidR="00714773">
        <w:rPr>
          <w:color w:val="000000"/>
        </w:rPr>
        <w:t>.</w:t>
      </w:r>
      <w:r w:rsidRPr="002B1B81">
        <w:rPr>
          <w:color w:val="000000"/>
        </w:rPr>
        <w:t xml:space="preserve">, лоты не реализованы, то в 14:00 часов по московскому времени </w:t>
      </w:r>
      <w:r w:rsidR="00254BCF" w:rsidRPr="00254BCF">
        <w:rPr>
          <w:b/>
          <w:bCs/>
          <w:color w:val="000000"/>
        </w:rPr>
        <w:t>15 ноября</w:t>
      </w:r>
      <w:r w:rsidR="00254BCF">
        <w:rPr>
          <w:color w:val="000000"/>
        </w:rPr>
        <w:t xml:space="preserve"> </w:t>
      </w:r>
      <w:r w:rsidR="00714773">
        <w:rPr>
          <w:b/>
          <w:bCs/>
          <w:color w:val="000000"/>
        </w:rPr>
        <w:t>202</w:t>
      </w:r>
      <w:r w:rsidR="00254BCF">
        <w:rPr>
          <w:b/>
          <w:bCs/>
          <w:color w:val="000000"/>
        </w:rPr>
        <w:t>2</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0C27C586"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времени </w:t>
      </w:r>
      <w:r w:rsidR="00254BCF">
        <w:rPr>
          <w:color w:val="000000"/>
        </w:rPr>
        <w:t xml:space="preserve">16 </w:t>
      </w:r>
      <w:r w:rsidR="00254BCF" w:rsidRPr="00254BCF">
        <w:rPr>
          <w:color w:val="000000"/>
        </w:rPr>
        <w:t xml:space="preserve">августа </w:t>
      </w:r>
      <w:r w:rsidR="00240848" w:rsidRPr="00254BCF">
        <w:rPr>
          <w:color w:val="000000"/>
        </w:rPr>
        <w:t>202</w:t>
      </w:r>
      <w:r w:rsidR="00254BCF" w:rsidRPr="00254BCF">
        <w:rPr>
          <w:color w:val="000000"/>
        </w:rPr>
        <w:t>2</w:t>
      </w:r>
      <w:r w:rsidR="00240848" w:rsidRPr="00254BCF">
        <w:rPr>
          <w:color w:val="000000"/>
        </w:rPr>
        <w:t xml:space="preserve"> г.</w:t>
      </w:r>
      <w:r w:rsidRPr="00254BCF">
        <w:rPr>
          <w:color w:val="000000"/>
        </w:rPr>
        <w:t>, а на участие в пов</w:t>
      </w:r>
      <w:r w:rsidR="00F104BD" w:rsidRPr="00254BCF">
        <w:rPr>
          <w:color w:val="000000"/>
        </w:rPr>
        <w:t>торных Торгах начинается в 00:00</w:t>
      </w:r>
      <w:r w:rsidRPr="00254BCF">
        <w:rPr>
          <w:color w:val="000000"/>
        </w:rPr>
        <w:t xml:space="preserve"> часов по московскому времени </w:t>
      </w:r>
      <w:r w:rsidR="00254BCF" w:rsidRPr="00254BCF">
        <w:rPr>
          <w:color w:val="000000"/>
        </w:rPr>
        <w:t xml:space="preserve">03 октября </w:t>
      </w:r>
      <w:r w:rsidR="00240848" w:rsidRPr="00254BCF">
        <w:rPr>
          <w:color w:val="000000"/>
        </w:rPr>
        <w:t>202</w:t>
      </w:r>
      <w:r w:rsidR="00254BCF" w:rsidRPr="00254BCF">
        <w:rPr>
          <w:color w:val="000000"/>
        </w:rPr>
        <w:t>2</w:t>
      </w:r>
      <w:r w:rsidR="00240848" w:rsidRPr="00254BCF">
        <w:rPr>
          <w:color w:val="000000"/>
        </w:rPr>
        <w:t xml:space="preserve"> г</w:t>
      </w:r>
      <w:r w:rsidRPr="00254BCF">
        <w:t>.</w:t>
      </w:r>
      <w:r w:rsidRPr="00254BCF">
        <w:rPr>
          <w:color w:val="000000"/>
        </w:rPr>
        <w:t xml:space="preserve"> Прием заявок на участие в Торгах и задатков прекращается в 14:00 часов по московскому времени за 5 (Пять)</w:t>
      </w:r>
      <w:r w:rsidRPr="002B1B81">
        <w:rPr>
          <w:color w:val="000000"/>
        </w:rPr>
        <w:t xml:space="preserve"> календарных дней до даты проведения соответствующих Торгов.</w:t>
      </w:r>
    </w:p>
    <w:p w14:paraId="595BA513" w14:textId="1A31A8D5"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254BCF">
        <w:rPr>
          <w:b/>
          <w:color w:val="000000"/>
        </w:rPr>
        <w:t>ы 1,2,8-11,13-18,20</w:t>
      </w:r>
      <w:r w:rsidRPr="002B1B81">
        <w:rPr>
          <w:color w:val="000000"/>
        </w:rPr>
        <w:t>, не реализованны</w:t>
      </w:r>
      <w:r w:rsidR="00254BCF">
        <w:rPr>
          <w:color w:val="000000"/>
        </w:rPr>
        <w:t>е</w:t>
      </w:r>
      <w:r w:rsidRPr="002B1B81">
        <w:rPr>
          <w:color w:val="000000"/>
        </w:rPr>
        <w:t xml:space="preserve"> на повторных Торгах, а также</w:t>
      </w:r>
      <w:r w:rsidR="000067AA" w:rsidRPr="002B1B81">
        <w:rPr>
          <w:b/>
          <w:color w:val="000000"/>
        </w:rPr>
        <w:t xml:space="preserve"> лот</w:t>
      </w:r>
      <w:r w:rsidR="00254BCF">
        <w:rPr>
          <w:b/>
          <w:color w:val="000000"/>
        </w:rPr>
        <w:t>ы 3-7,</w:t>
      </w:r>
      <w:r w:rsidR="00F7101D" w:rsidRPr="00F7101D">
        <w:rPr>
          <w:b/>
          <w:color w:val="000000"/>
        </w:rPr>
        <w:t>19</w:t>
      </w:r>
      <w:r w:rsidR="00254BCF">
        <w:rPr>
          <w:b/>
          <w:color w:val="000000"/>
        </w:rPr>
        <w:t xml:space="preserve"> </w:t>
      </w:r>
      <w:r w:rsidRPr="002B1B81">
        <w:rPr>
          <w:color w:val="000000"/>
        </w:rPr>
        <w:t>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6EA4526C" w14:textId="77777777" w:rsidR="00254BCF"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254BCF">
        <w:rPr>
          <w:b/>
          <w:bCs/>
          <w:color w:val="000000"/>
        </w:rPr>
        <w:t>ам 6,7</w:t>
      </w:r>
      <w:r w:rsidRPr="002B1B81">
        <w:rPr>
          <w:b/>
          <w:bCs/>
          <w:color w:val="000000"/>
        </w:rPr>
        <w:t xml:space="preserve"> - </w:t>
      </w:r>
      <w:r w:rsidR="00714773" w:rsidRPr="002B1B81">
        <w:rPr>
          <w:b/>
          <w:bCs/>
          <w:color w:val="000000"/>
        </w:rPr>
        <w:t xml:space="preserve">с </w:t>
      </w:r>
      <w:r w:rsidR="00254BCF">
        <w:rPr>
          <w:b/>
          <w:bCs/>
          <w:color w:val="000000"/>
        </w:rPr>
        <w:t>18 ноября 2022</w:t>
      </w:r>
      <w:r w:rsidR="00714773" w:rsidRPr="002B1B81">
        <w:rPr>
          <w:b/>
          <w:bCs/>
          <w:color w:val="000000"/>
        </w:rPr>
        <w:t xml:space="preserve"> г. по </w:t>
      </w:r>
      <w:r w:rsidR="00254BCF">
        <w:rPr>
          <w:b/>
          <w:bCs/>
          <w:color w:val="000000"/>
        </w:rPr>
        <w:t>26 января 2023</w:t>
      </w:r>
      <w:r w:rsidR="00714773" w:rsidRPr="002B1B81">
        <w:rPr>
          <w:b/>
          <w:bCs/>
          <w:color w:val="000000"/>
        </w:rPr>
        <w:t xml:space="preserve"> г.</w:t>
      </w:r>
      <w:r w:rsidR="00254BCF">
        <w:rPr>
          <w:b/>
          <w:bCs/>
          <w:color w:val="000000"/>
        </w:rPr>
        <w:t>;</w:t>
      </w:r>
    </w:p>
    <w:p w14:paraId="33D6479B" w14:textId="03A6FD31" w:rsidR="00714773" w:rsidRDefault="00254BCF"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у 4</w:t>
      </w:r>
      <w:r w:rsidRPr="002B1B81">
        <w:rPr>
          <w:b/>
          <w:bCs/>
          <w:color w:val="000000"/>
        </w:rPr>
        <w:t xml:space="preserve"> - с </w:t>
      </w:r>
      <w:r>
        <w:rPr>
          <w:b/>
          <w:bCs/>
          <w:color w:val="000000"/>
        </w:rPr>
        <w:t>18 ноября 2022</w:t>
      </w:r>
      <w:r w:rsidRPr="002B1B81">
        <w:rPr>
          <w:b/>
          <w:bCs/>
          <w:color w:val="000000"/>
        </w:rPr>
        <w:t xml:space="preserve"> г. по </w:t>
      </w:r>
      <w:r>
        <w:rPr>
          <w:b/>
          <w:bCs/>
          <w:color w:val="000000"/>
        </w:rPr>
        <w:t>02 февраля 2023</w:t>
      </w:r>
      <w:r w:rsidRPr="002B1B81">
        <w:rPr>
          <w:b/>
          <w:bCs/>
          <w:color w:val="000000"/>
        </w:rPr>
        <w:t xml:space="preserve"> г.</w:t>
      </w:r>
      <w:r>
        <w:rPr>
          <w:b/>
          <w:bCs/>
          <w:color w:val="000000"/>
        </w:rPr>
        <w:t>;</w:t>
      </w:r>
    </w:p>
    <w:p w14:paraId="4D06970F" w14:textId="4B6DE410" w:rsidR="00254BCF" w:rsidRDefault="00254BCF"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lastRenderedPageBreak/>
        <w:t>по лот</w:t>
      </w:r>
      <w:r>
        <w:rPr>
          <w:b/>
          <w:bCs/>
          <w:color w:val="000000"/>
        </w:rPr>
        <w:t xml:space="preserve">ам 16-18,20 </w:t>
      </w:r>
      <w:r w:rsidRPr="002B1B81">
        <w:rPr>
          <w:b/>
          <w:bCs/>
          <w:color w:val="000000"/>
        </w:rPr>
        <w:t xml:space="preserve">- с </w:t>
      </w:r>
      <w:r>
        <w:rPr>
          <w:b/>
          <w:bCs/>
          <w:color w:val="000000"/>
        </w:rPr>
        <w:t>18 ноября 2022</w:t>
      </w:r>
      <w:r w:rsidRPr="002B1B81">
        <w:rPr>
          <w:b/>
          <w:bCs/>
          <w:color w:val="000000"/>
        </w:rPr>
        <w:t xml:space="preserve"> г. по </w:t>
      </w:r>
      <w:r w:rsidR="00EB2185">
        <w:rPr>
          <w:b/>
          <w:bCs/>
          <w:color w:val="000000"/>
        </w:rPr>
        <w:t xml:space="preserve">09 февраля </w:t>
      </w:r>
      <w:r>
        <w:rPr>
          <w:b/>
          <w:bCs/>
          <w:color w:val="000000"/>
        </w:rPr>
        <w:t>2023</w:t>
      </w:r>
      <w:r w:rsidRPr="002B1B81">
        <w:rPr>
          <w:b/>
          <w:bCs/>
          <w:color w:val="000000"/>
        </w:rPr>
        <w:t xml:space="preserve"> г.</w:t>
      </w:r>
      <w:r>
        <w:rPr>
          <w:b/>
          <w:bCs/>
          <w:color w:val="000000"/>
        </w:rPr>
        <w:t>;</w:t>
      </w:r>
    </w:p>
    <w:p w14:paraId="497AF383" w14:textId="77777777" w:rsidR="00EB2185" w:rsidRPr="002B1B81" w:rsidRDefault="00EB2185" w:rsidP="00EB218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ам 1,2,8-11,13-15</w:t>
      </w:r>
      <w:r w:rsidRPr="002B1B81">
        <w:rPr>
          <w:b/>
          <w:bCs/>
          <w:color w:val="000000"/>
        </w:rPr>
        <w:t xml:space="preserve"> - с </w:t>
      </w:r>
      <w:r>
        <w:rPr>
          <w:b/>
          <w:bCs/>
          <w:color w:val="000000"/>
        </w:rPr>
        <w:t xml:space="preserve">18 ноября 2022 </w:t>
      </w:r>
      <w:r w:rsidRPr="002B1B81">
        <w:rPr>
          <w:b/>
          <w:bCs/>
          <w:color w:val="000000"/>
        </w:rPr>
        <w:t xml:space="preserve">г. по </w:t>
      </w:r>
      <w:r>
        <w:rPr>
          <w:b/>
          <w:bCs/>
          <w:color w:val="000000"/>
        </w:rPr>
        <w:t>02 марта 2023</w:t>
      </w:r>
      <w:r w:rsidRPr="002B1B81">
        <w:rPr>
          <w:b/>
          <w:bCs/>
          <w:color w:val="000000"/>
        </w:rPr>
        <w:t xml:space="preserve"> г.;</w:t>
      </w:r>
    </w:p>
    <w:p w14:paraId="053CD1EE" w14:textId="56CFFC96" w:rsidR="00254BCF" w:rsidRDefault="00254BCF"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EB2185">
        <w:rPr>
          <w:b/>
          <w:bCs/>
          <w:color w:val="000000"/>
        </w:rPr>
        <w:t>у 19</w:t>
      </w:r>
      <w:r w:rsidRPr="002B1B81">
        <w:rPr>
          <w:b/>
          <w:bCs/>
          <w:color w:val="000000"/>
        </w:rPr>
        <w:t xml:space="preserve"> - с </w:t>
      </w:r>
      <w:r>
        <w:rPr>
          <w:b/>
          <w:bCs/>
          <w:color w:val="000000"/>
        </w:rPr>
        <w:t>18 ноября 2022</w:t>
      </w:r>
      <w:r w:rsidRPr="002B1B81">
        <w:rPr>
          <w:b/>
          <w:bCs/>
          <w:color w:val="000000"/>
        </w:rPr>
        <w:t xml:space="preserve"> г. по </w:t>
      </w:r>
      <w:r w:rsidR="00EB2185">
        <w:rPr>
          <w:b/>
          <w:bCs/>
          <w:color w:val="000000"/>
        </w:rPr>
        <w:t xml:space="preserve">16 марта </w:t>
      </w:r>
      <w:r>
        <w:rPr>
          <w:b/>
          <w:bCs/>
          <w:color w:val="000000"/>
        </w:rPr>
        <w:t>2023</w:t>
      </w:r>
      <w:r w:rsidRPr="002B1B81">
        <w:rPr>
          <w:b/>
          <w:bCs/>
          <w:color w:val="000000"/>
        </w:rPr>
        <w:t xml:space="preserve"> г.</w:t>
      </w:r>
      <w:r>
        <w:rPr>
          <w:b/>
          <w:bCs/>
          <w:color w:val="000000"/>
        </w:rPr>
        <w:t>;</w:t>
      </w:r>
    </w:p>
    <w:p w14:paraId="2BC0670A" w14:textId="3841B29C" w:rsidR="00254BCF" w:rsidRDefault="00254BCF"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 xml:space="preserve">ам </w:t>
      </w:r>
      <w:r w:rsidR="00EB2185">
        <w:rPr>
          <w:b/>
          <w:bCs/>
          <w:color w:val="000000"/>
        </w:rPr>
        <w:t>3,5</w:t>
      </w:r>
      <w:r w:rsidRPr="002B1B81">
        <w:rPr>
          <w:b/>
          <w:bCs/>
          <w:color w:val="000000"/>
        </w:rPr>
        <w:t xml:space="preserve"> - с </w:t>
      </w:r>
      <w:r>
        <w:rPr>
          <w:b/>
          <w:bCs/>
          <w:color w:val="000000"/>
        </w:rPr>
        <w:t>18 ноября 2022</w:t>
      </w:r>
      <w:r w:rsidRPr="002B1B81">
        <w:rPr>
          <w:b/>
          <w:bCs/>
          <w:color w:val="000000"/>
        </w:rPr>
        <w:t xml:space="preserve"> г. по </w:t>
      </w:r>
      <w:r w:rsidR="00EB2185">
        <w:rPr>
          <w:b/>
          <w:bCs/>
          <w:color w:val="000000"/>
        </w:rPr>
        <w:t>23 марта 20</w:t>
      </w:r>
      <w:r>
        <w:rPr>
          <w:b/>
          <w:bCs/>
          <w:color w:val="000000"/>
        </w:rPr>
        <w:t>23</w:t>
      </w:r>
      <w:r w:rsidRPr="002B1B81">
        <w:rPr>
          <w:b/>
          <w:bCs/>
          <w:color w:val="000000"/>
        </w:rPr>
        <w:t xml:space="preserve"> г.</w:t>
      </w:r>
      <w:r>
        <w:rPr>
          <w:b/>
          <w:bCs/>
          <w:color w:val="000000"/>
        </w:rPr>
        <w:t>;</w:t>
      </w:r>
    </w:p>
    <w:p w14:paraId="2D284BB7" w14:textId="2ECB7DD4"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EB2185" w:rsidRPr="00EB2185">
        <w:rPr>
          <w:b/>
          <w:bCs/>
          <w:color w:val="000000"/>
        </w:rPr>
        <w:t>18 ноября 2022</w:t>
      </w:r>
      <w:r w:rsidR="00EB2185" w:rsidRPr="00EB2185">
        <w:rPr>
          <w:color w:val="000000"/>
        </w:rPr>
        <w:t xml:space="preserve"> </w:t>
      </w:r>
      <w:r w:rsidR="00240848" w:rsidRPr="00EB2185">
        <w:rPr>
          <w:b/>
          <w:bCs/>
          <w:color w:val="000000"/>
        </w:rPr>
        <w:t>г.</w:t>
      </w:r>
      <w:r w:rsidRPr="00EB2185">
        <w:rPr>
          <w:color w:val="000000"/>
        </w:rPr>
        <w:t xml:space="preserve"> Прием заявок на участие в Торгах ППП и задатков прекращается за 5 (Пять) календарных дней до даты</w:t>
      </w:r>
      <w:r w:rsidRPr="002B1B81">
        <w:rPr>
          <w:color w:val="000000"/>
        </w:rPr>
        <w:t xml:space="preserve">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7C86F9EB"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E3070F">
        <w:rPr>
          <w:b/>
          <w:color w:val="000000"/>
        </w:rPr>
        <w:t>ов 1,2,8-11, 13-15</w:t>
      </w:r>
      <w:r w:rsidRPr="002B1B81">
        <w:rPr>
          <w:b/>
          <w:color w:val="000000"/>
        </w:rPr>
        <w:t>:</w:t>
      </w:r>
    </w:p>
    <w:p w14:paraId="7268E34D"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18 ноября 2022 г. по 29 декабря 2022 г. - в размере начальной цены продажи лотов;</w:t>
      </w:r>
    </w:p>
    <w:p w14:paraId="3CE506F3"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30 декабря 2022 г. по 05 января 2023 г. - в размере 92,60% от начальной цены продажи лотов;</w:t>
      </w:r>
    </w:p>
    <w:p w14:paraId="39485A24"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06 января 2023 г. по 12 января 2023 г. - в размере 85,20% от начальной цены продажи лотов;</w:t>
      </w:r>
    </w:p>
    <w:p w14:paraId="27B6E3F5"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13 января 2023 г. по 19 января 2023 г. - в размере 77,80% от начальной цены продажи лотов;</w:t>
      </w:r>
    </w:p>
    <w:p w14:paraId="2E53EF6B"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20 января 2023 г. по 26 января 2023 г. - в размере 70,40% от начальной цены продажи лотов;</w:t>
      </w:r>
    </w:p>
    <w:p w14:paraId="6514A54D"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27 января 2023 г. по 02 февраля 2023 г. - в размере 63,00% от начальной цены продажи лотов;</w:t>
      </w:r>
    </w:p>
    <w:p w14:paraId="6416551C"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03 февраля 2023 г. по 09 февраля 2023 г. - в размере 55,60% от начальной цены продажи лотов;</w:t>
      </w:r>
    </w:p>
    <w:p w14:paraId="47CC00B8"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10 февраля 2023 г. по 16 февраля 2023 г. - в размере 48,20% от начальной цены продажи лотов;</w:t>
      </w:r>
    </w:p>
    <w:p w14:paraId="78445BBF"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17 февраля 2023 г. по 23 февраля 2023 г. - в размере 40,80% от начальной цены продажи лотов;</w:t>
      </w:r>
    </w:p>
    <w:p w14:paraId="7FE50913" w14:textId="5350311F" w:rsidR="00714773" w:rsidRDefault="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E3070F">
        <w:rPr>
          <w:color w:val="000000"/>
        </w:rPr>
        <w:t>с 24 февраля 2023 г. по 02 марта 2023 г. - в размере 33,40% от начальной цены продажи лотов</w:t>
      </w:r>
      <w:r>
        <w:rPr>
          <w:color w:val="000000"/>
        </w:rPr>
        <w:t>.</w:t>
      </w:r>
    </w:p>
    <w:p w14:paraId="1DEAE197" w14:textId="63478900"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E3070F">
        <w:rPr>
          <w:b/>
          <w:color w:val="000000"/>
        </w:rPr>
        <w:t>ов 16-18,20</w:t>
      </w:r>
      <w:r w:rsidRPr="002B1B81">
        <w:rPr>
          <w:b/>
          <w:color w:val="000000"/>
        </w:rPr>
        <w:t>:</w:t>
      </w:r>
    </w:p>
    <w:p w14:paraId="2A6E3971"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18 ноября 2022 г. по 29 декабря 2022 г. - в размере начальной цены продажи лотов;</w:t>
      </w:r>
    </w:p>
    <w:p w14:paraId="619E7306"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30 декабря 2022 г. по 05 января 2023 г. - в размере 92,60% от начальной цены продажи лотов;</w:t>
      </w:r>
    </w:p>
    <w:p w14:paraId="16AF9841"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06 января 2023 г. по 12 января 2023 г. - в размере 85,20% от начальной цены продажи лотов;</w:t>
      </w:r>
    </w:p>
    <w:p w14:paraId="6970BEBE"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13 января 2023 г. по 19 января 2023 г. - в размере 77,80% от начальной цены продажи лотов;</w:t>
      </w:r>
    </w:p>
    <w:p w14:paraId="255263A7"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20 января 2023 г. по 26 января 2023 г. - в размере 70,40% от начальной цены продажи лотов;</w:t>
      </w:r>
    </w:p>
    <w:p w14:paraId="64C5D555"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lastRenderedPageBreak/>
        <w:t>с 27 января 2023 г. по 02 февраля 2023 г. - в размере 63,00% от начальной цены продажи лотов;</w:t>
      </w:r>
    </w:p>
    <w:p w14:paraId="4A5F9F70" w14:textId="20962822" w:rsid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070F">
        <w:rPr>
          <w:color w:val="000000"/>
        </w:rPr>
        <w:t>с 03 февраля 2023 г. по 09 февраля 2023 г. - в размере 55,60% от начальной цены продажи лотов</w:t>
      </w:r>
      <w:r>
        <w:rPr>
          <w:color w:val="000000"/>
        </w:rPr>
        <w:t>.</w:t>
      </w:r>
    </w:p>
    <w:p w14:paraId="3B8E5C12" w14:textId="16FB31E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070F">
        <w:rPr>
          <w:b/>
          <w:bCs/>
          <w:color w:val="000000"/>
        </w:rPr>
        <w:t>Для лота 3:</w:t>
      </w:r>
    </w:p>
    <w:p w14:paraId="6E45B380"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18 ноября 2022 г. по 29 декабря 2022 г. - в размере начальной цены продажи лота;</w:t>
      </w:r>
    </w:p>
    <w:p w14:paraId="03042FF0"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30 декабря 2022 г. по 05 января 2023 г. - в размере 92,25% от начальной цены продажи лота;</w:t>
      </w:r>
    </w:p>
    <w:p w14:paraId="52AFB62B"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06 января 2023 г. по 12 января 2023 г. - в размере 84,50% от начальной цены продажи лота;</w:t>
      </w:r>
    </w:p>
    <w:p w14:paraId="39EC815E"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13 января 2023 г. по 19 января 2023 г. - в размере 76,75% от начальной цены продажи лота;</w:t>
      </w:r>
    </w:p>
    <w:p w14:paraId="412BB34A"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20 января 2023 г. по 26 января 2023 г. - в размере 69,00% от начальной цены продажи лота;</w:t>
      </w:r>
    </w:p>
    <w:p w14:paraId="4489E3F1"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27 января 2023 г. по 02 февраля 2023 г. - в размере 61,25% от начальной цены продажи лота;</w:t>
      </w:r>
    </w:p>
    <w:p w14:paraId="78FA6805"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03 февраля 2023 г. по 09 февраля 2023 г. - в размере 53,50% от начальной цены продажи лота;</w:t>
      </w:r>
    </w:p>
    <w:p w14:paraId="39756EFE"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10 февраля 2023 г. по 16 февраля 2023 г. - в размере 45,75% от начальной цены продажи лота;</w:t>
      </w:r>
    </w:p>
    <w:p w14:paraId="692FE4C1"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17 февраля 2023 г. по 23 февраля 2023 г. - в размере 38,00% от начальной цены продажи лота;</w:t>
      </w:r>
    </w:p>
    <w:p w14:paraId="6D67C230"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24 февраля 2023 г. по 02 марта 2023 г. - в размере 30,25% от начальной цены продажи лота;</w:t>
      </w:r>
    </w:p>
    <w:p w14:paraId="409191DD"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03 марта 2023 г. по 09 марта 2023 г. - в размере 22,50% от начальной цены продажи лота;</w:t>
      </w:r>
    </w:p>
    <w:p w14:paraId="2B95B0D1"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10 марта 2023 г. по 16 марта 2023 г. - в размере 14,75% от начальной цены продажи лота;</w:t>
      </w:r>
    </w:p>
    <w:p w14:paraId="3DB63AA4" w14:textId="28F33B63" w:rsid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070F">
        <w:rPr>
          <w:color w:val="000000"/>
        </w:rPr>
        <w:t>с 17 марта 2023 г. по 23 марта 2023 г. - в размере 7,00% от начальной цены продажи лота</w:t>
      </w:r>
      <w:r>
        <w:rPr>
          <w:color w:val="000000"/>
        </w:rPr>
        <w:t>.</w:t>
      </w:r>
    </w:p>
    <w:p w14:paraId="163A190A" w14:textId="26621454"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070F">
        <w:rPr>
          <w:b/>
          <w:bCs/>
          <w:color w:val="000000"/>
        </w:rPr>
        <w:t>Для лота 4:</w:t>
      </w:r>
    </w:p>
    <w:p w14:paraId="6CC80DF7"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18 ноября 2022 г. по 29 декабря 2022 г. - в размере начальной цены продажи лота;</w:t>
      </w:r>
    </w:p>
    <w:p w14:paraId="51CCB956"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30 декабря 2022 г. по 05 января 2023 г. - в размере 93,10% от начальной цены продажи лота;</w:t>
      </w:r>
    </w:p>
    <w:p w14:paraId="35EEF4C8"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06 января 2023 г. по 12 января 2023 г. - в размере 86,20% от начальной цены продажи лота;</w:t>
      </w:r>
    </w:p>
    <w:p w14:paraId="2B315CA6"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13 января 2023 г. по 19 января 2023 г. - в размере 79,30% от начальной цены продажи лота;</w:t>
      </w:r>
    </w:p>
    <w:p w14:paraId="1FBC046E"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20 января 2023 г. по 26 января 2023 г. - в размере 72,40% от начальной цены продажи лота;</w:t>
      </w:r>
    </w:p>
    <w:p w14:paraId="1BB2A885" w14:textId="64ADC201" w:rsid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070F">
        <w:rPr>
          <w:color w:val="000000"/>
        </w:rPr>
        <w:t>с 27 января 2023 г. по 02 февраля 2023 г. - в размере 65,50% от начальной цены продажи лота</w:t>
      </w:r>
      <w:r>
        <w:rPr>
          <w:color w:val="000000"/>
        </w:rPr>
        <w:t>.</w:t>
      </w:r>
    </w:p>
    <w:p w14:paraId="78F89519" w14:textId="20D04532"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070F">
        <w:rPr>
          <w:b/>
          <w:bCs/>
          <w:color w:val="000000"/>
        </w:rPr>
        <w:t>Для лота 5:</w:t>
      </w:r>
    </w:p>
    <w:p w14:paraId="691A98B3"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18 ноября 2022 г. по 29 декабря 2022 г. - в размере начальной цены продажи лота;</w:t>
      </w:r>
    </w:p>
    <w:p w14:paraId="3C61077C"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30 декабря 2022 г. по 05 января 2023 г. - в размере 92,92% от начальной цены продажи лота;</w:t>
      </w:r>
    </w:p>
    <w:p w14:paraId="7168EE92"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lastRenderedPageBreak/>
        <w:t>с 06 января 2023 г. по 12 января 2023 г. - в размере 85,84% от начальной цены продажи лота;</w:t>
      </w:r>
    </w:p>
    <w:p w14:paraId="61953EAA"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13 января 2023 г. по 19 января 2023 г. - в размере 78,76% от начальной цены продажи лота;</w:t>
      </w:r>
    </w:p>
    <w:p w14:paraId="3591E1B1"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20 января 2023 г. по 26 января 2023 г. - в размере 71,68% от начальной цены продажи лота;</w:t>
      </w:r>
    </w:p>
    <w:p w14:paraId="388C064A"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27 января 2023 г. по 02 февраля 2023 г. - в размере 64,60% от начальной цены продажи лота;</w:t>
      </w:r>
    </w:p>
    <w:p w14:paraId="6EDA0731"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03 февраля 2023 г. по 09 февраля 2023 г. - в размере 57,52% от начальной цены продажи лота;</w:t>
      </w:r>
    </w:p>
    <w:p w14:paraId="3D52D97D"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10 февраля 2023 г. по 16 февраля 2023 г. - в размере 50,44% от начальной цены продажи лота;</w:t>
      </w:r>
    </w:p>
    <w:p w14:paraId="2E6E5F76"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17 февраля 2023 г. по 23 февраля 2023 г. - в размере 43,36% от начальной цены продажи лота;</w:t>
      </w:r>
    </w:p>
    <w:p w14:paraId="5B50FD8B"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24 февраля 2023 г. по 02 марта 2023 г. - в размере 36,28% от начальной цены продажи лота;</w:t>
      </w:r>
    </w:p>
    <w:p w14:paraId="4D1BA8DE"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03 марта 2023 г. по 09 марта 2023 г. - в размере 29,20% от начальной цены продажи лота;</w:t>
      </w:r>
    </w:p>
    <w:p w14:paraId="392A31A7" w14:textId="77777777"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3070F">
        <w:rPr>
          <w:color w:val="000000"/>
        </w:rPr>
        <w:t>с 10 марта 2023 г. по 16 марта 2023 г. - в размере 22,12% от начальной цены продажи лота;</w:t>
      </w:r>
    </w:p>
    <w:p w14:paraId="70FB6328" w14:textId="62F75FBA" w:rsid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070F">
        <w:rPr>
          <w:color w:val="000000"/>
        </w:rPr>
        <w:t>с 17 марта 2023 г. по 23 марта 2023 г. - в размере 15,04% от начальной цены продажи лота</w:t>
      </w:r>
      <w:r>
        <w:rPr>
          <w:color w:val="000000"/>
        </w:rPr>
        <w:t>.</w:t>
      </w:r>
    </w:p>
    <w:p w14:paraId="472053C9" w14:textId="661156BB" w:rsidR="00E3070F" w:rsidRPr="00E3070F" w:rsidRDefault="00E3070F" w:rsidP="00E3070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070F">
        <w:rPr>
          <w:b/>
          <w:bCs/>
          <w:color w:val="000000"/>
        </w:rPr>
        <w:t>Для лота 6:</w:t>
      </w:r>
    </w:p>
    <w:p w14:paraId="5AE7B45B" w14:textId="77777777" w:rsidR="007D76FF" w:rsidRPr="007D76FF"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D76FF">
        <w:rPr>
          <w:rFonts w:ascii="Times New Roman" w:hAnsi="Times New Roman" w:cs="Times New Roman"/>
          <w:color w:val="000000"/>
          <w:sz w:val="24"/>
          <w:szCs w:val="24"/>
        </w:rPr>
        <w:t>с 18 ноября 2022 г. по 29 декабря 2022 г. - в размере начальной цены продажи лота;</w:t>
      </w:r>
    </w:p>
    <w:p w14:paraId="05FEF608" w14:textId="77777777" w:rsidR="007D76FF" w:rsidRPr="007D76FF"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D76FF">
        <w:rPr>
          <w:rFonts w:ascii="Times New Roman" w:hAnsi="Times New Roman" w:cs="Times New Roman"/>
          <w:color w:val="000000"/>
          <w:sz w:val="24"/>
          <w:szCs w:val="24"/>
        </w:rPr>
        <w:t>с 30 декабря 2022 г. по 05 января 2023 г. - в размере 92,75% от начальной цены продажи лота;</w:t>
      </w:r>
    </w:p>
    <w:p w14:paraId="213144C2" w14:textId="77777777" w:rsidR="007D76FF" w:rsidRPr="007D76FF"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D76FF">
        <w:rPr>
          <w:rFonts w:ascii="Times New Roman" w:hAnsi="Times New Roman" w:cs="Times New Roman"/>
          <w:color w:val="000000"/>
          <w:sz w:val="24"/>
          <w:szCs w:val="24"/>
        </w:rPr>
        <w:t>с 06 января 2023 г. по 12 января 2023 г. - в размере 85,50% от начальной цены продажи лота;</w:t>
      </w:r>
    </w:p>
    <w:p w14:paraId="7A2794A0" w14:textId="77777777" w:rsidR="007D76FF" w:rsidRPr="007D76FF"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D76FF">
        <w:rPr>
          <w:rFonts w:ascii="Times New Roman" w:hAnsi="Times New Roman" w:cs="Times New Roman"/>
          <w:color w:val="000000"/>
          <w:sz w:val="24"/>
          <w:szCs w:val="24"/>
        </w:rPr>
        <w:t>с 13 января 2023 г. по 19 января 2023 г. - в размере 78,25% от начальной цены продажи лота;</w:t>
      </w:r>
    </w:p>
    <w:p w14:paraId="013D1DAF" w14:textId="69585E31" w:rsidR="00714773"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D76FF">
        <w:rPr>
          <w:rFonts w:ascii="Times New Roman" w:hAnsi="Times New Roman" w:cs="Times New Roman"/>
          <w:color w:val="000000"/>
          <w:sz w:val="24"/>
          <w:szCs w:val="24"/>
        </w:rPr>
        <w:t>с 20 января 2023 г. по 26 января 2023 г. - в размере 71,00% от начальной цены продажи лота</w:t>
      </w:r>
      <w:r>
        <w:rPr>
          <w:rFonts w:ascii="Times New Roman" w:hAnsi="Times New Roman" w:cs="Times New Roman"/>
          <w:color w:val="000000"/>
          <w:sz w:val="24"/>
          <w:szCs w:val="24"/>
        </w:rPr>
        <w:t>.</w:t>
      </w:r>
    </w:p>
    <w:p w14:paraId="7E2276BB" w14:textId="2B39E0A6" w:rsidR="007D76FF" w:rsidRPr="007D76FF"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D76FF">
        <w:rPr>
          <w:rFonts w:ascii="Times New Roman" w:hAnsi="Times New Roman" w:cs="Times New Roman"/>
          <w:b/>
          <w:bCs/>
          <w:color w:val="000000"/>
          <w:sz w:val="24"/>
          <w:szCs w:val="24"/>
        </w:rPr>
        <w:t>Для лота 7:</w:t>
      </w:r>
    </w:p>
    <w:p w14:paraId="3F9E2D98" w14:textId="77777777" w:rsidR="007D76FF" w:rsidRPr="007D76FF"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D76FF">
        <w:rPr>
          <w:rFonts w:ascii="Times New Roman" w:hAnsi="Times New Roman" w:cs="Times New Roman"/>
          <w:color w:val="000000"/>
          <w:sz w:val="24"/>
          <w:szCs w:val="24"/>
        </w:rPr>
        <w:t>с 18 ноября 2022 г. по 29 декабря 2022 г. - в размере начальной цены продажи лота;</w:t>
      </w:r>
    </w:p>
    <w:p w14:paraId="3247ECDF" w14:textId="77777777" w:rsidR="007D76FF" w:rsidRPr="007D76FF"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D76FF">
        <w:rPr>
          <w:rFonts w:ascii="Times New Roman" w:hAnsi="Times New Roman" w:cs="Times New Roman"/>
          <w:color w:val="000000"/>
          <w:sz w:val="24"/>
          <w:szCs w:val="24"/>
        </w:rPr>
        <w:t>с 30 декабря 2022 г. по 05 января 2023 г. - в размере 94,10% от начальной цены продажи лота;</w:t>
      </w:r>
    </w:p>
    <w:p w14:paraId="0C56F9E3" w14:textId="77777777" w:rsidR="007D76FF" w:rsidRPr="007D76FF"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D76FF">
        <w:rPr>
          <w:rFonts w:ascii="Times New Roman" w:hAnsi="Times New Roman" w:cs="Times New Roman"/>
          <w:color w:val="000000"/>
          <w:sz w:val="24"/>
          <w:szCs w:val="24"/>
        </w:rPr>
        <w:t>с 06 января 2023 г. по 12 января 2023 г. - в размере 88,20% от начальной цены продажи лота;</w:t>
      </w:r>
    </w:p>
    <w:p w14:paraId="7FBD28E4" w14:textId="77777777" w:rsidR="007D76FF" w:rsidRPr="007D76FF"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D76FF">
        <w:rPr>
          <w:rFonts w:ascii="Times New Roman" w:hAnsi="Times New Roman" w:cs="Times New Roman"/>
          <w:color w:val="000000"/>
          <w:sz w:val="24"/>
          <w:szCs w:val="24"/>
        </w:rPr>
        <w:t>с 13 января 2023 г. по 19 января 2023 г. - в размере 82,30% от начальной цены продажи лота;</w:t>
      </w:r>
    </w:p>
    <w:p w14:paraId="666C01B7" w14:textId="4F8D8886" w:rsidR="007D76FF" w:rsidRDefault="007D76FF"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D76FF">
        <w:rPr>
          <w:rFonts w:ascii="Times New Roman" w:hAnsi="Times New Roman" w:cs="Times New Roman"/>
          <w:color w:val="000000"/>
          <w:sz w:val="24"/>
          <w:szCs w:val="24"/>
        </w:rPr>
        <w:t>с 20 января 2023 г. по 26 января 2023 г. - в размере 76,40% от начальной цены продажи лота</w:t>
      </w:r>
      <w:r>
        <w:rPr>
          <w:rFonts w:ascii="Times New Roman" w:hAnsi="Times New Roman" w:cs="Times New Roman"/>
          <w:color w:val="000000"/>
          <w:sz w:val="24"/>
          <w:szCs w:val="24"/>
        </w:rPr>
        <w:t>.</w:t>
      </w:r>
    </w:p>
    <w:p w14:paraId="03BB6F2D" w14:textId="117420D9" w:rsidR="007D76FF" w:rsidRPr="001F1BEA" w:rsidRDefault="001F1BEA" w:rsidP="007D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F1BEA">
        <w:rPr>
          <w:rFonts w:ascii="Times New Roman" w:hAnsi="Times New Roman" w:cs="Times New Roman"/>
          <w:b/>
          <w:bCs/>
          <w:color w:val="000000"/>
          <w:sz w:val="24"/>
          <w:szCs w:val="24"/>
        </w:rPr>
        <w:t>Для лота 19:</w:t>
      </w:r>
    </w:p>
    <w:p w14:paraId="2A9C5AEB"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18 ноября 2022 г. по 29 декабря 2022 г. - в размере начальной цены продажи лота;</w:t>
      </w:r>
    </w:p>
    <w:p w14:paraId="4B58BBD4"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30 декабря 2022 г. по 05 января 2023 г. - в размере 92,28% от начальной цены продажи лота;</w:t>
      </w:r>
    </w:p>
    <w:p w14:paraId="262A9D08"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06 января 2023 г. по 12 января 2023 г. - в размере 84,56% от начальной цены продажи лота;</w:t>
      </w:r>
    </w:p>
    <w:p w14:paraId="4BD6F201"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13 января 2023 г. по 19 января 2023 г. - в размере 76,84% от начальной цены продажи лота;</w:t>
      </w:r>
    </w:p>
    <w:p w14:paraId="100EEFC0"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20 января 2023 г. по 26 января 2023 г. - в размере 69,12% от начальной цены продажи лота;</w:t>
      </w:r>
    </w:p>
    <w:p w14:paraId="281054FE"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27 января 2023 г. по 02 февраля 2023 г. - в размере 61,40% от начальной цены продажи лота;</w:t>
      </w:r>
    </w:p>
    <w:p w14:paraId="15996F9D"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03 февраля 2023 г. по 09 февраля 2023 г. - в размере 53,68% от начальной цены продажи лота;</w:t>
      </w:r>
    </w:p>
    <w:p w14:paraId="3A5B9D9F"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10 февраля 2023 г. по 16 февраля 2023 г. - в размере 45,96% от начальной цены продажи лота;</w:t>
      </w:r>
    </w:p>
    <w:p w14:paraId="67BAB074"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17 февраля 2023 г. по 23 февраля 2023 г. - в размере 38,24% от начальной цены продажи лота;</w:t>
      </w:r>
    </w:p>
    <w:p w14:paraId="00104E3A"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24 февраля 2023 г. по 02 марта 2023 г. - в размере 30,52% от начальной цены продажи лота;</w:t>
      </w:r>
    </w:p>
    <w:p w14:paraId="0C95B2C2" w14:textId="77777777" w:rsidR="001F1BEA" w:rsidRPr="001F1BEA" w:rsidRDefault="001F1BEA" w:rsidP="001F1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03 марта 2023 г. по 09 марта 2023 г. - в размере 22,80% от начальной цены продажи лота;</w:t>
      </w:r>
    </w:p>
    <w:p w14:paraId="363A7E84" w14:textId="4417C8D3" w:rsidR="00E3070F" w:rsidRDefault="001F1BEA"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1BEA">
        <w:rPr>
          <w:rFonts w:ascii="Times New Roman" w:hAnsi="Times New Roman" w:cs="Times New Roman"/>
          <w:color w:val="000000"/>
          <w:sz w:val="24"/>
          <w:szCs w:val="24"/>
        </w:rPr>
        <w:t>с 10 марта 2023 г. по 16 марта 2023 г. - в размере 15,08% от начальной цены продажи лота</w:t>
      </w:r>
      <w:r>
        <w:rPr>
          <w:rFonts w:ascii="Times New Roman" w:hAnsi="Times New Roman" w:cs="Times New Roman"/>
          <w:color w:val="000000"/>
          <w:sz w:val="24"/>
          <w:szCs w:val="24"/>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45DF5882" w14:textId="77777777" w:rsidR="0031121C" w:rsidRPr="007E3E1A"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3E1A">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245349FF" w14:textId="77777777" w:rsidR="0031121C" w:rsidRPr="007E3E1A"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3E1A">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2A4A7C27" w14:textId="77777777" w:rsidR="0031121C" w:rsidRPr="007E3E1A"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3E1A">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689A6B5" w14:textId="77777777" w:rsidR="0031121C"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3E1A">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В назначении платежа необходимо 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 ....Задаток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A115B3"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3E1A">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FA2178">
        <w:rPr>
          <w:rFonts w:ascii="Times New Roman" w:hAnsi="Times New Roman" w:cs="Times New Roman"/>
          <w:color w:val="000000"/>
          <w:sz w:val="24"/>
          <w:szCs w:val="24"/>
        </w:rPr>
        <w:t xml:space="preserve">, </w:t>
      </w:r>
      <w:r w:rsidR="00FA2178" w:rsidRPr="007E3E1A">
        <w:rPr>
          <w:rFonts w:ascii="Times New Roman" w:hAnsi="Times New Roman" w:cs="Times New Roman"/>
          <w:color w:val="000000"/>
          <w:sz w:val="24"/>
          <w:szCs w:val="24"/>
        </w:rPr>
        <w:t xml:space="preserve">и </w:t>
      </w:r>
      <w:r w:rsidR="00C64DBE" w:rsidRPr="007E3E1A">
        <w:rPr>
          <w:rFonts w:ascii="Times New Roman" w:hAnsi="Times New Roman" w:cs="Times New Roman"/>
          <w:color w:val="000000"/>
          <w:sz w:val="24"/>
          <w:szCs w:val="24"/>
        </w:rPr>
        <w:t>КУ</w:t>
      </w:r>
      <w:r w:rsidR="00FA2178" w:rsidRPr="007E3E1A">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w:t>
      </w:r>
      <w:r w:rsidR="00FA2178" w:rsidRPr="00DD01CB">
        <w:rPr>
          <w:rFonts w:ascii="Times New Roman" w:hAnsi="Times New Roman" w:cs="Times New Roman"/>
          <w:color w:val="000000"/>
          <w:sz w:val="24"/>
          <w:szCs w:val="24"/>
        </w:rPr>
        <w:t xml:space="preserve"> внесенного Победителем задатка засчитывается в счет цены приобретенного лота.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2B3911AE" w14:textId="0CE74313" w:rsidR="00F572D9" w:rsidRDefault="00AB030D" w:rsidP="00291D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AB030D">
        <w:rPr>
          <w:rFonts w:ascii="Times New Roman" w:hAnsi="Times New Roman" w:cs="Times New Roman"/>
          <w:color w:val="000000"/>
          <w:sz w:val="24"/>
          <w:szCs w:val="24"/>
        </w:rPr>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КУ </w:t>
      </w:r>
      <w:r w:rsidR="00F572D9" w:rsidRPr="00F572D9">
        <w:rPr>
          <w:rFonts w:ascii="Times New Roman" w:hAnsi="Times New Roman" w:cs="Times New Roman"/>
          <w:color w:val="000000"/>
          <w:sz w:val="24"/>
          <w:szCs w:val="24"/>
          <w:shd w:val="clear" w:color="auto" w:fill="FFFFFF"/>
        </w:rPr>
        <w:t xml:space="preserve">с 09:00 до 18:00 часов по адресу: г. Казань, ул. Чернышевского, 43/2, тел. +7(843)567-41-88, доб. 15046; у ОТ: лоты </w:t>
      </w:r>
      <w:r w:rsidR="00F572D9">
        <w:rPr>
          <w:rFonts w:ascii="Times New Roman" w:hAnsi="Times New Roman" w:cs="Times New Roman"/>
          <w:color w:val="000000"/>
          <w:sz w:val="24"/>
          <w:szCs w:val="24"/>
          <w:shd w:val="clear" w:color="auto" w:fill="FFFFFF"/>
        </w:rPr>
        <w:t>1,3-20</w:t>
      </w:r>
      <w:r w:rsidR="00F572D9" w:rsidRPr="00F572D9">
        <w:rPr>
          <w:rFonts w:ascii="Times New Roman" w:hAnsi="Times New Roman" w:cs="Times New Roman"/>
          <w:color w:val="000000"/>
          <w:sz w:val="24"/>
          <w:szCs w:val="24"/>
          <w:shd w:val="clear" w:color="auto" w:fill="FFFFFF"/>
        </w:rPr>
        <w:t xml:space="preserve"> - kazan@auction-house.ru, +7 (843)5000-320, 8(920)051-08-41 Леван Шакая, 8(930)805-20-00 Дмитрий Рождественский; лот </w:t>
      </w:r>
      <w:r w:rsidR="00F572D9">
        <w:rPr>
          <w:rFonts w:ascii="Times New Roman" w:hAnsi="Times New Roman" w:cs="Times New Roman"/>
          <w:color w:val="000000"/>
          <w:sz w:val="24"/>
          <w:szCs w:val="24"/>
          <w:shd w:val="clear" w:color="auto" w:fill="FFFFFF"/>
        </w:rPr>
        <w:t>2</w:t>
      </w:r>
      <w:r w:rsidR="00F572D9" w:rsidRPr="00F572D9">
        <w:rPr>
          <w:rFonts w:ascii="Times New Roman" w:hAnsi="Times New Roman" w:cs="Times New Roman"/>
          <w:color w:val="000000"/>
          <w:sz w:val="24"/>
          <w:szCs w:val="24"/>
          <w:shd w:val="clear" w:color="auto" w:fill="FFFFFF"/>
        </w:rPr>
        <w:t xml:space="preserve"> - </w:t>
      </w:r>
      <w:r w:rsidR="00291DB7" w:rsidRPr="00291DB7">
        <w:rPr>
          <w:rFonts w:ascii="Times New Roman" w:hAnsi="Times New Roman" w:cs="Times New Roman"/>
          <w:color w:val="000000"/>
          <w:sz w:val="24"/>
          <w:szCs w:val="24"/>
          <w:shd w:val="clear" w:color="auto" w:fill="FFFFFF"/>
        </w:rPr>
        <w:t>8 (499) 395-00-20 (с 9.00 до 18.00 по Московскому времени в рабочие дни)</w:t>
      </w:r>
      <w:r w:rsidR="00291DB7">
        <w:rPr>
          <w:rFonts w:ascii="Times New Roman" w:hAnsi="Times New Roman" w:cs="Times New Roman"/>
          <w:color w:val="000000"/>
          <w:sz w:val="24"/>
          <w:szCs w:val="24"/>
          <w:shd w:val="clear" w:color="auto" w:fill="FFFFFF"/>
        </w:rPr>
        <w:t xml:space="preserve"> </w:t>
      </w:r>
      <w:r w:rsidR="00291DB7" w:rsidRPr="00291DB7">
        <w:rPr>
          <w:rFonts w:ascii="Times New Roman" w:hAnsi="Times New Roman" w:cs="Times New Roman"/>
          <w:color w:val="000000"/>
          <w:sz w:val="24"/>
          <w:szCs w:val="24"/>
          <w:shd w:val="clear" w:color="auto" w:fill="FFFFFF"/>
        </w:rPr>
        <w:t>informmsk@auction-house.ru</w:t>
      </w:r>
      <w:r w:rsidR="00291DB7">
        <w:rPr>
          <w:rFonts w:ascii="Times New Roman" w:hAnsi="Times New Roman" w:cs="Times New Roman"/>
          <w:color w:val="000000"/>
          <w:sz w:val="24"/>
          <w:szCs w:val="24"/>
          <w:shd w:val="clear" w:color="auto" w:fill="FFFFFF"/>
        </w:rPr>
        <w:t>.</w:t>
      </w:r>
    </w:p>
    <w:p w14:paraId="0A8F63DB" w14:textId="6191A378"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F7101D"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lang w:val="en-US"/>
        </w:rPr>
      </w:pPr>
    </w:p>
    <w:sectPr w:rsidR="00EE2718" w:rsidRPr="00F7101D">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67AA"/>
    <w:rsid w:val="000420FF"/>
    <w:rsid w:val="00082F5E"/>
    <w:rsid w:val="000D2CD1"/>
    <w:rsid w:val="0015099D"/>
    <w:rsid w:val="001B75B3"/>
    <w:rsid w:val="001E7487"/>
    <w:rsid w:val="001F039D"/>
    <w:rsid w:val="001F1BEA"/>
    <w:rsid w:val="00240848"/>
    <w:rsid w:val="00254BCF"/>
    <w:rsid w:val="00284B1D"/>
    <w:rsid w:val="00291DB7"/>
    <w:rsid w:val="002B1B81"/>
    <w:rsid w:val="0031121C"/>
    <w:rsid w:val="00432832"/>
    <w:rsid w:val="00467D6B"/>
    <w:rsid w:val="0054753F"/>
    <w:rsid w:val="0059668F"/>
    <w:rsid w:val="005B346C"/>
    <w:rsid w:val="005F1F68"/>
    <w:rsid w:val="006249C1"/>
    <w:rsid w:val="00662676"/>
    <w:rsid w:val="00714773"/>
    <w:rsid w:val="00721554"/>
    <w:rsid w:val="007229EA"/>
    <w:rsid w:val="00735EAD"/>
    <w:rsid w:val="007B575E"/>
    <w:rsid w:val="007D76FF"/>
    <w:rsid w:val="007E3E1A"/>
    <w:rsid w:val="00814A72"/>
    <w:rsid w:val="00825B29"/>
    <w:rsid w:val="00865FD7"/>
    <w:rsid w:val="00882E21"/>
    <w:rsid w:val="00927CB6"/>
    <w:rsid w:val="00AB030D"/>
    <w:rsid w:val="00AF3005"/>
    <w:rsid w:val="00B41D69"/>
    <w:rsid w:val="00B953CE"/>
    <w:rsid w:val="00C035F0"/>
    <w:rsid w:val="00C11EFF"/>
    <w:rsid w:val="00C64DBE"/>
    <w:rsid w:val="00CF06A5"/>
    <w:rsid w:val="00D1566F"/>
    <w:rsid w:val="00D62667"/>
    <w:rsid w:val="00DA477E"/>
    <w:rsid w:val="00E3070F"/>
    <w:rsid w:val="00E614D3"/>
    <w:rsid w:val="00EB2185"/>
    <w:rsid w:val="00EE2718"/>
    <w:rsid w:val="00F104BD"/>
    <w:rsid w:val="00F572D9"/>
    <w:rsid w:val="00F7101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20C41ADD-17D0-4C1F-AA42-2CF7B2FC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 w:type="character" w:styleId="aa">
    <w:name w:val="Unresolved Mention"/>
    <w:basedOn w:val="a0"/>
    <w:uiPriority w:val="99"/>
    <w:semiHidden/>
    <w:unhideWhenUsed/>
    <w:rsid w:val="00F57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DA013-EAEC-4F31-A137-48147D40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4516</Words>
  <Characters>25747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Деменко Жанна Евгеньевна</cp:lastModifiedBy>
  <cp:revision>2</cp:revision>
  <dcterms:created xsi:type="dcterms:W3CDTF">2022-08-11T13:10:00Z</dcterms:created>
  <dcterms:modified xsi:type="dcterms:W3CDTF">2022-08-11T13:10:00Z</dcterms:modified>
</cp:coreProperties>
</file>