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FB2D7" w14:textId="77777777" w:rsidR="002E3489" w:rsidRPr="002E3489" w:rsidRDefault="002E3489" w:rsidP="002E3489">
      <w:pPr>
        <w:pStyle w:val="a3"/>
        <w:spacing w:before="120" w:after="120"/>
        <w:jc w:val="both"/>
        <w:rPr>
          <w:rFonts w:ascii="Arial" w:hAnsi="Arial" w:cs="Arial"/>
          <w:b/>
          <w:sz w:val="28"/>
          <w:szCs w:val="35"/>
        </w:rPr>
      </w:pPr>
      <w:r w:rsidRPr="002E3489">
        <w:rPr>
          <w:rFonts w:ascii="Arial" w:hAnsi="Arial" w:cs="Arial"/>
          <w:b/>
          <w:sz w:val="28"/>
          <w:szCs w:val="35"/>
        </w:rPr>
        <w:t>АУКЦИОН:</w:t>
      </w:r>
    </w:p>
    <w:p w14:paraId="6F0CCCF3" w14:textId="77777777" w:rsidR="002E3489" w:rsidRPr="002E3489" w:rsidRDefault="002E3489" w:rsidP="002E3489">
      <w:pPr>
        <w:pStyle w:val="a3"/>
        <w:spacing w:before="120" w:after="120"/>
        <w:jc w:val="both"/>
        <w:rPr>
          <w:rFonts w:ascii="Arial" w:hAnsi="Arial" w:cs="Arial"/>
          <w:b/>
          <w:sz w:val="28"/>
          <w:szCs w:val="35"/>
        </w:rPr>
      </w:pPr>
      <w:r w:rsidRPr="002E3489">
        <w:rPr>
          <w:rFonts w:ascii="Arial" w:hAnsi="Arial" w:cs="Arial"/>
          <w:b/>
          <w:sz w:val="28"/>
          <w:szCs w:val="35"/>
        </w:rPr>
        <w:t>Сообщение о результатах проведения торгов А</w:t>
      </w:r>
      <w:proofErr w:type="gramStart"/>
      <w:r w:rsidRPr="002E3489">
        <w:rPr>
          <w:rFonts w:ascii="Arial" w:hAnsi="Arial" w:cs="Arial"/>
          <w:b/>
          <w:sz w:val="28"/>
          <w:szCs w:val="35"/>
        </w:rPr>
        <w:t>1</w:t>
      </w:r>
      <w:proofErr w:type="gramEnd"/>
    </w:p>
    <w:p w14:paraId="591F873A" w14:textId="77777777" w:rsidR="002E3489" w:rsidRDefault="002E3489" w:rsidP="002E3489">
      <w:pPr>
        <w:pStyle w:val="a3"/>
        <w:spacing w:before="120" w:after="120"/>
        <w:jc w:val="both"/>
        <w:rPr>
          <w:rFonts w:ascii="Arial" w:hAnsi="Arial" w:cs="Arial"/>
          <w:b/>
          <w:sz w:val="28"/>
          <w:szCs w:val="35"/>
        </w:rPr>
      </w:pPr>
      <w:r w:rsidRPr="002E3489">
        <w:rPr>
          <w:rFonts w:ascii="Arial" w:hAnsi="Arial" w:cs="Arial"/>
          <w:b/>
          <w:sz w:val="28"/>
          <w:szCs w:val="35"/>
        </w:rPr>
        <w:t xml:space="preserve">(состоялись, нет </w:t>
      </w:r>
      <w:proofErr w:type="gramStart"/>
      <w:r w:rsidRPr="002E3489">
        <w:rPr>
          <w:rFonts w:ascii="Arial" w:hAnsi="Arial" w:cs="Arial"/>
          <w:b/>
          <w:sz w:val="28"/>
          <w:szCs w:val="35"/>
        </w:rPr>
        <w:t>изменении</w:t>
      </w:r>
      <w:proofErr w:type="gramEnd"/>
      <w:r w:rsidRPr="002E3489">
        <w:rPr>
          <w:rFonts w:ascii="Arial" w:hAnsi="Arial" w:cs="Arial"/>
          <w:b/>
          <w:sz w:val="28"/>
          <w:szCs w:val="35"/>
        </w:rPr>
        <w:t xml:space="preserve">) </w:t>
      </w:r>
    </w:p>
    <w:p w14:paraId="2993AD24" w14:textId="77777777" w:rsidR="002E3489" w:rsidRPr="002E3489" w:rsidRDefault="002E3489" w:rsidP="002E3489">
      <w:pPr>
        <w:pStyle w:val="a3"/>
        <w:spacing w:before="120" w:after="120"/>
        <w:jc w:val="both"/>
        <w:rPr>
          <w:rFonts w:ascii="Arial" w:hAnsi="Arial" w:cs="Arial"/>
          <w:b/>
          <w:sz w:val="28"/>
          <w:szCs w:val="35"/>
        </w:rPr>
      </w:pPr>
    </w:p>
    <w:p w14:paraId="3073F59A" w14:textId="14709025" w:rsidR="00201841" w:rsidRPr="00490FCB" w:rsidRDefault="009738E6" w:rsidP="0020184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90F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90F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90F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90FC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90FC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90FCB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</w:t>
      </w:r>
      <w:proofErr w:type="spellStart"/>
      <w:r w:rsidRPr="00490FCB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490FCB">
        <w:rPr>
          <w:rFonts w:ascii="Times New Roman" w:hAnsi="Times New Roman" w:cs="Times New Roman"/>
          <w:color w:val="000000"/>
          <w:sz w:val="24"/>
          <w:szCs w:val="24"/>
        </w:rPr>
        <w:t>» (Банк «</w:t>
      </w:r>
      <w:proofErr w:type="spellStart"/>
      <w:r w:rsidRPr="00490FCB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490FCB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216500, Смоленская обл., г. Рославль, ул. Пролетарская, д. 47, ИНН 6725008696, ОГРН 1026700000051) (далее – финансовая организация), </w:t>
      </w:r>
      <w:proofErr w:type="gramStart"/>
      <w:r w:rsidRPr="00490FCB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Смоленской области от 18 ноября 2015 г. по делу №А62-6642/2015</w:t>
      </w:r>
      <w:r w:rsidR="00201841" w:rsidRPr="00490F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</w:t>
      </w:r>
      <w:r w:rsidR="00201841" w:rsidRPr="00490FCB">
        <w:rPr>
          <w:rFonts w:ascii="Times New Roman" w:hAnsi="Times New Roman" w:cs="Times New Roman"/>
          <w:sz w:val="24"/>
          <w:szCs w:val="24"/>
        </w:rPr>
        <w:t>(далее – КУ),</w:t>
      </w:r>
      <w:r w:rsidR="00201841" w:rsidRPr="00490FCB">
        <w:rPr>
          <w:b/>
          <w:bCs/>
        </w:rPr>
        <w:t xml:space="preserve"> </w:t>
      </w:r>
      <w:r w:rsidR="00201841" w:rsidRPr="00490FCB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01841" w:rsidRPr="00490FCB">
        <w:rPr>
          <w:rFonts w:ascii="Times New Roman" w:hAnsi="Times New Roman" w:cs="Times New Roman"/>
          <w:b/>
          <w:sz w:val="24"/>
          <w:szCs w:val="24"/>
        </w:rPr>
        <w:t>первых</w:t>
      </w:r>
      <w:r w:rsidR="00201841" w:rsidRPr="00490FCB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201841" w:rsidRPr="00490FCB">
        <w:rPr>
          <w:color w:val="000000"/>
          <w:sz w:val="18"/>
          <w:szCs w:val="18"/>
          <w:shd w:val="clear" w:color="auto" w:fill="FFFFFF"/>
        </w:rPr>
        <w:t xml:space="preserve">, </w:t>
      </w:r>
      <w:r w:rsidR="00201841" w:rsidRPr="00490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201841" w:rsidRPr="00490FCB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proofErr w:type="gramEnd"/>
      <w:r w:rsidR="00201841" w:rsidRPr="00490FCB">
        <w:rPr>
          <w:rFonts w:ascii="Times New Roman" w:hAnsi="Times New Roman" w:cs="Times New Roman"/>
          <w:sz w:val="24"/>
          <w:szCs w:val="24"/>
        </w:rPr>
        <w:t xml:space="preserve"> </w:t>
      </w:r>
      <w:r w:rsidR="00DA5456" w:rsidRPr="00490FCB">
        <w:rPr>
          <w:rFonts w:ascii="Times New Roman" w:hAnsi="Times New Roman" w:cs="Times New Roman"/>
          <w:b/>
          <w:bCs/>
          <w:sz w:val="24"/>
          <w:szCs w:val="24"/>
        </w:rPr>
        <w:t>16 августа</w:t>
      </w:r>
      <w:r w:rsidR="00201841" w:rsidRPr="00490FCB">
        <w:rPr>
          <w:rFonts w:ascii="Times New Roman" w:hAnsi="Times New Roman" w:cs="Times New Roman"/>
          <w:sz w:val="24"/>
          <w:szCs w:val="24"/>
        </w:rPr>
        <w:t xml:space="preserve"> </w:t>
      </w:r>
      <w:r w:rsidR="00201841" w:rsidRPr="00490FCB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201841" w:rsidRPr="00490FCB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116E5E" w:rsidRPr="00490FCB">
        <w:rPr>
          <w:rFonts w:ascii="Times New Roman" w:hAnsi="Times New Roman" w:cs="Times New Roman"/>
          <w:b/>
          <w:bCs/>
          <w:sz w:val="24"/>
          <w:szCs w:val="24"/>
        </w:rPr>
        <w:t>02030139019</w:t>
      </w:r>
      <w:r w:rsidR="00201841" w:rsidRPr="00490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841" w:rsidRPr="00490FCB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201841" w:rsidRPr="00490FC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01841" w:rsidRPr="00490FC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01841" w:rsidRPr="00490FCB">
        <w:rPr>
          <w:rFonts w:ascii="Times New Roman" w:hAnsi="Times New Roman" w:cs="Times New Roman"/>
          <w:sz w:val="24"/>
          <w:szCs w:val="24"/>
        </w:rPr>
      </w:r>
      <w:r w:rsidR="00201841" w:rsidRPr="00490FCB">
        <w:rPr>
          <w:rFonts w:ascii="Times New Roman" w:hAnsi="Times New Roman" w:cs="Times New Roman"/>
          <w:sz w:val="24"/>
          <w:szCs w:val="24"/>
        </w:rPr>
        <w:fldChar w:fldCharType="separate"/>
      </w:r>
      <w:r w:rsidR="00201841" w:rsidRPr="00490FCB">
        <w:rPr>
          <w:rFonts w:ascii="Times New Roman" w:hAnsi="Times New Roman" w:cs="Times New Roman"/>
          <w:sz w:val="24"/>
          <w:szCs w:val="24"/>
        </w:rPr>
        <w:t>«Коммерсантъ»</w:t>
      </w:r>
      <w:r w:rsidR="00201841" w:rsidRPr="00490FCB">
        <w:rPr>
          <w:rFonts w:ascii="Times New Roman" w:hAnsi="Times New Roman" w:cs="Times New Roman"/>
          <w:sz w:val="24"/>
          <w:szCs w:val="24"/>
        </w:rPr>
        <w:fldChar w:fldCharType="end"/>
      </w:r>
      <w:r w:rsidR="00201841" w:rsidRPr="00490FCB">
        <w:rPr>
          <w:rFonts w:ascii="Times New Roman" w:hAnsi="Times New Roman" w:cs="Times New Roman"/>
          <w:sz w:val="24"/>
          <w:szCs w:val="24"/>
        </w:rPr>
        <w:t xml:space="preserve"> </w:t>
      </w:r>
      <w:r w:rsidR="008358A2" w:rsidRPr="00490FCB">
        <w:rPr>
          <w:rFonts w:ascii="Times New Roman" w:hAnsi="Times New Roman" w:cs="Times New Roman"/>
          <w:sz w:val="24"/>
          <w:szCs w:val="24"/>
        </w:rPr>
        <w:t>№117(7318) от 02.07.2022 г.</w:t>
      </w:r>
      <w:r w:rsidR="00201841" w:rsidRPr="00490FCB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9E461EC" w14:textId="77777777" w:rsidR="00C70D49" w:rsidRDefault="00C70D49" w:rsidP="00C70D4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90FCB">
        <w:rPr>
          <w:rFonts w:ascii="Times New Roman" w:hAnsi="Times New Roman" w:cs="Times New Roman"/>
          <w:sz w:val="24"/>
          <w:szCs w:val="24"/>
        </w:rPr>
        <w:t xml:space="preserve">Торги признаны несостоявшимися по основаниям, предусмотренным п. 17 ст. 110 Федерального закона «О несостоятельности (банкротстве)». </w:t>
      </w:r>
    </w:p>
    <w:p w14:paraId="5ADB1413" w14:textId="219E11A5" w:rsidR="00812A22" w:rsidRDefault="00812A22" w:rsidP="00812A2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к участию в Торгах допущен один участник.</w:t>
      </w:r>
    </w:p>
    <w:p w14:paraId="5761C57E" w14:textId="38B0C99A" w:rsidR="00490FCB" w:rsidRPr="00490FCB" w:rsidRDefault="00490FCB" w:rsidP="00490FC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0FCB">
        <w:rPr>
          <w:rFonts w:ascii="Times New Roman" w:hAnsi="Times New Roman" w:cs="Times New Roman"/>
          <w:sz w:val="24"/>
          <w:szCs w:val="24"/>
        </w:rPr>
        <w:t>Организатор торгов сообщает о внесении изменений в Торг</w:t>
      </w:r>
      <w:r w:rsidR="007C62BD">
        <w:rPr>
          <w:rFonts w:ascii="Times New Roman" w:hAnsi="Times New Roman" w:cs="Times New Roman"/>
          <w:sz w:val="24"/>
          <w:szCs w:val="24"/>
        </w:rPr>
        <w:t>и</w:t>
      </w:r>
      <w:r w:rsidRPr="00490FCB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</w:t>
      </w:r>
      <w:r w:rsidR="007C62BD">
        <w:rPr>
          <w:rFonts w:ascii="Times New Roman" w:hAnsi="Times New Roman" w:cs="Times New Roman"/>
          <w:sz w:val="24"/>
          <w:szCs w:val="24"/>
        </w:rPr>
        <w:t>я (далее торги ППП)</w:t>
      </w:r>
      <w:r w:rsidRPr="00490FCB">
        <w:rPr>
          <w:rFonts w:ascii="Times New Roman" w:hAnsi="Times New Roman" w:cs="Times New Roman"/>
          <w:sz w:val="24"/>
          <w:szCs w:val="24"/>
        </w:rPr>
        <w:t>, опубликов</w:t>
      </w:r>
      <w:r w:rsidR="007C62BD">
        <w:rPr>
          <w:rFonts w:ascii="Times New Roman" w:hAnsi="Times New Roman" w:cs="Times New Roman"/>
          <w:sz w:val="24"/>
          <w:szCs w:val="24"/>
        </w:rPr>
        <w:t>анные в Сообщении в Коммерсанте.</w:t>
      </w:r>
    </w:p>
    <w:p w14:paraId="5CE26962" w14:textId="77777777" w:rsidR="00490FCB" w:rsidRPr="00490FCB" w:rsidRDefault="00490FCB" w:rsidP="00490FC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90FCB">
        <w:rPr>
          <w:rFonts w:ascii="Times New Roman" w:hAnsi="Times New Roman" w:cs="Times New Roman"/>
          <w:sz w:val="24"/>
          <w:szCs w:val="24"/>
        </w:rPr>
        <w:t>Установить следующие сроки проведения Торгов ППП и установить следующие начальные цены продажи лотов:</w:t>
      </w:r>
    </w:p>
    <w:p w14:paraId="74F1C30B" w14:textId="0EAD5F67" w:rsidR="00490FCB" w:rsidRPr="002E3489" w:rsidRDefault="00490FCB" w:rsidP="00490FCB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89">
        <w:rPr>
          <w:rFonts w:ascii="Times New Roman" w:hAnsi="Times New Roman" w:cs="Times New Roman"/>
          <w:b/>
          <w:sz w:val="24"/>
          <w:szCs w:val="24"/>
        </w:rPr>
        <w:t>По лотам 1-16: с 03 октября 2022 г. по 04 ноября 2022 г.</w:t>
      </w:r>
    </w:p>
    <w:p w14:paraId="5844D8F2" w14:textId="77777777" w:rsidR="002E3489" w:rsidRPr="002E3489" w:rsidRDefault="002E3489" w:rsidP="002E34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E3489">
        <w:rPr>
          <w:rFonts w:ascii="Times New Roman" w:hAnsi="Times New Roman" w:cs="Times New Roman"/>
          <w:sz w:val="24"/>
          <w:szCs w:val="24"/>
        </w:rPr>
        <w:t>с 03 октября 2022 г. по 05 октября 2022 г. - в размере начальной цены продажи лотов;</w:t>
      </w:r>
    </w:p>
    <w:p w14:paraId="6443A5DC" w14:textId="77777777" w:rsidR="002E3489" w:rsidRPr="002E3489" w:rsidRDefault="002E3489" w:rsidP="002E34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E3489">
        <w:rPr>
          <w:rFonts w:ascii="Times New Roman" w:hAnsi="Times New Roman" w:cs="Times New Roman"/>
          <w:sz w:val="24"/>
          <w:szCs w:val="24"/>
        </w:rPr>
        <w:t>с 06 октября 2022 г. по 08 октября 2022 г. - в размере 90,10% от начальной цены продажи лотов;</w:t>
      </w:r>
    </w:p>
    <w:p w14:paraId="123EE2FC" w14:textId="77777777" w:rsidR="002E3489" w:rsidRPr="002E3489" w:rsidRDefault="002E3489" w:rsidP="002E34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E3489">
        <w:rPr>
          <w:rFonts w:ascii="Times New Roman" w:hAnsi="Times New Roman" w:cs="Times New Roman"/>
          <w:sz w:val="24"/>
          <w:szCs w:val="24"/>
        </w:rPr>
        <w:t>с 09 октября 2022 г. по 11 октября 2022 г. - в размере 80,20% от начальной цены продажи лотов;</w:t>
      </w:r>
    </w:p>
    <w:p w14:paraId="11968CE8" w14:textId="77777777" w:rsidR="002E3489" w:rsidRPr="002E3489" w:rsidRDefault="002E3489" w:rsidP="002E34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E3489">
        <w:rPr>
          <w:rFonts w:ascii="Times New Roman" w:hAnsi="Times New Roman" w:cs="Times New Roman"/>
          <w:sz w:val="24"/>
          <w:szCs w:val="24"/>
        </w:rPr>
        <w:t>с 12 октября 2022 г. по 14 октября 2022 г. - в размере 70,30% от начальной цены продажи лотов;</w:t>
      </w:r>
    </w:p>
    <w:p w14:paraId="57A84BF7" w14:textId="77777777" w:rsidR="002E3489" w:rsidRPr="002E3489" w:rsidRDefault="002E3489" w:rsidP="002E34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E3489">
        <w:rPr>
          <w:rFonts w:ascii="Times New Roman" w:hAnsi="Times New Roman" w:cs="Times New Roman"/>
          <w:sz w:val="24"/>
          <w:szCs w:val="24"/>
        </w:rPr>
        <w:t>с 15 октября 2022 г. по 17 октября 2022 г. - в размере 60,40% от начальной цены продажи лотов;</w:t>
      </w:r>
    </w:p>
    <w:p w14:paraId="6E771899" w14:textId="77777777" w:rsidR="002E3489" w:rsidRPr="002E3489" w:rsidRDefault="002E3489" w:rsidP="002E34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E3489">
        <w:rPr>
          <w:rFonts w:ascii="Times New Roman" w:hAnsi="Times New Roman" w:cs="Times New Roman"/>
          <w:sz w:val="24"/>
          <w:szCs w:val="24"/>
        </w:rPr>
        <w:t>с 18 октября 2022 г. по 20 октября 2022 г. - в размере 50,50% от начальной цены продажи лотов;</w:t>
      </w:r>
    </w:p>
    <w:p w14:paraId="69F78590" w14:textId="77777777" w:rsidR="002E3489" w:rsidRPr="002E3489" w:rsidRDefault="002E3489" w:rsidP="002E34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E3489">
        <w:rPr>
          <w:rFonts w:ascii="Times New Roman" w:hAnsi="Times New Roman" w:cs="Times New Roman"/>
          <w:sz w:val="24"/>
          <w:szCs w:val="24"/>
        </w:rPr>
        <w:t>с 21 октября 2022 г. по 23 октября 2022 г. - в размере 40,60% от начальной цены продажи лотов;</w:t>
      </w:r>
    </w:p>
    <w:p w14:paraId="57CBD960" w14:textId="77777777" w:rsidR="002E3489" w:rsidRPr="002E3489" w:rsidRDefault="002E3489" w:rsidP="002E34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E3489">
        <w:rPr>
          <w:rFonts w:ascii="Times New Roman" w:hAnsi="Times New Roman" w:cs="Times New Roman"/>
          <w:sz w:val="24"/>
          <w:szCs w:val="24"/>
        </w:rPr>
        <w:t>с 24 октября 2022 г. по 26 октября 2022 г. - в размере 30,70% от начальной цены продажи лотов;</w:t>
      </w:r>
    </w:p>
    <w:p w14:paraId="425F1F93" w14:textId="77777777" w:rsidR="002E3489" w:rsidRPr="002E3489" w:rsidRDefault="002E3489" w:rsidP="002E34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E3489">
        <w:rPr>
          <w:rFonts w:ascii="Times New Roman" w:hAnsi="Times New Roman" w:cs="Times New Roman"/>
          <w:sz w:val="24"/>
          <w:szCs w:val="24"/>
        </w:rPr>
        <w:lastRenderedPageBreak/>
        <w:t>с 27 октября 2022 г. по 29 октября 2022 г. - в размере 20,80% от начальной цены продажи лотов;</w:t>
      </w:r>
    </w:p>
    <w:p w14:paraId="564B333A" w14:textId="77777777" w:rsidR="002E3489" w:rsidRPr="007C62BD" w:rsidRDefault="002E3489" w:rsidP="002E34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E3489">
        <w:rPr>
          <w:rFonts w:ascii="Times New Roman" w:hAnsi="Times New Roman" w:cs="Times New Roman"/>
          <w:sz w:val="24"/>
          <w:szCs w:val="24"/>
        </w:rPr>
        <w:t xml:space="preserve">с 30 октября 2022 г. по 01 ноября 2022 г. - в размере 10,90% от начальной цены продажи </w:t>
      </w:r>
      <w:r w:rsidRPr="007C62BD">
        <w:rPr>
          <w:rFonts w:ascii="Times New Roman" w:hAnsi="Times New Roman" w:cs="Times New Roman"/>
          <w:sz w:val="24"/>
          <w:szCs w:val="24"/>
        </w:rPr>
        <w:t>лотов;</w:t>
      </w:r>
    </w:p>
    <w:p w14:paraId="07785BCF" w14:textId="77777777" w:rsidR="007C62BD" w:rsidRPr="007C62BD" w:rsidRDefault="002E3489" w:rsidP="002E34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C62BD">
        <w:rPr>
          <w:rFonts w:ascii="Times New Roman" w:hAnsi="Times New Roman" w:cs="Times New Roman"/>
          <w:sz w:val="24"/>
          <w:szCs w:val="24"/>
        </w:rPr>
        <w:t xml:space="preserve">с 02 ноября 2022 г. по 04 ноября 2022 г. - в размере 1,00% </w:t>
      </w:r>
      <w:r w:rsidR="007C62BD" w:rsidRPr="007C62BD">
        <w:rPr>
          <w:rFonts w:ascii="Times New Roman" w:hAnsi="Times New Roman" w:cs="Times New Roman"/>
          <w:sz w:val="24"/>
          <w:szCs w:val="24"/>
        </w:rPr>
        <w:t>от начальной цены продажи лотов.</w:t>
      </w:r>
    </w:p>
    <w:p w14:paraId="415523FB" w14:textId="2F66D11E" w:rsidR="00490FCB" w:rsidRPr="007C62BD" w:rsidRDefault="00490FCB" w:rsidP="002E34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C62BD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E025379" w14:textId="1E492B85" w:rsidR="004D3551" w:rsidRPr="007C62BD" w:rsidRDefault="004D3551" w:rsidP="004D3551">
      <w:pPr>
        <w:spacing w:before="120" w:after="120"/>
        <w:jc w:val="both"/>
      </w:pPr>
      <w:r w:rsidRPr="007C62BD">
        <w:t xml:space="preserve">Порядок и условия проведения </w:t>
      </w:r>
      <w:r w:rsidRPr="007C62BD">
        <w:rPr>
          <w:b/>
        </w:rPr>
        <w:t>повторных</w:t>
      </w:r>
      <w:r w:rsidRPr="007C62BD">
        <w:t xml:space="preserve"> Торгов, а также иные необходимые сведения определены в Сообщении в Коммерсанте. </w:t>
      </w:r>
    </w:p>
    <w:sectPr w:rsidR="004D3551" w:rsidRPr="007C62B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0E72"/>
    <w:rsid w:val="00062C84"/>
    <w:rsid w:val="000655C1"/>
    <w:rsid w:val="000970FF"/>
    <w:rsid w:val="000D3937"/>
    <w:rsid w:val="000D76F9"/>
    <w:rsid w:val="000F36B2"/>
    <w:rsid w:val="0010213C"/>
    <w:rsid w:val="00116E5E"/>
    <w:rsid w:val="00165C25"/>
    <w:rsid w:val="00171D44"/>
    <w:rsid w:val="001C0743"/>
    <w:rsid w:val="001F5DA8"/>
    <w:rsid w:val="00201841"/>
    <w:rsid w:val="0023083E"/>
    <w:rsid w:val="00277422"/>
    <w:rsid w:val="002849B1"/>
    <w:rsid w:val="00297B18"/>
    <w:rsid w:val="002A7D90"/>
    <w:rsid w:val="002B0C0B"/>
    <w:rsid w:val="002C4640"/>
    <w:rsid w:val="002D2F56"/>
    <w:rsid w:val="002E3489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0FCB"/>
    <w:rsid w:val="00497EF3"/>
    <w:rsid w:val="004D3551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C62BD"/>
    <w:rsid w:val="007D52F4"/>
    <w:rsid w:val="007E75ED"/>
    <w:rsid w:val="00812A22"/>
    <w:rsid w:val="00824CBA"/>
    <w:rsid w:val="008358A2"/>
    <w:rsid w:val="0084789D"/>
    <w:rsid w:val="00892F38"/>
    <w:rsid w:val="008964B1"/>
    <w:rsid w:val="008D24E1"/>
    <w:rsid w:val="00945EC8"/>
    <w:rsid w:val="009738E6"/>
    <w:rsid w:val="00980001"/>
    <w:rsid w:val="00983746"/>
    <w:rsid w:val="009A2C09"/>
    <w:rsid w:val="009C5E23"/>
    <w:rsid w:val="009D15F9"/>
    <w:rsid w:val="009D596B"/>
    <w:rsid w:val="00A03534"/>
    <w:rsid w:val="00A048B1"/>
    <w:rsid w:val="00A07414"/>
    <w:rsid w:val="00A31A79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A3207"/>
    <w:rsid w:val="00BB60EB"/>
    <w:rsid w:val="00C0083D"/>
    <w:rsid w:val="00C70D49"/>
    <w:rsid w:val="00CA0554"/>
    <w:rsid w:val="00CD379D"/>
    <w:rsid w:val="00CE3867"/>
    <w:rsid w:val="00D2364C"/>
    <w:rsid w:val="00D73C7F"/>
    <w:rsid w:val="00D743E5"/>
    <w:rsid w:val="00DA5456"/>
    <w:rsid w:val="00DB77B7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56EB1"/>
    <w:rsid w:val="00F814D9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36</cp:revision>
  <cp:lastPrinted>2018-07-19T11:23:00Z</cp:lastPrinted>
  <dcterms:created xsi:type="dcterms:W3CDTF">2018-08-16T07:32:00Z</dcterms:created>
  <dcterms:modified xsi:type="dcterms:W3CDTF">2022-08-16T14:52:00Z</dcterms:modified>
</cp:coreProperties>
</file>