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13611">
        <w:rPr>
          <w:b/>
          <w:sz w:val="22"/>
          <w:szCs w:val="22"/>
        </w:rPr>
        <w:t>2022</w:t>
      </w:r>
      <w:proofErr w:type="gramEnd"/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913611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bookmarkStart w:id="0" w:name="OLE_LINK64"/>
      <w:bookmarkStart w:id="1" w:name="OLE_LINK65"/>
      <w:bookmarkStart w:id="2" w:name="OLE_LINK141"/>
      <w:r w:rsidRPr="00913611">
        <w:rPr>
          <w:b/>
          <w:bCs/>
          <w:spacing w:val="-1"/>
          <w:sz w:val="24"/>
          <w:szCs w:val="24"/>
        </w:rPr>
        <w:t xml:space="preserve">ООО «СК </w:t>
      </w:r>
      <w:proofErr w:type="spellStart"/>
      <w:r w:rsidRPr="00913611">
        <w:rPr>
          <w:b/>
          <w:bCs/>
          <w:spacing w:val="-1"/>
          <w:sz w:val="24"/>
          <w:szCs w:val="24"/>
        </w:rPr>
        <w:t>Югэнергоспецстрой</w:t>
      </w:r>
      <w:proofErr w:type="spellEnd"/>
      <w:r w:rsidRPr="00913611">
        <w:rPr>
          <w:b/>
          <w:bCs/>
          <w:spacing w:val="-1"/>
          <w:sz w:val="24"/>
          <w:szCs w:val="24"/>
        </w:rPr>
        <w:t>»</w:t>
      </w:r>
      <w:r>
        <w:rPr>
          <w:bCs/>
          <w:spacing w:val="-1"/>
          <w:sz w:val="24"/>
          <w:szCs w:val="24"/>
        </w:rPr>
        <w:t xml:space="preserve"> (</w:t>
      </w:r>
      <w:r w:rsidRPr="00913611">
        <w:rPr>
          <w:bCs/>
          <w:spacing w:val="-1"/>
          <w:sz w:val="24"/>
          <w:szCs w:val="24"/>
        </w:rPr>
        <w:t>ИНН 6165079194, ОГРН 1026103726769, адрес 344064, Ростовская обл., г. Ростов-на-Дону, ул. Вавилова, д. 49)</w:t>
      </w:r>
      <w:r>
        <w:rPr>
          <w:bCs/>
          <w:spacing w:val="-1"/>
          <w:sz w:val="24"/>
          <w:szCs w:val="24"/>
        </w:rPr>
        <w:t xml:space="preserve"> в лице конкурсного управляющего </w:t>
      </w:r>
      <w:proofErr w:type="spellStart"/>
      <w:r w:rsidRPr="00913611">
        <w:rPr>
          <w:bCs/>
          <w:spacing w:val="-1"/>
          <w:sz w:val="24"/>
          <w:szCs w:val="24"/>
        </w:rPr>
        <w:t>Маланин</w:t>
      </w:r>
      <w:r>
        <w:rPr>
          <w:bCs/>
          <w:spacing w:val="-1"/>
          <w:sz w:val="24"/>
          <w:szCs w:val="24"/>
        </w:rPr>
        <w:t>а</w:t>
      </w:r>
      <w:proofErr w:type="spellEnd"/>
      <w:r w:rsidRPr="00913611">
        <w:rPr>
          <w:bCs/>
          <w:spacing w:val="-1"/>
          <w:sz w:val="24"/>
          <w:szCs w:val="24"/>
        </w:rPr>
        <w:t xml:space="preserve"> Роман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 xml:space="preserve"> Сергеевич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> (ИНН 781015146903, СНИЛС 068-773-824 23), член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> Ассоциации "ВАУ "Достояние" (ОГРН 1117800013000, ИНН 7811290230, адрес 196191, Санкт-Петербург, пл. Конституции, д. 7, офис 524) действующ</w:t>
      </w:r>
      <w:r>
        <w:rPr>
          <w:bCs/>
          <w:spacing w:val="-1"/>
          <w:sz w:val="24"/>
          <w:szCs w:val="24"/>
        </w:rPr>
        <w:t>его</w:t>
      </w:r>
      <w:r w:rsidRPr="00913611">
        <w:rPr>
          <w:bCs/>
          <w:spacing w:val="-1"/>
          <w:sz w:val="24"/>
          <w:szCs w:val="24"/>
        </w:rPr>
        <w:t xml:space="preserve"> на основании определения Арбитражного суда Ростовской области от 18.01.2022 г. по делу № А53-34430/2020</w:t>
      </w:r>
      <w:r w:rsidR="00AA4040" w:rsidRPr="00AA4040">
        <w:rPr>
          <w:bCs/>
          <w:spacing w:val="-1"/>
          <w:sz w:val="24"/>
          <w:szCs w:val="24"/>
        </w:rPr>
        <w:t>,</w:t>
      </w:r>
      <w:r w:rsidR="00234905" w:rsidRPr="00234905">
        <w:rPr>
          <w:bCs/>
          <w:sz w:val="24"/>
          <w:szCs w:val="24"/>
        </w:rPr>
        <w:t xml:space="preserve"> </w:t>
      </w:r>
      <w:r w:rsidR="00647169" w:rsidRPr="00234905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DA3EE1">
        <w:rPr>
          <w:b/>
        </w:rPr>
        <w:t xml:space="preserve"> </w:t>
      </w:r>
      <w:r w:rsidR="00DA3EE1" w:rsidRPr="00DA3EE1">
        <w:rPr>
          <w:b/>
          <w:sz w:val="24"/>
          <w:szCs w:val="24"/>
        </w:rPr>
        <w:t>«Цедент</w:t>
      </w:r>
      <w:bookmarkEnd w:id="0"/>
      <w:bookmarkEnd w:id="1"/>
      <w:r w:rsidR="00DA3EE1" w:rsidRPr="00DA3EE1">
        <w:rPr>
          <w:b/>
          <w:sz w:val="24"/>
          <w:szCs w:val="24"/>
        </w:rPr>
        <w:t>»</w:t>
      </w:r>
      <w:r w:rsidR="00647169" w:rsidRPr="00DA3EE1">
        <w:rPr>
          <w:rStyle w:val="paragraph"/>
          <w:sz w:val="24"/>
          <w:szCs w:val="24"/>
        </w:rPr>
        <w:t>,</w:t>
      </w:r>
      <w:r w:rsidR="00647169" w:rsidRPr="00C8363A">
        <w:rPr>
          <w:rStyle w:val="paragraph"/>
          <w:sz w:val="24"/>
          <w:szCs w:val="24"/>
        </w:rPr>
        <w:t xml:space="preserve">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 w:rsidR="00DA3EE1">
        <w:rPr>
          <w:rStyle w:val="paragraph"/>
          <w:sz w:val="24"/>
          <w:szCs w:val="24"/>
        </w:rPr>
        <w:t xml:space="preserve"> </w:t>
      </w:r>
      <w:r w:rsidR="00DA3EE1" w:rsidRPr="00DA3EE1">
        <w:rPr>
          <w:rStyle w:val="paragraph"/>
          <w:b/>
          <w:sz w:val="24"/>
          <w:szCs w:val="24"/>
        </w:rPr>
        <w:t>«Цессионарий»</w:t>
      </w:r>
      <w:r w:rsidRPr="00927726">
        <w:rPr>
          <w:rStyle w:val="paragraph"/>
          <w:sz w:val="24"/>
          <w:szCs w:val="24"/>
        </w:rPr>
        <w:t>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bookmarkEnd w:id="2"/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="00B26CC5" w:rsidRPr="00927726">
        <w:rPr>
          <w:sz w:val="24"/>
          <w:szCs w:val="24"/>
        </w:rPr>
        <w:t>:</w:t>
      </w:r>
    </w:p>
    <w:p w:rsidR="00DA3EE1" w:rsidRDefault="00DA3EE1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533FC4" w:rsidRPr="00533FC4">
        <w:rPr>
          <w:lang w:eastAsia="fa-IR" w:bidi="fa-IR"/>
        </w:rPr>
        <w:t>2</w:t>
      </w:r>
      <w:r w:rsidR="00913611">
        <w:rPr>
          <w:lang w:eastAsia="fa-IR" w:bidi="fa-IR"/>
        </w:rPr>
        <w:t>2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533FC4" w:rsidRPr="00533FC4">
        <w:t>2</w:t>
      </w:r>
      <w:r w:rsidR="00913611">
        <w:t>2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bookmarkStart w:id="3" w:name="OLE_LINK68"/>
      <w:bookmarkStart w:id="4" w:name="OLE_LINK69"/>
      <w:bookmarkStart w:id="5" w:name="OLE_LINK70"/>
      <w:r w:rsidR="00913611" w:rsidRPr="00913611">
        <w:rPr>
          <w:b/>
          <w:bCs/>
          <w:spacing w:val="-1"/>
        </w:rPr>
        <w:t xml:space="preserve">ООО «СК </w:t>
      </w:r>
      <w:proofErr w:type="spellStart"/>
      <w:r w:rsidR="00913611" w:rsidRPr="00913611">
        <w:rPr>
          <w:b/>
          <w:bCs/>
          <w:spacing w:val="-1"/>
        </w:rPr>
        <w:t>Югэнергоспецстрой</w:t>
      </w:r>
      <w:proofErr w:type="spellEnd"/>
      <w:r w:rsidR="00913611" w:rsidRPr="00913611">
        <w:rPr>
          <w:b/>
          <w:bCs/>
          <w:spacing w:val="-1"/>
        </w:rPr>
        <w:t>»</w:t>
      </w:r>
      <w:r w:rsidR="00234905" w:rsidRPr="00533FC4">
        <w:rPr>
          <w:rStyle w:val="paragraph"/>
        </w:rPr>
        <w:t xml:space="preserve">, </w:t>
      </w:r>
      <w:r w:rsidR="00234905" w:rsidRPr="00960DA6">
        <w:rPr>
          <w:rStyle w:val="paragraph"/>
        </w:rPr>
        <w:t xml:space="preserve">далее </w:t>
      </w:r>
      <w:r w:rsidR="00913611">
        <w:rPr>
          <w:rStyle w:val="paragraph"/>
        </w:rPr>
        <w:t xml:space="preserve">также </w:t>
      </w:r>
      <w:r w:rsidR="00234905" w:rsidRPr="00960DA6">
        <w:rPr>
          <w:rStyle w:val="paragraph"/>
        </w:rPr>
        <w:t>- Должник</w:t>
      </w:r>
      <w:bookmarkEnd w:id="3"/>
      <w:bookmarkEnd w:id="4"/>
      <w:bookmarkEnd w:id="5"/>
      <w:proofErr w:type="gramStart"/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proofErr w:type="gramEnd"/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 xml:space="preserve">, а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</w:t>
      </w:r>
      <w:bookmarkStart w:id="6" w:name="OLE_LINK119"/>
      <w:bookmarkStart w:id="7" w:name="OLE_LINK120"/>
      <w:bookmarkStart w:id="8" w:name="OLE_LINK121"/>
      <w:bookmarkStart w:id="9" w:name="OLE_LINK122"/>
      <w:bookmarkStart w:id="10" w:name="OLE_LINK123"/>
      <w:bookmarkStart w:id="11" w:name="OLE_LINK124"/>
      <w:bookmarkStart w:id="12" w:name="OLE_LINK125"/>
      <w:bookmarkStart w:id="13" w:name="OLE_LINK126"/>
      <w:r w:rsidR="00DA3EE1">
        <w:t>уступки</w:t>
      </w:r>
      <w:r w:rsidR="007429F6" w:rsidRPr="00927726">
        <w:t xml:space="preserve"> </w:t>
      </w:r>
      <w:bookmarkStart w:id="14" w:name="OLE_LINK113"/>
      <w:bookmarkStart w:id="15" w:name="OLE_LINK114"/>
      <w:bookmarkStart w:id="16" w:name="OLE_LINK115"/>
      <w:r w:rsidR="005E4AD2">
        <w:t>Имуществ</w:t>
      </w:r>
      <w:r w:rsidR="00DA3EE1">
        <w:t>енных прав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7429F6" w:rsidRPr="00927726">
        <w:t xml:space="preserve"> </w:t>
      </w:r>
      <w:bookmarkEnd w:id="14"/>
      <w:bookmarkEnd w:id="15"/>
      <w:bookmarkEnd w:id="16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533FC4" w:rsidRPr="00533FC4">
        <w:t>2</w:t>
      </w:r>
      <w:r w:rsidR="00913611">
        <w:t>2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533FC4" w:rsidRPr="00533FC4">
        <w:t>2</w:t>
      </w:r>
      <w:r w:rsidR="00913611">
        <w:t>2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DA3EE1" w:rsidP="00AC2EAE">
      <w:pPr>
        <w:ind w:firstLine="708"/>
        <w:jc w:val="both"/>
      </w:pPr>
      <w:r w:rsidRPr="00913611">
        <w:t xml:space="preserve">Получатель - </w:t>
      </w:r>
      <w:r w:rsidR="00913611" w:rsidRPr="00913611">
        <w:t xml:space="preserve">ООО "СК </w:t>
      </w:r>
      <w:proofErr w:type="spellStart"/>
      <w:r w:rsidR="00913611" w:rsidRPr="00913611">
        <w:t>Югэнергоспецстрой</w:t>
      </w:r>
      <w:proofErr w:type="spellEnd"/>
      <w:r w:rsidR="00913611" w:rsidRPr="00913611">
        <w:t>" ИНН 6165079194, КПП 616501001, р/с 40702810332130011672 в Филиале «Санкт-Петербургский» АО «Альфа-Банк», к/с 30101810600000000786, БИК 044030786</w:t>
      </w:r>
      <w:r w:rsidR="00533FC4" w:rsidRPr="00913611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счет.</w:t>
      </w:r>
    </w:p>
    <w:p w:rsidR="00D814C8" w:rsidRDefault="007429F6" w:rsidP="00AC2EAE">
      <w:pPr>
        <w:ind w:firstLine="708"/>
        <w:jc w:val="both"/>
      </w:pPr>
      <w:r w:rsidRPr="00927726">
        <w:lastRenderedPageBreak/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7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8" w:name="OLE_LINK145"/>
      <w:bookmarkStart w:id="19" w:name="OLE_LINK146"/>
      <w:bookmarkStart w:id="20" w:name="OLE_LINK147"/>
      <w:r>
        <w:t>пункте</w:t>
      </w:r>
      <w:bookmarkEnd w:id="18"/>
      <w:bookmarkEnd w:id="19"/>
      <w:bookmarkEnd w:id="20"/>
      <w:r w:rsidRPr="00F54C13">
        <w:t xml:space="preserve"> 1 Договора</w:t>
      </w:r>
      <w:bookmarkEnd w:id="17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случае,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="00D814C8" w:rsidRPr="00F54C13">
        <w:lastRenderedPageBreak/>
        <w:t>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 xml:space="preserve">№ </w:t>
      </w:r>
      <w:r w:rsidR="00913611" w:rsidRPr="00913611">
        <w:rPr>
          <w:bCs/>
          <w:spacing w:val="-1"/>
        </w:rPr>
        <w:t>А53-34430/2020</w:t>
      </w:r>
      <w:r w:rsidR="00913611">
        <w:rPr>
          <w:bCs/>
          <w:spacing w:val="-1"/>
        </w:rPr>
        <w:t xml:space="preserve"> </w:t>
      </w:r>
      <w:r w:rsidR="00234905">
        <w:rPr>
          <w:rStyle w:val="paragraph"/>
        </w:rPr>
        <w:t xml:space="preserve">в Арбитражном суде </w:t>
      </w:r>
      <w:r w:rsidR="00913611">
        <w:rPr>
          <w:rStyle w:val="paragraph"/>
        </w:rPr>
        <w:t xml:space="preserve">Ростовской </w:t>
      </w:r>
      <w:proofErr w:type="gramStart"/>
      <w:r w:rsidR="00913611">
        <w:rPr>
          <w:rStyle w:val="paragraph"/>
        </w:rPr>
        <w:t>области</w:t>
      </w:r>
      <w:r w:rsidR="00234905">
        <w:rPr>
          <w:rStyle w:val="paragraph"/>
        </w:rPr>
        <w:t xml:space="preserve"> </w:t>
      </w:r>
      <w:r w:rsidR="00913611">
        <w:rPr>
          <w:rStyle w:val="paragraph"/>
        </w:rPr>
        <w:t xml:space="preserve"> (</w:t>
      </w:r>
      <w:proofErr w:type="gramEnd"/>
      <w:r w:rsidR="00913611">
        <w:rPr>
          <w:rStyle w:val="paragraph"/>
        </w:rPr>
        <w:t>если применимо) или в соответствии с общими правилами о подсудности в Российской Федерации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21" w:name="OLE_LINK142"/>
      <w:bookmarkStart w:id="22" w:name="OLE_LINK143"/>
      <w:bookmarkStart w:id="23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21"/>
    <w:bookmarkEnd w:id="22"/>
    <w:bookmarkEnd w:id="23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>
        <w:rPr>
          <w:b/>
          <w:sz w:val="22"/>
          <w:szCs w:val="22"/>
        </w:rPr>
        <w:t>№ __ от _______ 20</w:t>
      </w:r>
      <w:r w:rsidR="00AA4040" w:rsidRPr="00AA4040">
        <w:rPr>
          <w:b/>
          <w:sz w:val="22"/>
          <w:szCs w:val="22"/>
        </w:rPr>
        <w:t>2</w:t>
      </w:r>
      <w:r w:rsidR="009136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913611" w:rsidP="00F5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</w:t>
            </w:r>
            <w:bookmarkStart w:id="24" w:name="_GoBack"/>
            <w:bookmarkEnd w:id="24"/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9136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Pr="00F54C13">
              <w:rPr>
                <w:b/>
                <w:sz w:val="22"/>
                <w:szCs w:val="22"/>
              </w:rPr>
              <w:t xml:space="preserve"> 20</w:t>
            </w:r>
            <w:r w:rsidR="00AA4040">
              <w:rPr>
                <w:b/>
                <w:sz w:val="22"/>
                <w:szCs w:val="22"/>
                <w:lang w:val="en-US"/>
              </w:rPr>
              <w:t>2</w:t>
            </w:r>
            <w:r w:rsidR="00913611">
              <w:rPr>
                <w:b/>
                <w:sz w:val="22"/>
                <w:szCs w:val="22"/>
              </w:rPr>
              <w:t>2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913611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r w:rsidRPr="00913611">
        <w:rPr>
          <w:b/>
          <w:bCs/>
          <w:spacing w:val="-1"/>
          <w:sz w:val="24"/>
          <w:szCs w:val="24"/>
        </w:rPr>
        <w:t xml:space="preserve">ООО «СК </w:t>
      </w:r>
      <w:proofErr w:type="spellStart"/>
      <w:r w:rsidRPr="00913611">
        <w:rPr>
          <w:b/>
          <w:bCs/>
          <w:spacing w:val="-1"/>
          <w:sz w:val="24"/>
          <w:szCs w:val="24"/>
        </w:rPr>
        <w:t>Югэнергоспецстрой</w:t>
      </w:r>
      <w:proofErr w:type="spellEnd"/>
      <w:r w:rsidRPr="00913611">
        <w:rPr>
          <w:b/>
          <w:bCs/>
          <w:spacing w:val="-1"/>
          <w:sz w:val="24"/>
          <w:szCs w:val="24"/>
        </w:rPr>
        <w:t>»</w:t>
      </w:r>
      <w:r>
        <w:rPr>
          <w:bCs/>
          <w:spacing w:val="-1"/>
          <w:sz w:val="24"/>
          <w:szCs w:val="24"/>
        </w:rPr>
        <w:t xml:space="preserve"> (</w:t>
      </w:r>
      <w:r w:rsidRPr="00913611">
        <w:rPr>
          <w:bCs/>
          <w:spacing w:val="-1"/>
          <w:sz w:val="24"/>
          <w:szCs w:val="24"/>
        </w:rPr>
        <w:t>ИНН 6165079194, ОГРН 1026103726769, адрес 344064, Ростовская обл., г. Ростов-на-Дону, ул. Вавилова, д. 49)</w:t>
      </w:r>
      <w:r>
        <w:rPr>
          <w:bCs/>
          <w:spacing w:val="-1"/>
          <w:sz w:val="24"/>
          <w:szCs w:val="24"/>
        </w:rPr>
        <w:t xml:space="preserve"> в лице конкурсного управляющего </w:t>
      </w:r>
      <w:proofErr w:type="spellStart"/>
      <w:r w:rsidRPr="00913611">
        <w:rPr>
          <w:bCs/>
          <w:spacing w:val="-1"/>
          <w:sz w:val="24"/>
          <w:szCs w:val="24"/>
        </w:rPr>
        <w:t>Маланин</w:t>
      </w:r>
      <w:r>
        <w:rPr>
          <w:bCs/>
          <w:spacing w:val="-1"/>
          <w:sz w:val="24"/>
          <w:szCs w:val="24"/>
        </w:rPr>
        <w:t>а</w:t>
      </w:r>
      <w:proofErr w:type="spellEnd"/>
      <w:r w:rsidRPr="00913611">
        <w:rPr>
          <w:bCs/>
          <w:spacing w:val="-1"/>
          <w:sz w:val="24"/>
          <w:szCs w:val="24"/>
        </w:rPr>
        <w:t xml:space="preserve"> Роман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 xml:space="preserve"> Сергеевич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> (ИНН 781015146903, СНИЛС 068-773-824 23), член</w:t>
      </w:r>
      <w:r>
        <w:rPr>
          <w:bCs/>
          <w:spacing w:val="-1"/>
          <w:sz w:val="24"/>
          <w:szCs w:val="24"/>
        </w:rPr>
        <w:t>а</w:t>
      </w:r>
      <w:r w:rsidRPr="00913611">
        <w:rPr>
          <w:bCs/>
          <w:spacing w:val="-1"/>
          <w:sz w:val="24"/>
          <w:szCs w:val="24"/>
        </w:rPr>
        <w:t> Ассоциации "ВАУ "Достояние" (ОГРН 1117800013000, ИНН 7811290230, адрес 196191, Санкт-Петербург, пл. Конституции, д. 7, офис 524) действующ</w:t>
      </w:r>
      <w:r>
        <w:rPr>
          <w:bCs/>
          <w:spacing w:val="-1"/>
          <w:sz w:val="24"/>
          <w:szCs w:val="24"/>
        </w:rPr>
        <w:t>его</w:t>
      </w:r>
      <w:r w:rsidRPr="00913611">
        <w:rPr>
          <w:bCs/>
          <w:spacing w:val="-1"/>
          <w:sz w:val="24"/>
          <w:szCs w:val="24"/>
        </w:rPr>
        <w:t xml:space="preserve"> на основании определения Арбитражного суда Ростовской области от 18.01.2022 г. по делу № А53-34430/2020</w:t>
      </w:r>
      <w:r w:rsidRPr="00AA4040">
        <w:rPr>
          <w:bCs/>
          <w:spacing w:val="-1"/>
          <w:sz w:val="24"/>
          <w:szCs w:val="24"/>
        </w:rPr>
        <w:t>,</w:t>
      </w:r>
      <w:r w:rsidRPr="00234905">
        <w:rPr>
          <w:bCs/>
          <w:sz w:val="24"/>
          <w:szCs w:val="24"/>
        </w:rPr>
        <w:t xml:space="preserve"> именуем</w:t>
      </w:r>
      <w:r>
        <w:rPr>
          <w:bCs/>
          <w:sz w:val="24"/>
          <w:szCs w:val="24"/>
        </w:rPr>
        <w:t>ое</w:t>
      </w:r>
      <w:r w:rsidRPr="00C8363A">
        <w:rPr>
          <w:sz w:val="24"/>
          <w:szCs w:val="24"/>
        </w:rPr>
        <w:t xml:space="preserve"> в дальнейшем </w:t>
      </w:r>
      <w:r>
        <w:rPr>
          <w:b/>
        </w:rPr>
        <w:t xml:space="preserve"> </w:t>
      </w:r>
      <w:r w:rsidRPr="00DA3EE1">
        <w:rPr>
          <w:b/>
          <w:sz w:val="24"/>
          <w:szCs w:val="24"/>
        </w:rPr>
        <w:t>«Цедент»</w:t>
      </w:r>
      <w:r w:rsidRPr="00DA3EE1">
        <w:rPr>
          <w:rStyle w:val="paragraph"/>
          <w:sz w:val="24"/>
          <w:szCs w:val="24"/>
        </w:rPr>
        <w:t>,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</w:t>
      </w:r>
      <w:proofErr w:type="gramStart"/>
      <w:r w:rsidRPr="00C8363A">
        <w:rPr>
          <w:rStyle w:val="paragraph"/>
        </w:rPr>
        <w:t xml:space="preserve">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</w:t>
      </w:r>
      <w:proofErr w:type="gramEnd"/>
      <w:r w:rsidRPr="00DA3EE1">
        <w:rPr>
          <w:rStyle w:val="paragraph"/>
          <w:b/>
        </w:rPr>
        <w:t>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 xml:space="preserve">, в том числе (но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B6" w:rsidRDefault="007968B6">
      <w:r>
        <w:separator/>
      </w:r>
    </w:p>
  </w:endnote>
  <w:endnote w:type="continuationSeparator" w:id="0">
    <w:p w:rsidR="007968B6" w:rsidRDefault="007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B6" w:rsidRDefault="007968B6">
      <w:r>
        <w:separator/>
      </w:r>
    </w:p>
  </w:footnote>
  <w:footnote w:type="continuationSeparator" w:id="0">
    <w:p w:rsidR="007968B6" w:rsidRDefault="0079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3FC4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968B6"/>
    <w:rsid w:val="007A0362"/>
    <w:rsid w:val="007A2467"/>
    <w:rsid w:val="007A399C"/>
    <w:rsid w:val="007B0651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13611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040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A3EE1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3A9F"/>
    <w:rsid w:val="00E33D64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CBF72"/>
  <w15:docId w15:val="{161A35C6-020F-4A09-BD51-9878250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2</cp:revision>
  <cp:lastPrinted>2016-05-10T11:38:00Z</cp:lastPrinted>
  <dcterms:created xsi:type="dcterms:W3CDTF">2022-10-02T19:49:00Z</dcterms:created>
  <dcterms:modified xsi:type="dcterms:W3CDTF">2022-10-02T19:49:00Z</dcterms:modified>
</cp:coreProperties>
</file>