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B5" w:rsidRDefault="002D6578" w:rsidP="003771B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OLE_LINK2"/>
      <w:bookmarkStart w:id="1" w:name="_GoBack"/>
      <w:r w:rsidRPr="008129A6">
        <w:rPr>
          <w:rFonts w:ascii="Times New Roman" w:hAnsi="Times New Roman" w:cs="Times New Roman"/>
          <w:sz w:val="20"/>
          <w:szCs w:val="20"/>
        </w:rPr>
        <w:t>Решением Арбитражного суда Ставропольского края  от  28.01.2020 г. (рез. часть) по делу № А63- 22549/2019 Курбатов Александр Сергеевич, 06.05.1979 г/</w:t>
      </w:r>
      <w:proofErr w:type="gramStart"/>
      <w:r w:rsidRPr="008129A6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8129A6">
        <w:rPr>
          <w:rFonts w:ascii="Times New Roman" w:hAnsi="Times New Roman" w:cs="Times New Roman"/>
          <w:sz w:val="20"/>
          <w:szCs w:val="20"/>
        </w:rPr>
        <w:t>, место рождения: с. Новозаведенное Георгиевского р-на Ставропольского края, ИНН 262505240964,</w:t>
      </w:r>
      <w:r w:rsidR="00295FBC" w:rsidRPr="008129A6">
        <w:rPr>
          <w:rFonts w:ascii="Times New Roman" w:hAnsi="Times New Roman" w:cs="Times New Roman"/>
          <w:sz w:val="20"/>
          <w:szCs w:val="20"/>
        </w:rPr>
        <w:t xml:space="preserve"> </w:t>
      </w:r>
      <w:r w:rsidRPr="008129A6">
        <w:rPr>
          <w:rFonts w:ascii="Times New Roman" w:hAnsi="Times New Roman" w:cs="Times New Roman"/>
          <w:sz w:val="20"/>
          <w:szCs w:val="20"/>
        </w:rPr>
        <w:t xml:space="preserve">СНИЛС 114-281-647-33, место жительства: </w:t>
      </w:r>
      <w:proofErr w:type="gramStart"/>
      <w:r w:rsidRPr="008129A6">
        <w:rPr>
          <w:rFonts w:ascii="Times New Roman" w:hAnsi="Times New Roman" w:cs="Times New Roman"/>
          <w:sz w:val="20"/>
          <w:szCs w:val="20"/>
        </w:rPr>
        <w:t>Ставропольский край,  Георгиевский р-н, с. Новозаведенное, ул. Майская, 21, кв.2 признан несостоятельным (банкротом), в отношении него введена процедура реализации им</w:t>
      </w:r>
      <w:r w:rsidR="00EA0A7F">
        <w:rPr>
          <w:rFonts w:ascii="Times New Roman" w:hAnsi="Times New Roman" w:cs="Times New Roman"/>
          <w:sz w:val="20"/>
          <w:szCs w:val="20"/>
        </w:rPr>
        <w:t>ущества сроком на шесть месяцев</w:t>
      </w:r>
      <w:r w:rsidRPr="008129A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8129A6">
        <w:rPr>
          <w:rFonts w:ascii="Times New Roman" w:hAnsi="Times New Roman" w:cs="Times New Roman"/>
          <w:sz w:val="20"/>
          <w:szCs w:val="20"/>
        </w:rPr>
        <w:t xml:space="preserve"> Финансовым управляющим утвержден Зенин Виктор Александрович ИНН 260904188448, СНИЛС 126-627-884 84,член СРО ААУ «Синергия» 350063, г. Краснодар, ул. Комсомольская,45, оф. 11, ОГРН 1112300002330,ИНН 2308980067 рег.№ в сводном гос. реестре арбитражных управляющих 18301.</w:t>
      </w:r>
      <w:bookmarkEnd w:id="0"/>
      <w:r w:rsidR="00F14254" w:rsidRPr="008129A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771B5" w:rsidRDefault="003771B5" w:rsidP="003771B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66C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Организатор торгов – Финансовый </w:t>
      </w:r>
      <w:r>
        <w:rPr>
          <w:rFonts w:ascii="Times New Roman" w:hAnsi="Times New Roman" w:cs="Times New Roman"/>
          <w:sz w:val="20"/>
          <w:szCs w:val="20"/>
        </w:rPr>
        <w:t>управляющий,</w:t>
      </w:r>
      <w:r>
        <w:rPr>
          <w:rFonts w:ascii="Times New Roman" w:hAnsi="Times New Roman" w:cs="Times New Roman"/>
          <w:sz w:val="20"/>
          <w:szCs w:val="20"/>
        </w:rPr>
        <w:t xml:space="preserve"> действующий на основании решения  Арбитражного  суда Ставропольского края  от  19.05.2021  г.  по делу </w:t>
      </w:r>
      <w:r w:rsidRPr="008129A6">
        <w:rPr>
          <w:rFonts w:ascii="Times New Roman" w:hAnsi="Times New Roman" w:cs="Times New Roman"/>
          <w:sz w:val="20"/>
          <w:szCs w:val="20"/>
        </w:rPr>
        <w:t>№ А63- 22549/2019</w:t>
      </w:r>
      <w:r>
        <w:rPr>
          <w:rFonts w:ascii="Times New Roman" w:hAnsi="Times New Roman" w:cs="Times New Roman"/>
          <w:sz w:val="20"/>
          <w:szCs w:val="20"/>
        </w:rPr>
        <w:t xml:space="preserve">, сообщает, о том, что в результате проведения торгов на сайте - </w:t>
      </w:r>
      <w:r w:rsidRPr="008129A6">
        <w:rPr>
          <w:rFonts w:ascii="Times New Roman" w:hAnsi="Times New Roman" w:cs="Times New Roman"/>
          <w:sz w:val="20"/>
          <w:szCs w:val="20"/>
        </w:rPr>
        <w:t xml:space="preserve">www.lot-online.ru, </w:t>
      </w:r>
      <w:r>
        <w:rPr>
          <w:rFonts w:ascii="Times New Roman" w:hAnsi="Times New Roman" w:cs="Times New Roman"/>
          <w:sz w:val="20"/>
          <w:szCs w:val="20"/>
        </w:rPr>
        <w:t>открытых по составу участников, по средствам публичного предложения на ЭТП «Центр дистанционных торгов» по реализации имущества должника</w:t>
      </w:r>
      <w:r w:rsidRPr="003771B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по </w:t>
      </w:r>
      <w:r w:rsidRPr="00B87F4C">
        <w:rPr>
          <w:rFonts w:ascii="Times New Roman" w:hAnsi="Times New Roman" w:cs="Times New Roman"/>
          <w:sz w:val="20"/>
          <w:szCs w:val="20"/>
        </w:rPr>
        <w:t>Лот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F4C">
        <w:rPr>
          <w:rFonts w:ascii="Times New Roman" w:hAnsi="Times New Roman" w:cs="Times New Roman"/>
          <w:sz w:val="20"/>
          <w:szCs w:val="20"/>
        </w:rPr>
        <w:t xml:space="preserve">  № 1. транспортное средство </w:t>
      </w:r>
      <w:proofErr w:type="spellStart"/>
      <w:r w:rsidRPr="00B87F4C">
        <w:rPr>
          <w:rFonts w:ascii="Times New Roman" w:hAnsi="Times New Roman" w:cs="Times New Roman"/>
          <w:sz w:val="20"/>
          <w:szCs w:val="20"/>
        </w:rPr>
        <w:t>Скания</w:t>
      </w:r>
      <w:proofErr w:type="spellEnd"/>
      <w:r w:rsidRPr="00B87F4C">
        <w:rPr>
          <w:rFonts w:ascii="Times New Roman" w:hAnsi="Times New Roman" w:cs="Times New Roman"/>
          <w:sz w:val="20"/>
          <w:szCs w:val="20"/>
        </w:rPr>
        <w:t xml:space="preserve"> R114 LA4X2LA380, 2007 года</w:t>
      </w:r>
      <w:proofErr w:type="gramEnd"/>
      <w:r w:rsidRPr="00B87F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выпуска,  VIN 9BSR4X20003607591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заключен договор купли-продажи с победителем торгов </w:t>
      </w:r>
      <w:r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индивидуальным</w:t>
      </w:r>
      <w:r w:rsidRPr="005A4C89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предпринимател</w:t>
      </w:r>
      <w:r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ем</w:t>
      </w:r>
      <w:r w:rsidRPr="005A4C89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Клюшников</w:t>
      </w:r>
      <w:r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ой </w:t>
      </w:r>
      <w:r w:rsidRPr="005A4C89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Светлан</w:t>
      </w:r>
      <w:r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ой Викторовной</w:t>
      </w:r>
      <w:r w:rsidRPr="005A4C89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,</w:t>
      </w:r>
      <w:r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</w:t>
      </w:r>
      <w:r w:rsidRPr="005A4C89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ИНН 262505021105,</w:t>
      </w:r>
      <w:r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</w:t>
      </w:r>
      <w:r w:rsidRPr="005A4C89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ОГРН 314265101300120</w:t>
      </w:r>
      <w:r>
        <w:rPr>
          <w:rFonts w:ascii="Times New Roman" w:hAnsi="Times New Roman" w:cs="Times New Roman"/>
          <w:sz w:val="20"/>
          <w:szCs w:val="20"/>
        </w:rPr>
        <w:t xml:space="preserve">. Цена договора  </w:t>
      </w:r>
      <w:r>
        <w:rPr>
          <w:rFonts w:ascii="Times New Roman" w:hAnsi="Times New Roman" w:cs="Times New Roman"/>
        </w:rPr>
        <w:t>762 959,68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рублей. Победитель не является заинтересованным лицом по отношению к должнику, кредиторам, финансовому управляющему; управляющий, а также саморегулируемая организация арбитражных управляющих, членом которой является арбитражный управляющий, не участвуют в капитале победителя.</w:t>
      </w:r>
    </w:p>
    <w:bookmarkEnd w:id="1"/>
    <w:p w:rsidR="005D1878" w:rsidRPr="00B87F4C" w:rsidRDefault="005D1878" w:rsidP="00F142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D1878" w:rsidRPr="00B8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EC"/>
    <w:rsid w:val="00017E7A"/>
    <w:rsid w:val="00061568"/>
    <w:rsid w:val="000C05EF"/>
    <w:rsid w:val="000D1B15"/>
    <w:rsid w:val="00271B58"/>
    <w:rsid w:val="00295FBC"/>
    <w:rsid w:val="002D6578"/>
    <w:rsid w:val="00332616"/>
    <w:rsid w:val="003771B5"/>
    <w:rsid w:val="00475AEC"/>
    <w:rsid w:val="00507F52"/>
    <w:rsid w:val="005D1878"/>
    <w:rsid w:val="005F5879"/>
    <w:rsid w:val="006B5C67"/>
    <w:rsid w:val="007871B6"/>
    <w:rsid w:val="0080710E"/>
    <w:rsid w:val="008129A6"/>
    <w:rsid w:val="0089255F"/>
    <w:rsid w:val="008A7B30"/>
    <w:rsid w:val="008B2828"/>
    <w:rsid w:val="008C380E"/>
    <w:rsid w:val="008F1D4C"/>
    <w:rsid w:val="00960C8F"/>
    <w:rsid w:val="00963483"/>
    <w:rsid w:val="00973749"/>
    <w:rsid w:val="00991FF2"/>
    <w:rsid w:val="00A8586D"/>
    <w:rsid w:val="00B60D00"/>
    <w:rsid w:val="00B87F4C"/>
    <w:rsid w:val="00BE41A5"/>
    <w:rsid w:val="00C86B38"/>
    <w:rsid w:val="00CE5081"/>
    <w:rsid w:val="00D31F43"/>
    <w:rsid w:val="00D56CA1"/>
    <w:rsid w:val="00DA2750"/>
    <w:rsid w:val="00E269D5"/>
    <w:rsid w:val="00EA0A7F"/>
    <w:rsid w:val="00EA5E2A"/>
    <w:rsid w:val="00EA79B0"/>
    <w:rsid w:val="00EE0F9B"/>
    <w:rsid w:val="00F14254"/>
    <w:rsid w:val="00F7664E"/>
    <w:rsid w:val="00F922A4"/>
    <w:rsid w:val="00F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0F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0F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15</cp:revision>
  <dcterms:created xsi:type="dcterms:W3CDTF">2021-12-06T13:03:00Z</dcterms:created>
  <dcterms:modified xsi:type="dcterms:W3CDTF">2022-10-03T13:58:00Z</dcterms:modified>
</cp:coreProperties>
</file>