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20" w:rsidRPr="00615C4B" w:rsidRDefault="00615C4B" w:rsidP="00615C4B">
      <w:pPr>
        <w:jc w:val="center"/>
        <w:rPr>
          <w:b/>
          <w:sz w:val="28"/>
          <w:szCs w:val="28"/>
        </w:rPr>
      </w:pPr>
      <w:r w:rsidRPr="00615C4B">
        <w:rPr>
          <w:b/>
          <w:sz w:val="28"/>
          <w:szCs w:val="28"/>
        </w:rPr>
        <w:t>Договор о задатке</w:t>
      </w:r>
    </w:p>
    <w:p w:rsidR="00615C4B" w:rsidRDefault="00615C4B"/>
    <w:p w:rsidR="00615C4B" w:rsidRDefault="00DE1F9A" w:rsidP="00615C4B">
      <w:pPr>
        <w:jc w:val="center"/>
      </w:pPr>
      <w:r>
        <w:t>г. Москва</w:t>
      </w:r>
      <w:r w:rsidR="00615C4B">
        <w:tab/>
      </w:r>
      <w:r w:rsidR="00615C4B">
        <w:tab/>
      </w:r>
      <w:r w:rsidR="00615C4B">
        <w:tab/>
      </w:r>
      <w:r w:rsidR="00615C4B">
        <w:tab/>
      </w:r>
      <w:r w:rsidR="00615C4B">
        <w:tab/>
      </w:r>
      <w:r w:rsidR="00615C4B">
        <w:tab/>
      </w:r>
      <w:r w:rsidR="00615C4B">
        <w:tab/>
      </w:r>
      <w:r w:rsidR="00615C4B">
        <w:tab/>
      </w:r>
      <w:r w:rsidR="00615C4B">
        <w:tab/>
        <w:t>«____» __________ 20</w:t>
      </w:r>
      <w:r w:rsidR="00071E3A">
        <w:t>__</w:t>
      </w:r>
      <w:r w:rsidR="00615C4B">
        <w:t>г.</w:t>
      </w:r>
    </w:p>
    <w:p w:rsidR="00615C4B" w:rsidRDefault="00615C4B" w:rsidP="00615C4B"/>
    <w:p w:rsidR="00CD310E" w:rsidRPr="00CD310E" w:rsidRDefault="00615C4B" w:rsidP="00DE1F9A">
      <w:pPr>
        <w:jc w:val="both"/>
      </w:pPr>
      <w:r>
        <w:tab/>
      </w:r>
      <w:r w:rsidR="00D360A2">
        <w:t>Ф</w:t>
      </w:r>
      <w:r w:rsidR="0092655A">
        <w:t>и</w:t>
      </w:r>
      <w:r w:rsidR="00D360A2">
        <w:t xml:space="preserve">нансовый управляющий Ерастовой Людмилы Александровны </w:t>
      </w:r>
      <w:r w:rsidR="00DA5457">
        <w:t>(</w:t>
      </w:r>
      <w:r w:rsidR="00D360A2" w:rsidRPr="00D360A2">
        <w:t xml:space="preserve">23.02.1970 г.р. СНИЛС 046-701-046 33, ИНН 773603899820, (далее </w:t>
      </w:r>
      <w:r w:rsidR="00D360A2">
        <w:t>Д</w:t>
      </w:r>
      <w:r w:rsidR="00D360A2" w:rsidRPr="00D360A2">
        <w:t>олжник</w:t>
      </w:r>
      <w:r w:rsidR="00D360A2">
        <w:t>)</w:t>
      </w:r>
      <w:r w:rsidR="00DA5457">
        <w:t>),</w:t>
      </w:r>
      <w:r w:rsidR="00DA5457" w:rsidRPr="00DA5457">
        <w:t xml:space="preserve"> </w:t>
      </w:r>
      <w:r w:rsidR="00871822">
        <w:t>Соломатин Олег Борисович</w:t>
      </w:r>
      <w:r w:rsidR="00A552D4">
        <w:t xml:space="preserve">, </w:t>
      </w:r>
      <w:r w:rsidR="00D360A2">
        <w:t>действующий по решению Арбитражного суда г</w:t>
      </w:r>
      <w:proofErr w:type="gramStart"/>
      <w:r w:rsidR="00D360A2">
        <w:t>.М</w:t>
      </w:r>
      <w:proofErr w:type="gramEnd"/>
      <w:r w:rsidR="00D360A2">
        <w:t xml:space="preserve">осквы от 16.07.18г. в деле о банкротстве Должника № </w:t>
      </w:r>
      <w:r w:rsidR="00D360A2" w:rsidRPr="00D360A2">
        <w:t>А40-50163/2018</w:t>
      </w:r>
      <w:r w:rsidR="00D360A2">
        <w:t xml:space="preserve">, </w:t>
      </w:r>
      <w:r w:rsidR="00A552D4">
        <w:t>именуем</w:t>
      </w:r>
      <w:r w:rsidR="00060AAA">
        <w:t>ый</w:t>
      </w:r>
      <w:r w:rsidR="00A552D4">
        <w:t xml:space="preserve"> в дельнейшем «Организатор торгов», с одной стороны, и</w:t>
      </w:r>
      <w:r w:rsidR="00DE1F9A">
        <w:t xml:space="preserve"> </w:t>
      </w:r>
      <w:r w:rsidR="00A552D4">
        <w:tab/>
      </w:r>
      <w:r w:rsidR="00A552D4">
        <w:tab/>
      </w:r>
      <w:r w:rsidR="00A552D4">
        <w:tab/>
      </w:r>
      <w:r w:rsidR="00A552D4">
        <w:tab/>
        <w:t>в лице</w:t>
      </w:r>
      <w:r w:rsidR="00A552D4">
        <w:tab/>
      </w:r>
      <w:r w:rsidR="00A552D4">
        <w:tab/>
      </w:r>
      <w:r w:rsidR="00A552D4">
        <w:tab/>
      </w:r>
      <w:r w:rsidR="00A552D4">
        <w:tab/>
        <w:t>, действующего на основании</w:t>
      </w:r>
      <w:r w:rsidR="00A552D4">
        <w:tab/>
      </w:r>
      <w:r w:rsidR="00A552D4">
        <w:tab/>
        <w:t>, именуемое в дальнейшем «</w:t>
      </w:r>
      <w:r w:rsidR="00C15023">
        <w:t>Заявитель</w:t>
      </w:r>
      <w:r w:rsidR="00CD310E">
        <w:t>», с другой стороны,</w:t>
      </w:r>
      <w:r w:rsidR="00DE1F9A">
        <w:t xml:space="preserve"> </w:t>
      </w:r>
      <w:r w:rsidR="00250750">
        <w:t>совместно именуемые «Стороны»,</w:t>
      </w:r>
      <w:r w:rsidR="00DE1F9A">
        <w:t xml:space="preserve"> </w:t>
      </w:r>
      <w:r w:rsidR="00CD310E">
        <w:t>заключили настоящий договор о следующем</w:t>
      </w:r>
      <w:r w:rsidR="00CD310E" w:rsidRPr="00CD310E">
        <w:t>:</w:t>
      </w:r>
    </w:p>
    <w:p w:rsidR="00CD310E" w:rsidRPr="00250750" w:rsidRDefault="00CD310E" w:rsidP="00615C4B">
      <w:pPr>
        <w:jc w:val="both"/>
      </w:pPr>
    </w:p>
    <w:p w:rsidR="00CD310E" w:rsidRDefault="00CD310E" w:rsidP="000B6114">
      <w:pPr>
        <w:jc w:val="center"/>
        <w:rPr>
          <w:b/>
        </w:rPr>
      </w:pPr>
      <w:r w:rsidRPr="000B6114">
        <w:rPr>
          <w:b/>
        </w:rPr>
        <w:t>1. Предмет договора.</w:t>
      </w:r>
    </w:p>
    <w:p w:rsidR="008C6F88" w:rsidRDefault="008C6F88" w:rsidP="008C6F88">
      <w:pPr>
        <w:jc w:val="both"/>
      </w:pPr>
      <w:r>
        <w:t>1.1</w:t>
      </w:r>
      <w:proofErr w:type="gramStart"/>
      <w:r>
        <w:t xml:space="preserve"> </w:t>
      </w:r>
      <w:r w:rsidR="00FB22C2">
        <w:t>В</w:t>
      </w:r>
      <w:proofErr w:type="gramEnd"/>
      <w:r w:rsidR="00FB22C2">
        <w:t xml:space="preserve"> соответствии с настоящим договором о задатке Заявитель в соответствии с п. 4 ст. 448 ГК для целей участия в открытых торгах имуществом </w:t>
      </w:r>
      <w:r w:rsidR="00D360A2">
        <w:t>Должника</w:t>
      </w:r>
      <w:r w:rsidR="00DA5457">
        <w:t>,</w:t>
      </w:r>
      <w:r w:rsidR="00DA5457" w:rsidRPr="00DA5457">
        <w:t xml:space="preserve"> </w:t>
      </w:r>
      <w:r>
        <w:t xml:space="preserve">проводимых Организатором торгов в форме электронного аукциона на сайте </w:t>
      </w:r>
      <w:r w:rsidRPr="00D01E99">
        <w:t>электронной площадки в сети «Интернет»</w:t>
      </w:r>
      <w:r>
        <w:t xml:space="preserve"> по адресу </w:t>
      </w:r>
      <w:r w:rsidR="00AF16BD">
        <w:rPr>
          <w:lang w:val="en-US"/>
        </w:rPr>
        <w:t>lot</w:t>
      </w:r>
      <w:r w:rsidR="00AF16BD" w:rsidRPr="00AF16BD">
        <w:t>-</w:t>
      </w:r>
      <w:r w:rsidR="00AF16BD">
        <w:rPr>
          <w:lang w:val="en-US"/>
        </w:rPr>
        <w:t>online</w:t>
      </w:r>
      <w:r w:rsidR="00AF16BD" w:rsidRPr="00AF16BD">
        <w:t>.</w:t>
      </w:r>
      <w:proofErr w:type="spellStart"/>
      <w:r w:rsidR="00AF16BD">
        <w:rPr>
          <w:lang w:val="en-US"/>
        </w:rPr>
        <w:t>ru</w:t>
      </w:r>
      <w:proofErr w:type="spellEnd"/>
      <w:r w:rsidR="00AF16BD">
        <w:t xml:space="preserve">,  </w:t>
      </w:r>
      <w:r>
        <w:t>вносит на счет организатора торгов задаток в размере, сроки и порядке, установленные настоящим договором и сообщением о проведением торгов.</w:t>
      </w:r>
    </w:p>
    <w:p w:rsidR="00FB22C2" w:rsidRDefault="00FB22C2" w:rsidP="00FB22C2">
      <w:pPr>
        <w:jc w:val="both"/>
      </w:pPr>
      <w:r>
        <w:t>1.2. Предметом торгов, для целей участия в</w:t>
      </w:r>
      <w:r w:rsidR="00825ADA">
        <w:t xml:space="preserve"> кот</w:t>
      </w:r>
      <w:r w:rsidR="00B14C85">
        <w:t xml:space="preserve">орых вносится задаток, являются: </w:t>
      </w:r>
      <w:proofErr w:type="gramStart"/>
      <w:r w:rsidR="00AF16BD" w:rsidRPr="00AF16BD">
        <w:t xml:space="preserve">Земельный участок для дачного строительства, категория: земли сельскохозяйственного назначения, S-1500кв.м., </w:t>
      </w:r>
      <w:proofErr w:type="spellStart"/>
      <w:r w:rsidR="00AF16BD" w:rsidRPr="00AF16BD">
        <w:t>кад.№</w:t>
      </w:r>
      <w:proofErr w:type="spellEnd"/>
      <w:r w:rsidR="00AF16BD" w:rsidRPr="00AF16BD">
        <w:t xml:space="preserve"> 50:20:0010336:649 и расположенные на нем: Здание: назначение: жилое, этажей 4, в т.ч. подземных 1, S-1234,6кв.м. </w:t>
      </w:r>
      <w:proofErr w:type="spellStart"/>
      <w:r w:rsidR="00AF16BD" w:rsidRPr="00AF16BD">
        <w:t>кад.№</w:t>
      </w:r>
      <w:proofErr w:type="spellEnd"/>
      <w:r w:rsidR="00AF16BD" w:rsidRPr="00AF16BD">
        <w:t xml:space="preserve"> 50:20:0041736:734 и иное здание: </w:t>
      </w:r>
      <w:proofErr w:type="spellStart"/>
      <w:r w:rsidR="00AF16BD" w:rsidRPr="00AF16BD">
        <w:t>хозблок</w:t>
      </w:r>
      <w:proofErr w:type="spellEnd"/>
      <w:r w:rsidR="00AF16BD" w:rsidRPr="00AF16BD">
        <w:t xml:space="preserve">, назначение: нежилое, 2-этажное, S-66,8кв.м., </w:t>
      </w:r>
      <w:proofErr w:type="spellStart"/>
      <w:r w:rsidR="00AF16BD" w:rsidRPr="00AF16BD">
        <w:t>кад.№</w:t>
      </w:r>
      <w:proofErr w:type="spellEnd"/>
      <w:r w:rsidR="00AF16BD" w:rsidRPr="00AF16BD">
        <w:t xml:space="preserve"> 50:20:0041736:773, по адресу:</w:t>
      </w:r>
      <w:proofErr w:type="gramEnd"/>
      <w:r w:rsidR="00AF16BD" w:rsidRPr="00AF16BD">
        <w:t xml:space="preserve"> Московская обл., Одинцовский р-н, </w:t>
      </w:r>
      <w:proofErr w:type="spellStart"/>
      <w:r w:rsidR="00AF16BD" w:rsidRPr="00AF16BD">
        <w:t>Барвихинский</w:t>
      </w:r>
      <w:proofErr w:type="spellEnd"/>
      <w:r w:rsidR="00AF16BD" w:rsidRPr="00AF16BD">
        <w:t xml:space="preserve"> с.о. около д</w:t>
      </w:r>
      <w:proofErr w:type="gramStart"/>
      <w:r w:rsidR="00AF16BD" w:rsidRPr="00AF16BD">
        <w:t>.Ш</w:t>
      </w:r>
      <w:proofErr w:type="gramEnd"/>
      <w:r w:rsidR="00AF16BD" w:rsidRPr="00AF16BD">
        <w:t>ульгино</w:t>
      </w:r>
      <w:r w:rsidR="00AF16BD">
        <w:t>.</w:t>
      </w:r>
    </w:p>
    <w:p w:rsidR="0094202A" w:rsidRDefault="0094202A" w:rsidP="00716634">
      <w:pPr>
        <w:jc w:val="center"/>
        <w:rPr>
          <w:b/>
        </w:rPr>
      </w:pPr>
    </w:p>
    <w:p w:rsidR="00716634" w:rsidRDefault="00716634" w:rsidP="00716634">
      <w:pPr>
        <w:jc w:val="center"/>
        <w:rPr>
          <w:b/>
        </w:rPr>
      </w:pPr>
      <w:r w:rsidRPr="000B6114">
        <w:rPr>
          <w:b/>
        </w:rPr>
        <w:t>2. Порядок внесения задатка. Размер задатка.</w:t>
      </w:r>
    </w:p>
    <w:p w:rsidR="00716634" w:rsidRPr="000B6114" w:rsidRDefault="00716634" w:rsidP="00716634">
      <w:pPr>
        <w:jc w:val="center"/>
        <w:rPr>
          <w:b/>
        </w:rPr>
      </w:pPr>
    </w:p>
    <w:p w:rsidR="00716634" w:rsidRDefault="00716634" w:rsidP="00716634">
      <w:pPr>
        <w:jc w:val="both"/>
      </w:pPr>
      <w:r>
        <w:t>2.1. Задаток вносится на счет организатора торгов путем перечисления денежных средств по следующим банковским реквизитам</w:t>
      </w:r>
      <w:r w:rsidRPr="00800036">
        <w:t>:</w:t>
      </w:r>
      <w:r>
        <w:t xml:space="preserve"> </w:t>
      </w:r>
      <w:r w:rsidRPr="00721359">
        <w:t>получатель</w:t>
      </w:r>
      <w:r w:rsidRPr="00966CE1">
        <w:rPr>
          <w:szCs w:val="20"/>
        </w:rPr>
        <w:t xml:space="preserve"> </w:t>
      </w:r>
      <w:r w:rsidR="00871822">
        <w:rPr>
          <w:szCs w:val="20"/>
        </w:rPr>
        <w:t>Соломатин Олег Борисович</w:t>
      </w:r>
      <w:r>
        <w:rPr>
          <w:szCs w:val="20"/>
        </w:rPr>
        <w:t xml:space="preserve">, </w:t>
      </w:r>
      <w:r w:rsidRPr="00724742">
        <w:rPr>
          <w:szCs w:val="20"/>
        </w:rPr>
        <w:t>ИНН 77</w:t>
      </w:r>
      <w:r w:rsidR="00871822">
        <w:rPr>
          <w:szCs w:val="20"/>
        </w:rPr>
        <w:t>3377554474</w:t>
      </w:r>
      <w:r>
        <w:rPr>
          <w:szCs w:val="20"/>
        </w:rPr>
        <w:t xml:space="preserve">, </w:t>
      </w:r>
      <w:r w:rsidRPr="00724742">
        <w:rPr>
          <w:szCs w:val="20"/>
        </w:rPr>
        <w:t>Банк получателя:</w:t>
      </w:r>
      <w:r>
        <w:rPr>
          <w:szCs w:val="20"/>
        </w:rPr>
        <w:t xml:space="preserve"> </w:t>
      </w:r>
      <w:r w:rsidR="006A7059" w:rsidRPr="006A7059">
        <w:rPr>
          <w:szCs w:val="20"/>
        </w:rPr>
        <w:t>ПАО СБЕРБАНК</w:t>
      </w:r>
      <w:r w:rsidR="00871822" w:rsidRPr="00871822">
        <w:rPr>
          <w:szCs w:val="20"/>
        </w:rPr>
        <w:t xml:space="preserve">, БИК 044525225, </w:t>
      </w:r>
      <w:proofErr w:type="gramStart"/>
      <w:r w:rsidR="00871822" w:rsidRPr="00871822">
        <w:rPr>
          <w:szCs w:val="20"/>
        </w:rPr>
        <w:t>к</w:t>
      </w:r>
      <w:proofErr w:type="gramEnd"/>
      <w:r w:rsidR="00871822" w:rsidRPr="00871822">
        <w:rPr>
          <w:szCs w:val="20"/>
        </w:rPr>
        <w:t xml:space="preserve">/с 30101810400000000225, </w:t>
      </w:r>
      <w:proofErr w:type="spellStart"/>
      <w:r w:rsidR="00871822" w:rsidRPr="00871822">
        <w:rPr>
          <w:szCs w:val="20"/>
        </w:rPr>
        <w:t>сч.№</w:t>
      </w:r>
      <w:proofErr w:type="spellEnd"/>
      <w:r w:rsidR="00871822" w:rsidRPr="00871822">
        <w:rPr>
          <w:szCs w:val="20"/>
        </w:rPr>
        <w:t xml:space="preserve"> </w:t>
      </w:r>
      <w:r w:rsidR="00AF16BD" w:rsidRPr="00AF16BD">
        <w:rPr>
          <w:szCs w:val="20"/>
        </w:rPr>
        <w:t>40817810538112630052</w:t>
      </w:r>
      <w:r w:rsidR="00871822">
        <w:rPr>
          <w:szCs w:val="20"/>
        </w:rPr>
        <w:t xml:space="preserve">. </w:t>
      </w:r>
      <w:r>
        <w:t xml:space="preserve">В платежном документе на внесение задатка должно быть указано: «Задаток для участия в торгах по продаже имущества </w:t>
      </w:r>
      <w:r w:rsidR="00D360A2">
        <w:t xml:space="preserve">Ерастовой Людмилы Александровны </w:t>
      </w:r>
      <w:r w:rsidR="0094202A">
        <w:t>лот № __»</w:t>
      </w:r>
      <w:r>
        <w:t xml:space="preserve"> или иное основание платежа, позволяющее достоверно установить цель перечисления денежных средств.</w:t>
      </w:r>
    </w:p>
    <w:p w:rsidR="00716634" w:rsidRDefault="00716634" w:rsidP="00716634">
      <w:pPr>
        <w:jc w:val="both"/>
      </w:pPr>
      <w:r>
        <w:t xml:space="preserve">2.2. </w:t>
      </w:r>
      <w:r w:rsidRPr="00D01E99">
        <w:t>Датой внесения задатка является дата поступления денежных средств на счет</w:t>
      </w:r>
      <w:r>
        <w:t xml:space="preserve"> организатора торгов</w:t>
      </w:r>
      <w:r w:rsidRPr="00D01E99">
        <w:t>.</w:t>
      </w:r>
    </w:p>
    <w:p w:rsidR="00716634" w:rsidRDefault="00716634" w:rsidP="00716634">
      <w:pPr>
        <w:jc w:val="both"/>
      </w:pPr>
      <w:r>
        <w:t xml:space="preserve">2.3. </w:t>
      </w:r>
      <w:r w:rsidRPr="00D01E99">
        <w:t>Для участия в торгах задат</w:t>
      </w:r>
      <w:r>
        <w:t>о</w:t>
      </w:r>
      <w:r w:rsidRPr="00D01E99">
        <w:t>к</w:t>
      </w:r>
      <w:r>
        <w:t xml:space="preserve"> вносится</w:t>
      </w:r>
      <w:r w:rsidRPr="00D01E99">
        <w:t xml:space="preserve"> в разме</w:t>
      </w:r>
      <w:r w:rsidR="008C6F88">
        <w:t xml:space="preserve">ре </w:t>
      </w:r>
      <w:r w:rsidR="00AF16BD">
        <w:t>1</w:t>
      </w:r>
      <w:r w:rsidR="008C6F88">
        <w:t>0</w:t>
      </w:r>
      <w:r>
        <w:t>% начальной продажной цены имущества, указанной в сообщение о проведении торгов, что составляет ________ рублей.</w:t>
      </w:r>
    </w:p>
    <w:p w:rsidR="00716634" w:rsidRDefault="00716634" w:rsidP="00716634">
      <w:pPr>
        <w:jc w:val="both"/>
      </w:pPr>
      <w:r>
        <w:t>2.4</w:t>
      </w:r>
      <w:r w:rsidRPr="00B92C12">
        <w:t xml:space="preserve">. </w:t>
      </w:r>
      <w:r w:rsidR="00AF16BD" w:rsidRPr="00AF16BD">
        <w:t>Задаток признается внесенным, если денежные средства поступили на счет организатора торгов до даты составления протокола об определении участников в соответствующем периоде</w:t>
      </w:r>
      <w:r w:rsidR="00AF16BD">
        <w:t xml:space="preserve">. В </w:t>
      </w:r>
      <w:r>
        <w:t>случае</w:t>
      </w:r>
      <w:proofErr w:type="gramStart"/>
      <w:r>
        <w:t>,</w:t>
      </w:r>
      <w:proofErr w:type="gramEnd"/>
      <w:r>
        <w:t xml:space="preserve"> если к указанной дате задаток не поступил на счет Организатора торгов, задаток считается невнесенным и Заявитель к участию в торгах не допускается.</w:t>
      </w:r>
    </w:p>
    <w:p w:rsidR="00716634" w:rsidRDefault="00716634" w:rsidP="00716634">
      <w:pPr>
        <w:jc w:val="both"/>
      </w:pPr>
      <w:r>
        <w:t>2.5. Организатор торгов не вправе распоряжаться денежными средствами, внесенными на его счет в качестве задатка. На сумму денежных средств, внесенных в качестве задатка, проценты за пользование денежными средствами и иные подобные платежи не начисляются.</w:t>
      </w:r>
    </w:p>
    <w:p w:rsidR="00716634" w:rsidRDefault="00716634" w:rsidP="00716634">
      <w:pPr>
        <w:jc w:val="both"/>
      </w:pPr>
    </w:p>
    <w:p w:rsidR="00716634" w:rsidRDefault="00716634" w:rsidP="00716634">
      <w:pPr>
        <w:jc w:val="center"/>
        <w:rPr>
          <w:b/>
        </w:rPr>
      </w:pPr>
      <w:r w:rsidRPr="000B6114">
        <w:rPr>
          <w:b/>
        </w:rPr>
        <w:t>3. Порядок возврата и удержания задатка.</w:t>
      </w:r>
    </w:p>
    <w:p w:rsidR="00716634" w:rsidRDefault="00716634" w:rsidP="00716634">
      <w:pPr>
        <w:jc w:val="both"/>
      </w:pPr>
      <w:r>
        <w:t xml:space="preserve">3.1. В случае признания Заявителя победителем торгов по продаже имущества </w:t>
      </w:r>
      <w:r w:rsidR="00D360A2">
        <w:t>Должника</w:t>
      </w:r>
      <w:r w:rsidR="001618F8" w:rsidRPr="00DA5457">
        <w:t xml:space="preserve"> </w:t>
      </w:r>
      <w:r>
        <w:t>и заключения с ним договора купли-продажи имущества, сумма внесенного задатка засчитывается в соответствующей части в счет исполнения обязательств Заявителя по оплате цены имущества.</w:t>
      </w:r>
    </w:p>
    <w:p w:rsidR="00716634" w:rsidRDefault="00716634" w:rsidP="00716634">
      <w:pPr>
        <w:jc w:val="both"/>
      </w:pPr>
      <w:r>
        <w:t xml:space="preserve">3.2. В случае если торги имуществом </w:t>
      </w:r>
      <w:r w:rsidR="00D360A2">
        <w:t>Должника</w:t>
      </w:r>
      <w:r w:rsidR="00DA5457" w:rsidRPr="00DA5457">
        <w:t xml:space="preserve"> </w:t>
      </w:r>
      <w:r>
        <w:t>признаны несостоявшимися, а также в случае, если Заявитель участвовал в торгах, но не выиграл их, если заявитель отозвал свою заявку на участие в торгах до момента окончания срока приема заявок на участие в торгах, задаток возвращается Заявителю. В случаях, указанных в настоящем пункте, задаток возвращается Организатором торгов в течение 5 рабочих дней со дня подписания протокола о результатах проведения торгов.</w:t>
      </w:r>
    </w:p>
    <w:p w:rsidR="00716634" w:rsidRDefault="00716634" w:rsidP="00716634">
      <w:pPr>
        <w:jc w:val="both"/>
      </w:pPr>
      <w:r>
        <w:t>3.3. Внесенный Заявителем задаток подлежит возврату Организатором торгов также в том случае, если Заявителю было отказано в допуске к участию в торгах. В случае, указанном в настоящем пункте, задаток возвращается Заявителю Организатором торгов в течение 5 рабочих дней</w:t>
      </w:r>
      <w:r w:rsidRPr="00A0326D">
        <w:t xml:space="preserve"> </w:t>
      </w:r>
      <w:r>
        <w:t>со дня подписания протокола о результатах проведения торгов.</w:t>
      </w:r>
    </w:p>
    <w:p w:rsidR="00716634" w:rsidRDefault="00716634" w:rsidP="00716634">
      <w:pPr>
        <w:jc w:val="both"/>
      </w:pPr>
      <w:r>
        <w:lastRenderedPageBreak/>
        <w:t>3.4. Задаток возвращается путем перечисления денежных средств Организатором торгов на счет Заявителя по банковским реквизитам, с которых было осуществлено перечисление задатка на счет организатора торгов.</w:t>
      </w:r>
    </w:p>
    <w:p w:rsidR="00716634" w:rsidRDefault="00716634" w:rsidP="00716634">
      <w:pPr>
        <w:jc w:val="both"/>
      </w:pPr>
      <w:r>
        <w:t>3.5. В случае</w:t>
      </w:r>
      <w:proofErr w:type="gramStart"/>
      <w:r>
        <w:t>,</w:t>
      </w:r>
      <w:proofErr w:type="gramEnd"/>
      <w:r>
        <w:t xml:space="preserve"> если Заявитель признан победителем торгов, но в течение 5 дней с даты получения договора купли-продажи имущества, являющегося предметом торгов, договор Заявителем не подписан, задаток Заявителю не возвращается, а договор купли-продажи с ним не заключается.</w:t>
      </w:r>
    </w:p>
    <w:p w:rsidR="00716634" w:rsidRDefault="00716634" w:rsidP="00716634">
      <w:pPr>
        <w:jc w:val="both"/>
      </w:pPr>
      <w:r>
        <w:t>3.6. В случае</w:t>
      </w:r>
      <w:proofErr w:type="gramStart"/>
      <w:r>
        <w:t>,</w:t>
      </w:r>
      <w:proofErr w:type="gramEnd"/>
      <w:r>
        <w:t xml:space="preserve"> если Заявитель признан победителем торгов и с ним подписан договор купли-продажи имущества, являющегося предметом торгов, но Заявителем в течение 30 дней со дня подписания договора не произведена оплата цены имущества в полной сумме (с учетом суммы задатка, засчитываемого в счет оплаты цены имущества), </w:t>
      </w:r>
      <w:r w:rsidR="00D360A2">
        <w:t xml:space="preserve">финансовым </w:t>
      </w:r>
      <w:r>
        <w:t xml:space="preserve">управляющим </w:t>
      </w:r>
      <w:r w:rsidR="00D360A2">
        <w:t xml:space="preserve">Должника </w:t>
      </w:r>
      <w:r>
        <w:t xml:space="preserve">договор купли-продажи расторгается в одностороннем внесудебном порядке, о чем уведомляется Заявитель, при </w:t>
      </w:r>
      <w:proofErr w:type="gramStart"/>
      <w:r>
        <w:t>этом</w:t>
      </w:r>
      <w:proofErr w:type="gramEnd"/>
      <w:r>
        <w:t xml:space="preserve"> задаток ему не возвращается.</w:t>
      </w:r>
    </w:p>
    <w:p w:rsidR="00716634" w:rsidRDefault="00716634" w:rsidP="00716634">
      <w:pPr>
        <w:jc w:val="both"/>
      </w:pPr>
      <w:r>
        <w:t>3.7. В случае отмены торгов Организатор торгов возвращает задаток Заявителю в течение 5 рабочих дней со дня вынесения Организатором торгов Решения об отмене торгов.</w:t>
      </w:r>
    </w:p>
    <w:p w:rsidR="00716634" w:rsidRDefault="00716634" w:rsidP="00716634">
      <w:pPr>
        <w:jc w:val="both"/>
      </w:pPr>
      <w:r>
        <w:t xml:space="preserve">3.8. По завершении торгов </w:t>
      </w:r>
      <w:proofErr w:type="gramStart"/>
      <w:r>
        <w:t>все задатки, поступившие на счет организатора торгов от участников торгов и не подлежащие возврату участникам перечисляются</w:t>
      </w:r>
      <w:proofErr w:type="gramEnd"/>
      <w:r>
        <w:t xml:space="preserve"> организатором торгов в срок не более 10 календарных дней на расчетный счет </w:t>
      </w:r>
      <w:r w:rsidR="00E421E4">
        <w:t>Должника</w:t>
      </w:r>
      <w:r w:rsidR="001618F8">
        <w:t>.</w:t>
      </w:r>
    </w:p>
    <w:p w:rsidR="00716634" w:rsidRPr="00D01E99" w:rsidRDefault="00716634" w:rsidP="00716634">
      <w:pPr>
        <w:jc w:val="both"/>
      </w:pPr>
    </w:p>
    <w:p w:rsidR="00716634" w:rsidRPr="000B6114" w:rsidRDefault="00716634" w:rsidP="00716634">
      <w:pPr>
        <w:jc w:val="center"/>
        <w:rPr>
          <w:b/>
        </w:rPr>
      </w:pPr>
      <w:r w:rsidRPr="000B6114">
        <w:rPr>
          <w:b/>
        </w:rPr>
        <w:t>4. Вступление договора в силу. Разрешение споров.</w:t>
      </w:r>
    </w:p>
    <w:p w:rsidR="00716634" w:rsidRDefault="00716634" w:rsidP="00716634">
      <w:pPr>
        <w:jc w:val="both"/>
      </w:pPr>
      <w:r>
        <w:t>4.1. Настоящий договор вступает в силу с момента его подписания и действует до момента исполнения Сторонами обязательств по договору.</w:t>
      </w:r>
    </w:p>
    <w:p w:rsidR="00716634" w:rsidRDefault="00716634" w:rsidP="00716634">
      <w:pPr>
        <w:jc w:val="both"/>
      </w:pPr>
      <w:r>
        <w:t>4.2. Настоящий договор составлен в двух одинаковых экземплярах, имеющих равную юридическую силу по одному для каждой из сторон.</w:t>
      </w:r>
    </w:p>
    <w:p w:rsidR="00716634" w:rsidRDefault="00716634" w:rsidP="00716634">
      <w:pPr>
        <w:jc w:val="both"/>
      </w:pPr>
      <w:r>
        <w:t>4.3. Все споры, прямо и/или косвенно связанные с настоящим договором подлежат разрешению в арбитражном суде города Москвы.</w:t>
      </w:r>
    </w:p>
    <w:p w:rsidR="00716634" w:rsidRPr="0035438A" w:rsidRDefault="00716634" w:rsidP="00716634">
      <w:pPr>
        <w:jc w:val="both"/>
      </w:pPr>
      <w:r w:rsidRPr="0035438A">
        <w:t>4</w:t>
      </w:r>
      <w:r>
        <w:t>.4. Оплата Заявителем задатка на счет Организатора торгов признается в качестве согласия заявителя с условиями настоящего договора, являющегося частью документации по организации проведения торгов имуществом должника и в том случае, если договор задатка в письменном виде в адрес организатора торгов не поступил.</w:t>
      </w:r>
    </w:p>
    <w:p w:rsidR="00716634" w:rsidRDefault="00716634" w:rsidP="00716634">
      <w:pPr>
        <w:jc w:val="both"/>
      </w:pPr>
    </w:p>
    <w:p w:rsidR="00716634" w:rsidRPr="00E006FB" w:rsidRDefault="00716634" w:rsidP="00716634">
      <w:pPr>
        <w:jc w:val="center"/>
        <w:rPr>
          <w:b/>
        </w:rPr>
      </w:pPr>
      <w:r w:rsidRPr="00E006FB">
        <w:rPr>
          <w:b/>
        </w:rPr>
        <w:t>5. Арес</w:t>
      </w:r>
      <w:r>
        <w:rPr>
          <w:b/>
        </w:rPr>
        <w:t>а</w:t>
      </w:r>
      <w:r w:rsidRPr="00E006FB">
        <w:rPr>
          <w:b/>
        </w:rPr>
        <w:t xml:space="preserve"> и банковские реквизиты сторон:</w:t>
      </w:r>
    </w:p>
    <w:p w:rsidR="00716634" w:rsidRDefault="00716634" w:rsidP="0071663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5400"/>
      </w:tblGrid>
      <w:tr w:rsidR="00716634" w:rsidTr="00716634">
        <w:tc>
          <w:tcPr>
            <w:tcW w:w="5508" w:type="dxa"/>
            <w:shd w:val="clear" w:color="auto" w:fill="auto"/>
          </w:tcPr>
          <w:p w:rsidR="00716634" w:rsidRPr="00E46ED0" w:rsidRDefault="00716634" w:rsidP="00716634">
            <w:pPr>
              <w:jc w:val="both"/>
              <w:rPr>
                <w:b/>
              </w:rPr>
            </w:pPr>
            <w:r w:rsidRPr="00E46ED0">
              <w:rPr>
                <w:b/>
              </w:rPr>
              <w:t>Организатор торгов</w:t>
            </w:r>
          </w:p>
          <w:p w:rsidR="00716634" w:rsidRDefault="00871822" w:rsidP="00716634">
            <w:pPr>
              <w:jc w:val="both"/>
            </w:pPr>
            <w:r>
              <w:t>Соломатин Олег Борисович</w:t>
            </w:r>
          </w:p>
          <w:p w:rsidR="00B14C85" w:rsidRDefault="00B14C85" w:rsidP="00716634">
            <w:pPr>
              <w:jc w:val="both"/>
            </w:pPr>
          </w:p>
          <w:p w:rsidR="00B14C85" w:rsidRDefault="00B14C85" w:rsidP="00716634">
            <w:pPr>
              <w:jc w:val="both"/>
            </w:pPr>
          </w:p>
          <w:p w:rsidR="00716634" w:rsidRDefault="00716634" w:rsidP="00716634">
            <w:pPr>
              <w:jc w:val="both"/>
            </w:pPr>
            <w:r>
              <w:t>______________________________________</w:t>
            </w:r>
          </w:p>
        </w:tc>
        <w:tc>
          <w:tcPr>
            <w:tcW w:w="5400" w:type="dxa"/>
            <w:shd w:val="clear" w:color="auto" w:fill="auto"/>
          </w:tcPr>
          <w:p w:rsidR="00716634" w:rsidRPr="00E46ED0" w:rsidRDefault="00716634" w:rsidP="00716634">
            <w:pPr>
              <w:jc w:val="right"/>
              <w:rPr>
                <w:b/>
              </w:rPr>
            </w:pPr>
            <w:r w:rsidRPr="00E46ED0">
              <w:rPr>
                <w:b/>
              </w:rPr>
              <w:t>Заявитель</w:t>
            </w:r>
          </w:p>
          <w:p w:rsidR="00716634" w:rsidRDefault="00716634" w:rsidP="00716634">
            <w:pPr>
              <w:jc w:val="both"/>
            </w:pPr>
          </w:p>
        </w:tc>
      </w:tr>
    </w:tbl>
    <w:p w:rsidR="00716634" w:rsidRPr="00250750" w:rsidRDefault="00716634" w:rsidP="00BF4752">
      <w:pPr>
        <w:jc w:val="both"/>
      </w:pPr>
    </w:p>
    <w:sectPr w:rsidR="00716634" w:rsidRPr="00250750" w:rsidSect="00D360A2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20A93"/>
    <w:multiLevelType w:val="multilevel"/>
    <w:tmpl w:val="CA0EF9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86254"/>
    <w:rsid w:val="00060AAA"/>
    <w:rsid w:val="000634C2"/>
    <w:rsid w:val="00071E3A"/>
    <w:rsid w:val="00084CC3"/>
    <w:rsid w:val="00096963"/>
    <w:rsid w:val="000B6114"/>
    <w:rsid w:val="000E4C5D"/>
    <w:rsid w:val="000F0AAF"/>
    <w:rsid w:val="00155211"/>
    <w:rsid w:val="001618F8"/>
    <w:rsid w:val="001F179B"/>
    <w:rsid w:val="00204177"/>
    <w:rsid w:val="002174E6"/>
    <w:rsid w:val="00250750"/>
    <w:rsid w:val="002C5E50"/>
    <w:rsid w:val="00350E48"/>
    <w:rsid w:val="0035438A"/>
    <w:rsid w:val="003A7F1B"/>
    <w:rsid w:val="003D1771"/>
    <w:rsid w:val="00441785"/>
    <w:rsid w:val="00466094"/>
    <w:rsid w:val="00486254"/>
    <w:rsid w:val="00516A78"/>
    <w:rsid w:val="006032FF"/>
    <w:rsid w:val="00615A2E"/>
    <w:rsid w:val="00615C4B"/>
    <w:rsid w:val="0063558E"/>
    <w:rsid w:val="00666D54"/>
    <w:rsid w:val="006A7059"/>
    <w:rsid w:val="00716634"/>
    <w:rsid w:val="00721359"/>
    <w:rsid w:val="00725483"/>
    <w:rsid w:val="0073727E"/>
    <w:rsid w:val="0076120D"/>
    <w:rsid w:val="007E5028"/>
    <w:rsid w:val="007E5194"/>
    <w:rsid w:val="00800036"/>
    <w:rsid w:val="008047C4"/>
    <w:rsid w:val="00824F11"/>
    <w:rsid w:val="00825ADA"/>
    <w:rsid w:val="00871822"/>
    <w:rsid w:val="008A5B67"/>
    <w:rsid w:val="008C6F88"/>
    <w:rsid w:val="0092655A"/>
    <w:rsid w:val="0094202A"/>
    <w:rsid w:val="00952C43"/>
    <w:rsid w:val="00982565"/>
    <w:rsid w:val="00A0326D"/>
    <w:rsid w:val="00A16682"/>
    <w:rsid w:val="00A5152C"/>
    <w:rsid w:val="00A552D4"/>
    <w:rsid w:val="00AB4DB3"/>
    <w:rsid w:val="00AF16BD"/>
    <w:rsid w:val="00B14C85"/>
    <w:rsid w:val="00B847D8"/>
    <w:rsid w:val="00B855A9"/>
    <w:rsid w:val="00BB32C4"/>
    <w:rsid w:val="00BC7469"/>
    <w:rsid w:val="00BE3299"/>
    <w:rsid w:val="00BF4752"/>
    <w:rsid w:val="00C15023"/>
    <w:rsid w:val="00C1585F"/>
    <w:rsid w:val="00C3180F"/>
    <w:rsid w:val="00C67618"/>
    <w:rsid w:val="00C75A50"/>
    <w:rsid w:val="00C776D1"/>
    <w:rsid w:val="00C95FC7"/>
    <w:rsid w:val="00CD310E"/>
    <w:rsid w:val="00D360A2"/>
    <w:rsid w:val="00D4759F"/>
    <w:rsid w:val="00D83C0B"/>
    <w:rsid w:val="00DA5457"/>
    <w:rsid w:val="00DA57EF"/>
    <w:rsid w:val="00DE1F9A"/>
    <w:rsid w:val="00E006FB"/>
    <w:rsid w:val="00E02EE8"/>
    <w:rsid w:val="00E30168"/>
    <w:rsid w:val="00E421E4"/>
    <w:rsid w:val="00E46ED0"/>
    <w:rsid w:val="00EA6120"/>
    <w:rsid w:val="00FB22C2"/>
    <w:rsid w:val="00FE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565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0036"/>
    <w:rPr>
      <w:color w:val="0000FF"/>
      <w:u w:val="single"/>
    </w:rPr>
  </w:style>
  <w:style w:type="table" w:styleId="a4">
    <w:name w:val="Table Grid"/>
    <w:basedOn w:val="a1"/>
    <w:rsid w:val="00E00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174E6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8C6F88"/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rsid w:val="008C6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9E235-1020-4347-A593-510B24F9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o_solomatin</cp:lastModifiedBy>
  <cp:revision>2</cp:revision>
  <cp:lastPrinted>2017-07-25T16:30:00Z</cp:lastPrinted>
  <dcterms:created xsi:type="dcterms:W3CDTF">2022-10-03T18:44:00Z</dcterms:created>
  <dcterms:modified xsi:type="dcterms:W3CDTF">2022-10-03T18:44:00Z</dcterms:modified>
</cp:coreProperties>
</file>