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E2408">
        <w:rPr>
          <w:sz w:val="28"/>
          <w:szCs w:val="28"/>
        </w:rPr>
        <w:t>146392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E2408">
        <w:rPr>
          <w:rFonts w:ascii="Times New Roman" w:hAnsi="Times New Roman" w:cs="Times New Roman"/>
          <w:sz w:val="28"/>
          <w:szCs w:val="28"/>
        </w:rPr>
        <w:t>17.10.2022 09:00 - 06.12.2022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247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2472C" w:rsidRDefault="00CE240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2472C">
              <w:rPr>
                <w:sz w:val="28"/>
                <w:szCs w:val="28"/>
              </w:rPr>
              <w:t>Вальдау Ольга Геннадьевна</w:t>
            </w:r>
            <w:r w:rsidR="00D342DA" w:rsidRPr="0072472C">
              <w:rPr>
                <w:sz w:val="28"/>
                <w:szCs w:val="28"/>
              </w:rPr>
              <w:t xml:space="preserve">, </w:t>
            </w:r>
          </w:p>
          <w:p w:rsidR="00D342DA" w:rsidRPr="0072472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2472C">
              <w:rPr>
                <w:sz w:val="28"/>
                <w:szCs w:val="28"/>
              </w:rPr>
              <w:t xml:space="preserve">, ОГРН , ИНН </w:t>
            </w:r>
            <w:r w:rsidR="00CE2408" w:rsidRPr="0072472C">
              <w:rPr>
                <w:sz w:val="28"/>
                <w:szCs w:val="28"/>
              </w:rPr>
              <w:t>592003218507</w:t>
            </w:r>
            <w:r w:rsidRPr="0072472C">
              <w:rPr>
                <w:sz w:val="28"/>
                <w:szCs w:val="28"/>
              </w:rPr>
              <w:t>.</w:t>
            </w:r>
          </w:p>
          <w:p w:rsidR="00D342DA" w:rsidRPr="0072472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2472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E2408" w:rsidRPr="0072472C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72472C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247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2472C" w:rsidRDefault="00CE240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2472C">
              <w:rPr>
                <w:sz w:val="28"/>
                <w:szCs w:val="28"/>
              </w:rPr>
              <w:t>Арбитражный суд Пермского края</w:t>
            </w:r>
            <w:r w:rsidR="00D342DA" w:rsidRPr="0072472C">
              <w:rPr>
                <w:sz w:val="28"/>
                <w:szCs w:val="28"/>
              </w:rPr>
              <w:t xml:space="preserve">, дело о банкротстве </w:t>
            </w:r>
            <w:r w:rsidRPr="0072472C">
              <w:rPr>
                <w:sz w:val="28"/>
                <w:szCs w:val="28"/>
              </w:rPr>
              <w:t>А50-19006/21</w:t>
            </w:r>
          </w:p>
        </w:tc>
      </w:tr>
      <w:tr w:rsidR="00D342DA" w:rsidRPr="007247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2472C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</w:t>
            </w:r>
            <w:r w:rsidR="00D342DA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E240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площадь 600 кв.м., адрес (местонахождение): Россия, край Пермский,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Чайковский, садовое товарищество №6, дом участок №98, кадастровый (условный) номер: 59:12:00010506:265.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E2408">
              <w:rPr>
                <w:sz w:val="28"/>
                <w:szCs w:val="28"/>
              </w:rPr>
              <w:t>17.10.2022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E2408">
              <w:rPr>
                <w:sz w:val="28"/>
                <w:szCs w:val="28"/>
              </w:rPr>
              <w:t>06.12.2022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40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и документы на участие в торгах подаются посредством системы электронного документооборота на сайте электронной площадки с 09:00 25.07.2022 до 09 часов 00 минут 29.08.2022 года. 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</w:t>
            </w:r>
            <w:r>
              <w:rPr>
                <w:bCs/>
                <w:sz w:val="28"/>
                <w:szCs w:val="28"/>
              </w:rPr>
              <w:lastRenderedPageBreak/>
              <w:t>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247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E240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E2408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2472C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7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</w:t>
            </w:r>
            <w:r w:rsidRPr="007247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7247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247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2472C" w:rsidRDefault="00CE240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247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7247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7247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E2408" w:rsidRDefault="00CE24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61 101.00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17.10.2022 в 0:0 (61 101.00 руб.) - 22.10.2022;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22.10.2022 в 0:0 (54 990.90 руб.) - 27.10.2022;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27.10.2022 в 0:0 (48 880.80 руб.) - 01.11.2022;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01.11.2022 в 0:0 (42 770.70 руб.) - </w:t>
            </w:r>
            <w:r>
              <w:rPr>
                <w:color w:val="auto"/>
                <w:sz w:val="28"/>
                <w:szCs w:val="28"/>
              </w:rPr>
              <w:lastRenderedPageBreak/>
              <w:t>06.11.2022;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06.11.2022 в 0:0 (36 660.60 руб.) - 11.11.2022;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11.11.2022 в 0:0 (30 550.50 руб.) - 16.11.2022;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16.11.2022 в 0:0 (24 440.40 руб.) - 21.11.2022;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21.11.2022 в 0:0 (18 330.30 руб.) - 26.11.2022;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26.11.2022 в 0:0 (12 220.20 руб.) - 01.12.2022;</w:t>
            </w:r>
          </w:p>
          <w:p w:rsidR="00CE2408" w:rsidRDefault="00CE24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01.12.2022 в 0:0 (6 110.10 руб.) - 06.12.2022;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2472C" w:rsidRDefault="00CE24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Итоги подводятся в день проведения торгов на сайте электронной площадки и оформляются протоколом о результатах, утвержденным организатором торгов и размещаемым на электронной площадке. </w:t>
            </w: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</w:t>
            </w:r>
            <w:r>
              <w:rPr>
                <w:color w:val="auto"/>
                <w:sz w:val="28"/>
                <w:szCs w:val="28"/>
              </w:rPr>
              <w:lastRenderedPageBreak/>
              <w:t>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4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проведения торгов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4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CE240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7247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2472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E2408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408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E2408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E2408"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CE240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CE2408" w:rsidRPr="0072472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CE240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CE2408" w:rsidRPr="0072472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CE240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72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2472C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2408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12134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2022-10-04T16:26:00Z</dcterms:created>
  <dcterms:modified xsi:type="dcterms:W3CDTF">2022-10-04T16:26:00Z</dcterms:modified>
</cp:coreProperties>
</file>