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7791" w14:textId="77777777" w:rsidR="00B06FC2" w:rsidRDefault="00B06FC2" w:rsidP="00B06F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</w:p>
    <w:p w14:paraId="5B04C566" w14:textId="77777777" w:rsidR="00B06FC2" w:rsidRDefault="00B06FC2" w:rsidP="00B06FC2">
      <w:pPr>
        <w:pStyle w:val="Standard"/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 имущества по результатам торгов</w:t>
      </w:r>
    </w:p>
    <w:p w14:paraId="6115BE15" w14:textId="77777777" w:rsidR="00B06FC2" w:rsidRDefault="00B06FC2" w:rsidP="00B06FC2">
      <w:pPr>
        <w:pStyle w:val="Standard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>код торгов №_______, лот № 1</w:t>
      </w:r>
    </w:p>
    <w:p w14:paraId="1A2A1847" w14:textId="77777777" w:rsidR="00B06FC2" w:rsidRDefault="00B06FC2" w:rsidP="00B06FC2">
      <w:pPr>
        <w:pStyle w:val="Standard"/>
        <w:jc w:val="both"/>
      </w:pPr>
    </w:p>
    <w:tbl>
      <w:tblPr>
        <w:tblW w:w="9360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5"/>
        <w:gridCol w:w="4695"/>
      </w:tblGrid>
      <w:tr w:rsidR="00B06FC2" w14:paraId="0AFFB9D8" w14:textId="77777777" w:rsidTr="0014668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1DCE" w14:textId="77777777" w:rsidR="00B06FC2" w:rsidRDefault="00B06FC2" w:rsidP="00146681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4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E42A5" w14:textId="77777777" w:rsidR="00B06FC2" w:rsidRDefault="00B06FC2" w:rsidP="00146681">
            <w:pPr>
              <w:pStyle w:val="Standard"/>
              <w:jc w:val="right"/>
              <w:rPr>
                <w:b/>
              </w:rPr>
            </w:pPr>
            <w:r>
              <w:rPr>
                <w:b/>
              </w:rPr>
              <w:t>«____» _________ 2022г.</w:t>
            </w:r>
          </w:p>
        </w:tc>
      </w:tr>
    </w:tbl>
    <w:p w14:paraId="0F89375D" w14:textId="77777777" w:rsidR="00B06FC2" w:rsidRDefault="00B06FC2" w:rsidP="00B06FC2">
      <w:pPr>
        <w:pStyle w:val="Standard"/>
        <w:jc w:val="both"/>
      </w:pPr>
    </w:p>
    <w:p w14:paraId="1E1D9E7D" w14:textId="77777777" w:rsidR="00B06FC2" w:rsidRDefault="00B06FC2" w:rsidP="00B06FC2">
      <w:pPr>
        <w:pStyle w:val="Standard"/>
        <w:tabs>
          <w:tab w:val="left" w:pos="567"/>
        </w:tabs>
        <w:ind w:firstLine="543"/>
        <w:jc w:val="center"/>
      </w:pPr>
      <w:r>
        <w:t>Стороны настоящего договора:</w:t>
      </w:r>
    </w:p>
    <w:p w14:paraId="7155E19F" w14:textId="77777777" w:rsidR="00B06FC2" w:rsidRDefault="00B06FC2" w:rsidP="00B06FC2">
      <w:pPr>
        <w:pStyle w:val="Standard"/>
        <w:tabs>
          <w:tab w:val="left" w:pos="567"/>
        </w:tabs>
        <w:ind w:firstLine="543"/>
        <w:jc w:val="center"/>
      </w:pPr>
    </w:p>
    <w:p w14:paraId="06BD8428" w14:textId="77777777" w:rsidR="00B06FC2" w:rsidRDefault="00B06FC2" w:rsidP="00B06FC2">
      <w:pPr>
        <w:pStyle w:val="Standard"/>
        <w:tabs>
          <w:tab w:val="left" w:pos="0"/>
          <w:tab w:val="left" w:pos="567"/>
        </w:tabs>
        <w:jc w:val="both"/>
      </w:pPr>
      <w:r>
        <w:t xml:space="preserve">         </w:t>
      </w:r>
      <w:bookmarkStart w:id="0" w:name="_Hlk561603511"/>
      <w:bookmarkStart w:id="1" w:name="_Hlk577288921"/>
      <w:bookmarkStart w:id="2" w:name="_Hlk758768681"/>
      <w:bookmarkStart w:id="3" w:name="_Hlk766552191"/>
      <w:proofErr w:type="spellStart"/>
      <w:r>
        <w:rPr>
          <w:b/>
          <w:bCs/>
          <w:iCs/>
          <w:sz w:val="22"/>
          <w:szCs w:val="22"/>
        </w:rPr>
        <w:t>Бахтикян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proofErr w:type="spellStart"/>
      <w:r>
        <w:rPr>
          <w:b/>
          <w:bCs/>
          <w:iCs/>
          <w:sz w:val="22"/>
          <w:szCs w:val="22"/>
        </w:rPr>
        <w:t>Артак</w:t>
      </w:r>
      <w:proofErr w:type="spellEnd"/>
      <w:r>
        <w:rPr>
          <w:b/>
          <w:bCs/>
          <w:iCs/>
          <w:sz w:val="22"/>
          <w:szCs w:val="22"/>
        </w:rPr>
        <w:t xml:space="preserve"> Максимович </w:t>
      </w:r>
      <w:r>
        <w:rPr>
          <w:iCs/>
          <w:sz w:val="22"/>
          <w:szCs w:val="22"/>
        </w:rPr>
        <w:t xml:space="preserve">(дата рождения: 21.12.1980, место рождения: </w:t>
      </w:r>
      <w:proofErr w:type="spellStart"/>
      <w:r>
        <w:rPr>
          <w:iCs/>
          <w:sz w:val="22"/>
          <w:szCs w:val="22"/>
        </w:rPr>
        <w:t>г.Камо</w:t>
      </w:r>
      <w:proofErr w:type="spellEnd"/>
      <w:r>
        <w:rPr>
          <w:iCs/>
          <w:sz w:val="22"/>
          <w:szCs w:val="22"/>
        </w:rPr>
        <w:t xml:space="preserve"> Армянской ССР, СНИЛС: 133-163-399 37, ИНН 638144220906, регистрация по месту жительства Республика Башкортостан, д. Нижний </w:t>
      </w:r>
      <w:proofErr w:type="spellStart"/>
      <w:r>
        <w:rPr>
          <w:iCs/>
          <w:sz w:val="22"/>
          <w:szCs w:val="22"/>
        </w:rPr>
        <w:t>Тюкунь</w:t>
      </w:r>
      <w:proofErr w:type="spellEnd"/>
      <w:r>
        <w:rPr>
          <w:iCs/>
          <w:sz w:val="22"/>
          <w:szCs w:val="22"/>
        </w:rPr>
        <w:t>, ул. Школьная, дом 5, кв.1,</w:t>
      </w:r>
      <w:r>
        <w:rPr>
          <w:b/>
          <w:bCs/>
          <w:iCs/>
          <w:sz w:val="22"/>
          <w:szCs w:val="22"/>
        </w:rPr>
        <w:t xml:space="preserve"> </w:t>
      </w:r>
      <w:bookmarkEnd w:id="0"/>
      <w:bookmarkEnd w:id="1"/>
      <w:bookmarkEnd w:id="2"/>
      <w:bookmarkEnd w:id="3"/>
      <w:r>
        <w:rPr>
          <w:sz w:val="22"/>
          <w:szCs w:val="22"/>
        </w:rPr>
        <w:t xml:space="preserve">именуемое в дальнейшем </w:t>
      </w:r>
      <w:r>
        <w:rPr>
          <w:b/>
          <w:bCs/>
          <w:sz w:val="22"/>
          <w:szCs w:val="22"/>
        </w:rPr>
        <w:t>«Продавец»</w:t>
      </w:r>
      <w:r>
        <w:rPr>
          <w:sz w:val="22"/>
          <w:szCs w:val="22"/>
        </w:rPr>
        <w:t xml:space="preserve">, в лице Финансового управляющего Нафикова Айдара </w:t>
      </w:r>
      <w:proofErr w:type="spellStart"/>
      <w:r>
        <w:rPr>
          <w:sz w:val="22"/>
          <w:szCs w:val="22"/>
        </w:rPr>
        <w:t>Тимирхановича</w:t>
      </w:r>
      <w:proofErr w:type="spellEnd"/>
      <w:r>
        <w:t xml:space="preserve">, </w:t>
      </w:r>
      <w:r>
        <w:rPr>
          <w:sz w:val="22"/>
          <w:szCs w:val="22"/>
        </w:rPr>
        <w:t xml:space="preserve"> действующий на основании Определения Арбитражного суда Республики Башкортостан от 17.02.2022 г. по делу № А07-22630/2020 (Решением Арбитражного суда Республики Башкортостан от 10.12.2021 года по делу № А70-22630/2020 Должник признан несостоятельным (банкротом), введена процедура реализации имущества)</w:t>
      </w:r>
      <w:r>
        <w:t>, с одной стороны;</w:t>
      </w:r>
    </w:p>
    <w:p w14:paraId="2F839B85" w14:textId="77777777" w:rsidR="00B06FC2" w:rsidRDefault="00B06FC2" w:rsidP="00B06FC2">
      <w:pPr>
        <w:pStyle w:val="Standard"/>
        <w:tabs>
          <w:tab w:val="left" w:pos="903"/>
        </w:tabs>
        <w:ind w:firstLine="567"/>
        <w:jc w:val="both"/>
      </w:pPr>
      <w:r>
        <w:rPr>
          <w:bCs/>
        </w:rPr>
        <w:t xml:space="preserve">        ____________________________________________________________</w:t>
      </w:r>
      <w:r>
        <w:t>«</w:t>
      </w:r>
      <w:r>
        <w:rPr>
          <w:b/>
          <w:bCs/>
        </w:rPr>
        <w:t>Покупатель</w:t>
      </w:r>
      <w:r>
        <w:t xml:space="preserve">»,  действующий на основании _____________________________________________________,  с  другой стороны, заключили настоящий договор о нижеследующем;   </w:t>
      </w:r>
    </w:p>
    <w:p w14:paraId="66F1FE81" w14:textId="77777777" w:rsidR="00B06FC2" w:rsidRDefault="00B06FC2" w:rsidP="00B06FC2">
      <w:pPr>
        <w:pStyle w:val="Standard"/>
        <w:jc w:val="both"/>
        <w:rPr>
          <w:b/>
        </w:rPr>
      </w:pPr>
    </w:p>
    <w:p w14:paraId="6CBD75C0" w14:textId="77777777" w:rsidR="00B06FC2" w:rsidRDefault="00B06FC2" w:rsidP="00B06FC2">
      <w:pPr>
        <w:pStyle w:val="Standard"/>
        <w:jc w:val="center"/>
        <w:rPr>
          <w:b/>
        </w:rPr>
      </w:pPr>
      <w:r>
        <w:rPr>
          <w:b/>
        </w:rPr>
        <w:t>1. Предмет   договора.</w:t>
      </w:r>
    </w:p>
    <w:p w14:paraId="3B5B2D41" w14:textId="77777777" w:rsidR="00B06FC2" w:rsidRDefault="00B06FC2" w:rsidP="00B06FC2">
      <w:pPr>
        <w:pStyle w:val="Standard"/>
        <w:jc w:val="center"/>
        <w:rPr>
          <w:b/>
        </w:rPr>
      </w:pPr>
    </w:p>
    <w:p w14:paraId="33E3DCAC" w14:textId="77777777" w:rsidR="00B06FC2" w:rsidRDefault="00B06FC2" w:rsidP="00B06FC2">
      <w:pPr>
        <w:pStyle w:val="Standard"/>
        <w:numPr>
          <w:ilvl w:val="1"/>
          <w:numId w:val="2"/>
        </w:numPr>
        <w:ind w:left="540" w:firstLine="0"/>
      </w:pPr>
      <w:r>
        <w:t>По настоящему договору Продавец обязуется за плату передать в собственность</w:t>
      </w:r>
    </w:p>
    <w:p w14:paraId="479585F4" w14:textId="77777777" w:rsidR="00B06FC2" w:rsidRDefault="00B06FC2" w:rsidP="00B06FC2">
      <w:pPr>
        <w:pStyle w:val="Standard"/>
        <w:tabs>
          <w:tab w:val="left" w:pos="540"/>
        </w:tabs>
      </w:pPr>
      <w:r>
        <w:t>Покупателя имущество:</w:t>
      </w:r>
    </w:p>
    <w:p w14:paraId="4E40C8D1" w14:textId="77777777" w:rsidR="00B06FC2" w:rsidRDefault="00B06FC2" w:rsidP="00B06FC2">
      <w:pPr>
        <w:pStyle w:val="Standard"/>
        <w:tabs>
          <w:tab w:val="left" w:pos="540"/>
        </w:tabs>
      </w:pPr>
      <w:r>
        <w:t xml:space="preserve">                  Земельный участок площадью 600+/- 9кв.м. кадастровый номер 02:47:060209:504 и расположенный на нем жилой дом площадью 132,2 </w:t>
      </w:r>
      <w:proofErr w:type="spellStart"/>
      <w:r>
        <w:t>кв.м</w:t>
      </w:r>
      <w:proofErr w:type="spellEnd"/>
      <w:r>
        <w:t xml:space="preserve">. с кадастровым номером 02:47:060209:457 по адресу: Республика Башкортостан Уфимский район </w:t>
      </w:r>
      <w:proofErr w:type="spellStart"/>
      <w:r>
        <w:t>с.Зубово</w:t>
      </w:r>
      <w:proofErr w:type="spellEnd"/>
      <w:r>
        <w:t xml:space="preserve">, </w:t>
      </w:r>
      <w:proofErr w:type="spellStart"/>
      <w:r>
        <w:t>ул.Озерная</w:t>
      </w:r>
      <w:proofErr w:type="spellEnd"/>
      <w:r>
        <w:t>, дом 23</w:t>
      </w:r>
    </w:p>
    <w:p w14:paraId="2664D856" w14:textId="77777777" w:rsidR="00B06FC2" w:rsidRDefault="00B06FC2" w:rsidP="00B06FC2">
      <w:pPr>
        <w:pStyle w:val="Standard"/>
        <w:tabs>
          <w:tab w:val="left" w:pos="0"/>
        </w:tabs>
        <w:ind w:firstLine="540"/>
        <w:jc w:val="both"/>
      </w:pPr>
      <w:r>
        <w:t xml:space="preserve">1.2. Настоящий договор заключен по результатам торгов по продаже имущества на торговой площадке </w:t>
      </w:r>
      <w:r>
        <w:rPr>
          <w:b/>
          <w:bCs/>
          <w:sz w:val="22"/>
          <w:szCs w:val="22"/>
        </w:rPr>
        <w:t>АО «Российский аукционный дом»</w:t>
      </w:r>
      <w:r>
        <w:t xml:space="preserve"> код торгов №_____________, лот №1,</w:t>
      </w:r>
      <w:r>
        <w:rPr>
          <w:bCs/>
        </w:rPr>
        <w:t xml:space="preserve"> проведенных</w:t>
      </w:r>
      <w:r>
        <w:t xml:space="preserve"> организатором торгов – </w:t>
      </w:r>
      <w:r>
        <w:rPr>
          <w:b/>
          <w:bCs/>
          <w:sz w:val="22"/>
          <w:szCs w:val="22"/>
        </w:rPr>
        <w:t>Акционерное общество «Российский аукционный дом»</w:t>
      </w:r>
      <w:r>
        <w:t>.</w:t>
      </w:r>
    </w:p>
    <w:p w14:paraId="05CC2FFD" w14:textId="77777777" w:rsidR="00B06FC2" w:rsidRDefault="00B06FC2" w:rsidP="00B06FC2">
      <w:pPr>
        <w:pStyle w:val="Standard"/>
        <w:ind w:firstLine="540"/>
        <w:jc w:val="both"/>
      </w:pPr>
      <w:r>
        <w:t>1.3. Протокол по результатам торгов по продаже имущества является неотъемлемой частью настоящего договора.</w:t>
      </w:r>
    </w:p>
    <w:p w14:paraId="0559C119" w14:textId="77777777" w:rsidR="00B06FC2" w:rsidRDefault="00B06FC2" w:rsidP="00B06FC2">
      <w:pPr>
        <w:pStyle w:val="Standard"/>
        <w:ind w:firstLine="513"/>
        <w:jc w:val="both"/>
      </w:pPr>
      <w:r>
        <w:t xml:space="preserve">    </w:t>
      </w:r>
    </w:p>
    <w:p w14:paraId="5F519ACC" w14:textId="77777777" w:rsidR="00B06FC2" w:rsidRDefault="00B06FC2" w:rsidP="00B06FC2">
      <w:pPr>
        <w:pStyle w:val="Standard"/>
        <w:jc w:val="center"/>
        <w:rPr>
          <w:b/>
        </w:rPr>
      </w:pPr>
      <w:r>
        <w:rPr>
          <w:b/>
        </w:rPr>
        <w:t>2. Обязанности стороны.</w:t>
      </w:r>
    </w:p>
    <w:p w14:paraId="58AC5F39" w14:textId="77777777" w:rsidR="00B06FC2" w:rsidRDefault="00B06FC2" w:rsidP="00B06FC2">
      <w:pPr>
        <w:pStyle w:val="Standard"/>
        <w:rPr>
          <w:b/>
        </w:rPr>
      </w:pPr>
    </w:p>
    <w:p w14:paraId="67CDE2C0" w14:textId="77777777" w:rsidR="00B06FC2" w:rsidRDefault="00B06FC2" w:rsidP="00B06FC2">
      <w:pPr>
        <w:pStyle w:val="Standard"/>
        <w:tabs>
          <w:tab w:val="left" w:pos="1086"/>
        </w:tabs>
        <w:ind w:left="543"/>
        <w:jc w:val="both"/>
      </w:pPr>
      <w:r>
        <w:t xml:space="preserve">  2.1       Продавец обязан:</w:t>
      </w:r>
    </w:p>
    <w:p w14:paraId="6080BFCE" w14:textId="77777777" w:rsidR="00B06FC2" w:rsidRDefault="00B06FC2" w:rsidP="00B06FC2">
      <w:pPr>
        <w:pStyle w:val="Standard"/>
        <w:tabs>
          <w:tab w:val="left" w:pos="1086"/>
        </w:tabs>
        <w:ind w:left="543"/>
        <w:jc w:val="both"/>
      </w:pPr>
    </w:p>
    <w:p w14:paraId="464B3CCB" w14:textId="77777777" w:rsidR="00B06FC2" w:rsidRDefault="00B06FC2" w:rsidP="00B06FC2">
      <w:pPr>
        <w:pStyle w:val="Standard"/>
        <w:tabs>
          <w:tab w:val="left" w:pos="0"/>
        </w:tabs>
        <w:ind w:firstLine="555"/>
      </w:pPr>
      <w:r>
        <w:t xml:space="preserve">           2.1.1.   Передать Имущество Покупателю в течение 5 дней с момента исполнения Покупателем обязанности, предусмотренной п. 3.2. настоящего договора.   </w:t>
      </w:r>
    </w:p>
    <w:p w14:paraId="4F68145B" w14:textId="77777777" w:rsidR="00B06FC2" w:rsidRDefault="00B06FC2" w:rsidP="00B06FC2">
      <w:pPr>
        <w:pStyle w:val="Standard"/>
        <w:tabs>
          <w:tab w:val="left" w:pos="0"/>
        </w:tabs>
        <w:ind w:firstLine="543"/>
        <w:jc w:val="both"/>
      </w:pPr>
      <w:r>
        <w:t xml:space="preserve">        2.1.2.   По требованию Продавца предоставить документы, необходимые Покупателю для владения, пользования и распоряжения Имуществом при наличии подобных документов у Продавца.</w:t>
      </w:r>
    </w:p>
    <w:p w14:paraId="66E1D460" w14:textId="77777777" w:rsidR="00B06FC2" w:rsidRDefault="00B06FC2" w:rsidP="00B06FC2">
      <w:pPr>
        <w:pStyle w:val="Standard"/>
        <w:tabs>
          <w:tab w:val="left" w:pos="0"/>
        </w:tabs>
        <w:ind w:firstLine="543"/>
        <w:jc w:val="both"/>
      </w:pPr>
      <w:r>
        <w:t xml:space="preserve">        2.1.3.   В момент передачи Покупателю Имущества, указанного в </w:t>
      </w:r>
      <w:proofErr w:type="spellStart"/>
      <w:r>
        <w:t>п.п</w:t>
      </w:r>
      <w:proofErr w:type="spellEnd"/>
      <w:r>
        <w:t>. 1.1 настоящего договора, стороны настоящего договора подписывают акт приема-передачи. С момента подписания акта приема-передачи обязанность Продавца считается исполненной надлежащим образом.</w:t>
      </w:r>
    </w:p>
    <w:p w14:paraId="009D679B" w14:textId="77777777" w:rsidR="00B06FC2" w:rsidRDefault="00B06FC2" w:rsidP="00B06FC2">
      <w:pPr>
        <w:pStyle w:val="Standard"/>
        <w:tabs>
          <w:tab w:val="left" w:pos="543"/>
        </w:tabs>
        <w:ind w:hanging="690"/>
        <w:jc w:val="both"/>
      </w:pPr>
      <w:r>
        <w:t xml:space="preserve">         2.2.         Покупатель обязан:</w:t>
      </w:r>
    </w:p>
    <w:p w14:paraId="319C5B09" w14:textId="77777777" w:rsidR="00B06FC2" w:rsidRDefault="00B06FC2" w:rsidP="00B06FC2">
      <w:pPr>
        <w:pStyle w:val="Standard"/>
        <w:tabs>
          <w:tab w:val="left" w:pos="1991"/>
        </w:tabs>
        <w:ind w:left="543"/>
        <w:jc w:val="both"/>
      </w:pPr>
      <w:r>
        <w:t>2.2.1.      Принять Имущество, указанное в п. 1.1 настоящего договора.</w:t>
      </w:r>
    </w:p>
    <w:p w14:paraId="565D24D0" w14:textId="77777777" w:rsidR="00B06FC2" w:rsidRDefault="00B06FC2" w:rsidP="00B06FC2">
      <w:pPr>
        <w:pStyle w:val="Standard"/>
        <w:tabs>
          <w:tab w:val="left" w:pos="0"/>
        </w:tabs>
        <w:ind w:firstLine="543"/>
      </w:pPr>
      <w:r>
        <w:lastRenderedPageBreak/>
        <w:t xml:space="preserve">         2.2.2.      Уплатить Продавцу денежные средства за Имущество, в порядке, сроки и размере, установленном настоящим договором.</w:t>
      </w:r>
    </w:p>
    <w:p w14:paraId="4E5A1BE9" w14:textId="77777777" w:rsidR="00B06FC2" w:rsidRDefault="00B06FC2" w:rsidP="00B06FC2">
      <w:pPr>
        <w:pStyle w:val="Standard"/>
        <w:rPr>
          <w:b/>
        </w:rPr>
      </w:pPr>
    </w:p>
    <w:p w14:paraId="71EDA1CB" w14:textId="77777777" w:rsidR="00B06FC2" w:rsidRDefault="00B06FC2" w:rsidP="00B06FC2">
      <w:pPr>
        <w:pStyle w:val="Standard"/>
        <w:jc w:val="center"/>
        <w:rPr>
          <w:b/>
        </w:rPr>
      </w:pPr>
      <w:r>
        <w:rPr>
          <w:b/>
        </w:rPr>
        <w:t>3. Стоимость Имущества и порядок его оплаты.</w:t>
      </w:r>
    </w:p>
    <w:p w14:paraId="4464D504" w14:textId="77777777" w:rsidR="00B06FC2" w:rsidRDefault="00B06FC2" w:rsidP="00B06FC2">
      <w:pPr>
        <w:pStyle w:val="Standard"/>
        <w:jc w:val="center"/>
        <w:rPr>
          <w:b/>
        </w:rPr>
      </w:pPr>
    </w:p>
    <w:p w14:paraId="6B4CE66C" w14:textId="77777777" w:rsidR="00B06FC2" w:rsidRDefault="00B06FC2" w:rsidP="00B06FC2">
      <w:pPr>
        <w:pStyle w:val="Standard"/>
        <w:jc w:val="both"/>
      </w:pPr>
      <w:r>
        <w:t xml:space="preserve">         3.1       Цена приобретаемого Покупателем имущества, указанного в п.1.1 настоящего договора, составляет _____________</w:t>
      </w:r>
      <w:proofErr w:type="gramStart"/>
      <w:r>
        <w:t>_  рублей</w:t>
      </w:r>
      <w:proofErr w:type="gramEnd"/>
      <w:r>
        <w:t>. Указанная цена, установленная по результатам открытых торгов по продаже имущества Продавца, является окончательной и изменению не подлежит.</w:t>
      </w:r>
    </w:p>
    <w:p w14:paraId="0030B3A0" w14:textId="77777777" w:rsidR="00B06FC2" w:rsidRDefault="00B06FC2" w:rsidP="00B06FC2">
      <w:pPr>
        <w:pStyle w:val="Standard"/>
        <w:jc w:val="both"/>
      </w:pPr>
      <w:r>
        <w:t xml:space="preserve">      3.2.    Сумма, указанная в п. 3.1. настоящего Договора подлежит перечислению на расчетный </w:t>
      </w:r>
      <w:proofErr w:type="gramStart"/>
      <w:r>
        <w:t>счет  Продавца</w:t>
      </w:r>
      <w:proofErr w:type="gramEnd"/>
      <w:r>
        <w:t xml:space="preserve">  в течение 30 (тридцати) дней с момента подписания настоящего договора за вычетом суммы внесенного задатка. Обязательство Покупателя по оплате приобретаемого недвижимого имущества считается выполненным в день зачисления всей суммы денежных средств на расчетный счет Продавца.</w:t>
      </w:r>
    </w:p>
    <w:p w14:paraId="6767B44D" w14:textId="77777777" w:rsidR="00B06FC2" w:rsidRDefault="00B06FC2" w:rsidP="00B06FC2">
      <w:pPr>
        <w:pStyle w:val="Standard"/>
        <w:tabs>
          <w:tab w:val="left" w:pos="1134"/>
        </w:tabs>
        <w:ind w:firstLine="543"/>
        <w:jc w:val="both"/>
      </w:pPr>
      <w:r>
        <w:t xml:space="preserve"> </w:t>
      </w:r>
    </w:p>
    <w:p w14:paraId="107CCA24" w14:textId="77777777" w:rsidR="00B06FC2" w:rsidRDefault="00B06FC2" w:rsidP="00B06FC2">
      <w:pPr>
        <w:pStyle w:val="Standard"/>
        <w:jc w:val="center"/>
        <w:rPr>
          <w:b/>
        </w:rPr>
      </w:pPr>
      <w:r>
        <w:rPr>
          <w:b/>
        </w:rPr>
        <w:t>4. Передача   Имущества.</w:t>
      </w:r>
    </w:p>
    <w:p w14:paraId="1E63729D" w14:textId="77777777" w:rsidR="00B06FC2" w:rsidRDefault="00B06FC2" w:rsidP="00B06FC2">
      <w:pPr>
        <w:pStyle w:val="Standard"/>
        <w:ind w:firstLine="540"/>
        <w:jc w:val="center"/>
        <w:rPr>
          <w:b/>
        </w:rPr>
      </w:pPr>
    </w:p>
    <w:p w14:paraId="6830B8F7" w14:textId="77777777" w:rsidR="00B06FC2" w:rsidRDefault="00B06FC2" w:rsidP="00B06FC2">
      <w:pPr>
        <w:pStyle w:val="Standard"/>
        <w:tabs>
          <w:tab w:val="left" w:pos="1134"/>
        </w:tabs>
        <w:ind w:firstLine="540"/>
        <w:jc w:val="both"/>
      </w:pPr>
      <w:r>
        <w:t xml:space="preserve">4.1.  </w:t>
      </w:r>
      <w:proofErr w:type="spellStart"/>
      <w:r>
        <w:t>ттОбязанность</w:t>
      </w:r>
      <w:proofErr w:type="spellEnd"/>
      <w:r>
        <w:t xml:space="preserve"> по передаче Имущества Продавцом считается исполненной с момента </w:t>
      </w:r>
      <w:proofErr w:type="gramStart"/>
      <w:r>
        <w:t>подписания  акта</w:t>
      </w:r>
      <w:proofErr w:type="gramEnd"/>
      <w:r>
        <w:t xml:space="preserve"> приема-передачи.   </w:t>
      </w:r>
    </w:p>
    <w:p w14:paraId="3034C3F5" w14:textId="77777777" w:rsidR="00B06FC2" w:rsidRDefault="00B06FC2" w:rsidP="00B06FC2">
      <w:pPr>
        <w:pStyle w:val="Standard"/>
        <w:ind w:firstLine="540"/>
        <w:jc w:val="both"/>
      </w:pPr>
      <w:r>
        <w:t>4.2. На момент подписания настоящего договора Покупатель, ознакомился с имуществом должника.</w:t>
      </w:r>
    </w:p>
    <w:p w14:paraId="734E5AE1" w14:textId="77777777" w:rsidR="00B06FC2" w:rsidRDefault="00B06FC2" w:rsidP="00B06FC2">
      <w:pPr>
        <w:pStyle w:val="Standard"/>
        <w:jc w:val="center"/>
        <w:rPr>
          <w:b/>
        </w:rPr>
      </w:pPr>
    </w:p>
    <w:p w14:paraId="20015184" w14:textId="77777777" w:rsidR="00B06FC2" w:rsidRDefault="00B06FC2" w:rsidP="00B06FC2">
      <w:pPr>
        <w:pStyle w:val="Standard"/>
        <w:jc w:val="center"/>
        <w:rPr>
          <w:b/>
        </w:rPr>
      </w:pPr>
      <w:r>
        <w:rPr>
          <w:b/>
        </w:rPr>
        <w:t>5. Ответственность сторон.</w:t>
      </w:r>
    </w:p>
    <w:p w14:paraId="6DA0FE75" w14:textId="77777777" w:rsidR="00B06FC2" w:rsidRDefault="00B06FC2" w:rsidP="00B06FC2">
      <w:pPr>
        <w:pStyle w:val="Standard"/>
        <w:jc w:val="center"/>
        <w:rPr>
          <w:b/>
        </w:rPr>
      </w:pPr>
    </w:p>
    <w:p w14:paraId="544EAF9C" w14:textId="77777777" w:rsidR="00B06FC2" w:rsidRDefault="00B06FC2" w:rsidP="00B06FC2">
      <w:pPr>
        <w:pStyle w:val="Standard"/>
        <w:ind w:firstLine="543"/>
        <w:jc w:val="both"/>
      </w:pPr>
      <w:r>
        <w:t>5.1.  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9B3DD18" w14:textId="77777777" w:rsidR="00B06FC2" w:rsidRDefault="00B06FC2" w:rsidP="00B06FC2">
      <w:pPr>
        <w:pStyle w:val="Standard"/>
        <w:jc w:val="center"/>
        <w:rPr>
          <w:b/>
        </w:rPr>
      </w:pPr>
    </w:p>
    <w:p w14:paraId="3435D15D" w14:textId="77777777" w:rsidR="00B06FC2" w:rsidRDefault="00B06FC2" w:rsidP="00B06FC2">
      <w:pPr>
        <w:pStyle w:val="Standard"/>
        <w:jc w:val="center"/>
        <w:rPr>
          <w:b/>
        </w:rPr>
      </w:pPr>
      <w:r>
        <w:rPr>
          <w:b/>
        </w:rPr>
        <w:t>6. Прочие   условия.</w:t>
      </w:r>
    </w:p>
    <w:p w14:paraId="0FADA8FE" w14:textId="77777777" w:rsidR="00B06FC2" w:rsidRDefault="00B06FC2" w:rsidP="00B06FC2">
      <w:pPr>
        <w:pStyle w:val="Standard"/>
        <w:jc w:val="center"/>
        <w:rPr>
          <w:b/>
        </w:rPr>
      </w:pPr>
    </w:p>
    <w:p w14:paraId="1438C156" w14:textId="77777777" w:rsidR="00B06FC2" w:rsidRDefault="00B06FC2" w:rsidP="00B06FC2">
      <w:pPr>
        <w:pStyle w:val="Standard"/>
        <w:tabs>
          <w:tab w:val="left" w:pos="1134"/>
        </w:tabs>
        <w:ind w:firstLine="426"/>
        <w:jc w:val="both"/>
      </w:pPr>
      <w:r>
        <w:t>6.1.   Настоящий Договор вступает в силу с момента его подписания и прекращает свое действие:</w:t>
      </w:r>
    </w:p>
    <w:p w14:paraId="605DC866" w14:textId="77777777" w:rsidR="00B06FC2" w:rsidRDefault="00B06FC2" w:rsidP="00B06FC2">
      <w:pPr>
        <w:pStyle w:val="Standard"/>
        <w:numPr>
          <w:ilvl w:val="0"/>
          <w:numId w:val="3"/>
        </w:numPr>
        <w:tabs>
          <w:tab w:val="left" w:pos="0"/>
        </w:tabs>
        <w:ind w:left="0" w:firstLine="426"/>
        <w:jc w:val="both"/>
      </w:pPr>
      <w:r>
        <w:t xml:space="preserve"> при расторжении в предусмотренных федеральным законодательством и настоящим Договором случаях;</w:t>
      </w:r>
    </w:p>
    <w:p w14:paraId="08DDC7D3" w14:textId="77777777" w:rsidR="00B06FC2" w:rsidRDefault="00B06FC2" w:rsidP="00B06FC2">
      <w:pPr>
        <w:pStyle w:val="Standard"/>
        <w:numPr>
          <w:ilvl w:val="0"/>
          <w:numId w:val="1"/>
        </w:numPr>
        <w:tabs>
          <w:tab w:val="left" w:pos="0"/>
        </w:tabs>
        <w:ind w:left="0" w:firstLine="426"/>
        <w:jc w:val="both"/>
      </w:pPr>
      <w:r>
        <w:t xml:space="preserve"> при возникновении иных оснований, предусмотренных законодательством Российской Федерации.</w:t>
      </w:r>
    </w:p>
    <w:p w14:paraId="3F47AA2A" w14:textId="77777777" w:rsidR="00B06FC2" w:rsidRDefault="00B06FC2" w:rsidP="00B06FC2">
      <w:pPr>
        <w:pStyle w:val="Standard"/>
        <w:tabs>
          <w:tab w:val="left" w:pos="1134"/>
        </w:tabs>
        <w:ind w:firstLine="426"/>
        <w:jc w:val="both"/>
      </w:pPr>
      <w:r>
        <w:t>6.2.   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3B57F628" w14:textId="77777777" w:rsidR="00B06FC2" w:rsidRDefault="00B06FC2" w:rsidP="00B06FC2">
      <w:pPr>
        <w:pStyle w:val="Standard"/>
        <w:tabs>
          <w:tab w:val="left" w:pos="1134"/>
        </w:tabs>
        <w:ind w:firstLine="426"/>
        <w:jc w:val="both"/>
      </w:pPr>
      <w:r>
        <w:t>6.3.    Все   уведомления и сообщения должны направляться в письменной форме.</w:t>
      </w:r>
    </w:p>
    <w:p w14:paraId="388B41C3" w14:textId="77777777" w:rsidR="00B06FC2" w:rsidRDefault="00B06FC2" w:rsidP="00B06FC2">
      <w:pPr>
        <w:pStyle w:val="Standard"/>
        <w:ind w:firstLine="426"/>
        <w:jc w:val="both"/>
      </w:pPr>
      <w:r>
        <w:t xml:space="preserve">6.4.  Во всем остальном, что не предусмотрено настоящим </w:t>
      </w:r>
      <w:proofErr w:type="gramStart"/>
      <w:r>
        <w:t>договором,  стороны</w:t>
      </w:r>
      <w:proofErr w:type="gramEnd"/>
      <w:r>
        <w:t xml:space="preserve"> руководствуются федеральным законодательством.</w:t>
      </w:r>
    </w:p>
    <w:p w14:paraId="51669886" w14:textId="77777777" w:rsidR="00B06FC2" w:rsidRDefault="00B06FC2" w:rsidP="00B06FC2">
      <w:pPr>
        <w:pStyle w:val="Standard"/>
        <w:tabs>
          <w:tab w:val="left" w:pos="1134"/>
        </w:tabs>
        <w:ind w:firstLine="426"/>
        <w:jc w:val="both"/>
      </w:pPr>
      <w:r>
        <w:t>6.5.  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  законодательства Российской Федерации.</w:t>
      </w:r>
    </w:p>
    <w:p w14:paraId="67F63FD8" w14:textId="77777777" w:rsidR="00B06FC2" w:rsidRDefault="00B06FC2" w:rsidP="00B06FC2">
      <w:pPr>
        <w:pStyle w:val="Standard"/>
        <w:tabs>
          <w:tab w:val="left" w:pos="1134"/>
        </w:tabs>
        <w:ind w:firstLine="426"/>
        <w:jc w:val="both"/>
      </w:pPr>
      <w:r>
        <w:t>6.6.  В случае невозможности урегулировать споры   путем   переговоров, спорные вопросы   разрешаются в судебном порядке.</w:t>
      </w:r>
    </w:p>
    <w:p w14:paraId="6CFC2246" w14:textId="77777777" w:rsidR="00B06FC2" w:rsidRDefault="00B06FC2" w:rsidP="00B06FC2">
      <w:pPr>
        <w:pStyle w:val="Standard"/>
        <w:tabs>
          <w:tab w:val="left" w:pos="1134"/>
        </w:tabs>
        <w:ind w:firstLine="426"/>
        <w:jc w:val="both"/>
      </w:pPr>
      <w:r>
        <w:t>6.7. Продавец вправе расторгнуть настоящий договор в случае неисполнения Покупателем в течение 1 (одного месяца) с момента наступления срока исполнения обязательств, указанных в разделе 3 настоящего договора, во внесудебном порядке, направив соответствующее письменное уведомление Покупателю.</w:t>
      </w:r>
    </w:p>
    <w:p w14:paraId="1FBBCB59" w14:textId="77777777" w:rsidR="00B06FC2" w:rsidRDefault="00B06FC2" w:rsidP="00B06FC2">
      <w:pPr>
        <w:pStyle w:val="Standard"/>
        <w:tabs>
          <w:tab w:val="left" w:pos="1134"/>
        </w:tabs>
        <w:ind w:firstLine="426"/>
        <w:jc w:val="both"/>
      </w:pPr>
      <w:r>
        <w:lastRenderedPageBreak/>
        <w:t>6.8.   В случае расторжения договора по инициативе Продавца в соответствии с п. 6.7. настоящего договора, договор считается расторгнутым с момента получения Покупателем письменного уведомления Продавца о расторжении договора.</w:t>
      </w:r>
    </w:p>
    <w:p w14:paraId="0274C8D0" w14:textId="77777777" w:rsidR="00B06FC2" w:rsidRDefault="00B06FC2" w:rsidP="00B06FC2">
      <w:pPr>
        <w:pStyle w:val="Standard"/>
        <w:tabs>
          <w:tab w:val="left" w:pos="1134"/>
        </w:tabs>
        <w:ind w:firstLine="426"/>
        <w:jc w:val="both"/>
      </w:pPr>
      <w:r>
        <w:t>6.9.   В случае расторжения договора по инициативе Продавца в соответствии с п. 6.7. настоящего договора, задаток, уплаченный Покупателем для участия в торгах, а также иные суммы, уплаченные Покупателем по настоящему договору, возврату Покупателю не подлежат.</w:t>
      </w:r>
    </w:p>
    <w:p w14:paraId="55487EDF" w14:textId="77777777" w:rsidR="00B06FC2" w:rsidRDefault="00B06FC2" w:rsidP="00B06FC2">
      <w:pPr>
        <w:pStyle w:val="Standard"/>
        <w:tabs>
          <w:tab w:val="left" w:pos="1134"/>
        </w:tabs>
        <w:ind w:firstLine="426"/>
        <w:jc w:val="both"/>
      </w:pPr>
    </w:p>
    <w:p w14:paraId="59380A67" w14:textId="77777777" w:rsidR="00B06FC2" w:rsidRDefault="00B06FC2" w:rsidP="00B06FC2">
      <w:pPr>
        <w:pStyle w:val="Standard"/>
        <w:jc w:val="center"/>
        <w:rPr>
          <w:b/>
        </w:rPr>
      </w:pPr>
      <w:r>
        <w:rPr>
          <w:b/>
        </w:rPr>
        <w:t>7.  Заключительные   положения.</w:t>
      </w:r>
    </w:p>
    <w:p w14:paraId="55F3F6A5" w14:textId="77777777" w:rsidR="00B06FC2" w:rsidRDefault="00B06FC2" w:rsidP="00B06FC2">
      <w:pPr>
        <w:pStyle w:val="Standard"/>
        <w:rPr>
          <w:b/>
        </w:rPr>
      </w:pPr>
    </w:p>
    <w:p w14:paraId="0B4A00FF" w14:textId="77777777" w:rsidR="00B06FC2" w:rsidRDefault="00B06FC2" w:rsidP="00B06FC2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7.1.   Настоящий Договор составлен в двух экземплярах, имеющих одинаковую юридическую силу.</w:t>
      </w:r>
    </w:p>
    <w:p w14:paraId="3114DD14" w14:textId="77777777" w:rsidR="00B06FC2" w:rsidRDefault="00B06FC2" w:rsidP="00B06FC2">
      <w:pPr>
        <w:pStyle w:val="Standard"/>
        <w:widowControl w:val="0"/>
        <w:tabs>
          <w:tab w:val="left" w:pos="1134"/>
        </w:tabs>
        <w:ind w:firstLine="426"/>
        <w:jc w:val="both"/>
        <w:rPr>
          <w:bCs/>
        </w:rPr>
      </w:pPr>
    </w:p>
    <w:p w14:paraId="087202B7" w14:textId="77777777" w:rsidR="00B06FC2" w:rsidRDefault="00B06FC2" w:rsidP="00B06FC2">
      <w:pPr>
        <w:pStyle w:val="Standard"/>
        <w:rPr>
          <w:b/>
        </w:rPr>
      </w:pPr>
      <w:r>
        <w:rPr>
          <w:b/>
        </w:rPr>
        <w:t xml:space="preserve">                                              Адреса и банковские реквизиты сторон</w:t>
      </w:r>
    </w:p>
    <w:p w14:paraId="18DECDAC" w14:textId="77777777" w:rsidR="00B06FC2" w:rsidRDefault="00B06FC2" w:rsidP="00B06FC2">
      <w:pPr>
        <w:pStyle w:val="Standard"/>
        <w:ind w:right="57"/>
        <w:jc w:val="both"/>
      </w:pPr>
      <w:r>
        <w:tab/>
      </w:r>
      <w:r>
        <w:tab/>
      </w:r>
    </w:p>
    <w:tbl>
      <w:tblPr>
        <w:tblW w:w="9330" w:type="dxa"/>
        <w:tblInd w:w="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0"/>
        <w:gridCol w:w="4680"/>
      </w:tblGrid>
      <w:tr w:rsidR="00B06FC2" w14:paraId="6E0A98BC" w14:textId="77777777" w:rsidTr="00146681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F2E3" w14:textId="77777777" w:rsidR="00B06FC2" w:rsidRDefault="00B06FC2" w:rsidP="00146681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Продавец:</w:t>
            </w:r>
          </w:p>
          <w:p w14:paraId="2566B92C" w14:textId="77777777" w:rsidR="00B06FC2" w:rsidRDefault="00B06FC2" w:rsidP="00146681">
            <w:pPr>
              <w:pStyle w:val="Standard"/>
              <w:ind w:right="57"/>
              <w:rPr>
                <w:b/>
                <w:bCs/>
                <w:u w:val="single"/>
              </w:rPr>
            </w:pPr>
          </w:p>
          <w:p w14:paraId="70DA8421" w14:textId="77777777" w:rsidR="00B06FC2" w:rsidRDefault="00B06FC2" w:rsidP="00146681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shd w:val="clear" w:color="auto" w:fill="00FF00"/>
              </w:rPr>
              <w:t xml:space="preserve">Банковские реквизиты </w:t>
            </w:r>
            <w:proofErr w:type="spellStart"/>
            <w:r>
              <w:rPr>
                <w:b/>
                <w:bCs/>
                <w:iCs/>
                <w:sz w:val="22"/>
                <w:szCs w:val="22"/>
                <w:shd w:val="clear" w:color="auto" w:fill="00FF00"/>
              </w:rPr>
              <w:t>Бахтикяна</w:t>
            </w:r>
            <w:proofErr w:type="spellEnd"/>
            <w:r>
              <w:rPr>
                <w:b/>
                <w:bCs/>
                <w:iCs/>
                <w:sz w:val="22"/>
                <w:szCs w:val="22"/>
                <w:shd w:val="clear" w:color="auto" w:fill="00FF00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2"/>
                <w:szCs w:val="22"/>
                <w:shd w:val="clear" w:color="auto" w:fill="00FF00"/>
              </w:rPr>
              <w:t>Артака</w:t>
            </w:r>
            <w:proofErr w:type="spellEnd"/>
            <w:r>
              <w:rPr>
                <w:b/>
                <w:bCs/>
                <w:iCs/>
                <w:sz w:val="22"/>
                <w:szCs w:val="22"/>
                <w:shd w:val="clear" w:color="auto" w:fill="00FF00"/>
              </w:rPr>
              <w:t xml:space="preserve"> Максимовича</w:t>
            </w:r>
            <w:r>
              <w:rPr>
                <w:b/>
                <w:bCs/>
                <w:sz w:val="22"/>
                <w:szCs w:val="22"/>
                <w:shd w:val="clear" w:color="auto" w:fill="00FF00"/>
              </w:rPr>
              <w:t>:</w:t>
            </w:r>
          </w:p>
          <w:p w14:paraId="0A0BDA35" w14:textId="77777777" w:rsidR="00B06FC2" w:rsidRDefault="00B06FC2" w:rsidP="00146681">
            <w:pPr>
              <w:pStyle w:val="Standard"/>
              <w:ind w:right="-57"/>
              <w:rPr>
                <w:b/>
                <w:bCs/>
                <w:iCs/>
                <w:sz w:val="22"/>
                <w:szCs w:val="22"/>
                <w:u w:val="single"/>
                <w:shd w:val="clear" w:color="auto" w:fill="00FF00"/>
              </w:rPr>
            </w:pPr>
            <w:r>
              <w:rPr>
                <w:b/>
                <w:bCs/>
                <w:iCs/>
                <w:sz w:val="22"/>
                <w:szCs w:val="22"/>
                <w:u w:val="single"/>
                <w:shd w:val="clear" w:color="auto" w:fill="00FF00"/>
              </w:rPr>
              <w:t>БАНК АО «Россельхозбанк»</w:t>
            </w:r>
            <w:r>
              <w:rPr>
                <w:b/>
                <w:bCs/>
                <w:iCs/>
                <w:sz w:val="22"/>
                <w:szCs w:val="22"/>
                <w:u w:val="single"/>
                <w:shd w:val="clear" w:color="auto" w:fill="00FF00"/>
              </w:rPr>
              <w:br/>
              <w:t>к/с 30101810200000000934</w:t>
            </w:r>
            <w:r>
              <w:rPr>
                <w:b/>
                <w:bCs/>
                <w:iCs/>
                <w:sz w:val="22"/>
                <w:szCs w:val="22"/>
                <w:u w:val="single"/>
                <w:shd w:val="clear" w:color="auto" w:fill="00FF00"/>
              </w:rPr>
              <w:br/>
              <w:t>БИК 048073934</w:t>
            </w:r>
            <w:r>
              <w:rPr>
                <w:b/>
                <w:bCs/>
                <w:iCs/>
                <w:sz w:val="22"/>
                <w:szCs w:val="22"/>
                <w:u w:val="single"/>
                <w:shd w:val="clear" w:color="auto" w:fill="00FF00"/>
              </w:rPr>
              <w:br/>
              <w:t>КПП 027402001</w:t>
            </w:r>
            <w:r>
              <w:rPr>
                <w:b/>
                <w:bCs/>
                <w:iCs/>
                <w:sz w:val="22"/>
                <w:szCs w:val="22"/>
                <w:u w:val="single"/>
                <w:shd w:val="clear" w:color="auto" w:fill="00FF00"/>
              </w:rPr>
              <w:br/>
              <w:t>ИНН 7725114488</w:t>
            </w:r>
            <w:r>
              <w:rPr>
                <w:b/>
                <w:bCs/>
                <w:iCs/>
                <w:sz w:val="22"/>
                <w:szCs w:val="22"/>
                <w:u w:val="single"/>
                <w:shd w:val="clear" w:color="auto" w:fill="00FF00"/>
              </w:rPr>
              <w:br/>
              <w:t>Счет получателя 40817810762680007083</w:t>
            </w:r>
          </w:p>
          <w:p w14:paraId="03BECC3E" w14:textId="77777777" w:rsidR="00B06FC2" w:rsidRDefault="00B06FC2" w:rsidP="00146681">
            <w:pPr>
              <w:pStyle w:val="Standard"/>
              <w:ind w:right="57"/>
              <w:rPr>
                <w:b/>
                <w:bCs/>
                <w:u w:val="single"/>
              </w:rPr>
            </w:pPr>
          </w:p>
          <w:p w14:paraId="49AE27B6" w14:textId="77777777" w:rsidR="00B06FC2" w:rsidRDefault="00B06FC2" w:rsidP="00146681">
            <w:pPr>
              <w:pStyle w:val="Standard"/>
              <w:ind w:right="57"/>
            </w:pPr>
            <w:r>
              <w:t>Финансовый управляющий</w:t>
            </w:r>
          </w:p>
          <w:p w14:paraId="39364C02" w14:textId="77777777" w:rsidR="00B06FC2" w:rsidRDefault="00B06FC2" w:rsidP="00146681">
            <w:pPr>
              <w:pStyle w:val="Standard"/>
              <w:ind w:right="57"/>
            </w:pPr>
          </w:p>
          <w:p w14:paraId="730EA8DD" w14:textId="77777777" w:rsidR="00B06FC2" w:rsidRDefault="00B06FC2" w:rsidP="00146681">
            <w:pPr>
              <w:pStyle w:val="Standard"/>
              <w:ind w:right="57"/>
            </w:pPr>
            <w:r>
              <w:t>Нафиков А.Т.</w:t>
            </w:r>
          </w:p>
          <w:p w14:paraId="147112B6" w14:textId="77777777" w:rsidR="00B06FC2" w:rsidRDefault="00B06FC2" w:rsidP="00146681">
            <w:pPr>
              <w:pStyle w:val="Standard"/>
              <w:ind w:right="57"/>
            </w:pPr>
            <w:r>
              <w:t xml:space="preserve">                           ________________________</w:t>
            </w:r>
          </w:p>
          <w:p w14:paraId="50E77D4C" w14:textId="77777777" w:rsidR="00B06FC2" w:rsidRDefault="00B06FC2" w:rsidP="00146681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BAC1" w14:textId="77777777" w:rsidR="00B06FC2" w:rsidRDefault="00B06FC2" w:rsidP="00146681">
            <w:pPr>
              <w:pStyle w:val="Standard"/>
              <w:rPr>
                <w:b/>
              </w:rPr>
            </w:pPr>
            <w:r>
              <w:rPr>
                <w:b/>
              </w:rPr>
              <w:t>Покупатель:</w:t>
            </w:r>
          </w:p>
          <w:p w14:paraId="3F0F5867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4ABF3C89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25823ACC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10167496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4883551D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71652355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50096000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12B4BE0A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3AEB3789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6CBE5B8F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5DCB6027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5E34A4E3" w14:textId="77777777" w:rsidR="00B06FC2" w:rsidRDefault="00B06FC2" w:rsidP="00146681">
            <w:pPr>
              <w:pStyle w:val="Standard"/>
              <w:rPr>
                <w:b/>
              </w:rPr>
            </w:pPr>
          </w:p>
          <w:p w14:paraId="24A687CF" w14:textId="77777777" w:rsidR="00B06FC2" w:rsidRDefault="00B06FC2" w:rsidP="00146681">
            <w:pPr>
              <w:pStyle w:val="Standard"/>
            </w:pPr>
            <w:r>
              <w:t xml:space="preserve">                     ___________________________</w:t>
            </w:r>
          </w:p>
          <w:p w14:paraId="23B4E6E5" w14:textId="77777777" w:rsidR="00B06FC2" w:rsidRDefault="00B06FC2" w:rsidP="00146681">
            <w:pPr>
              <w:pStyle w:val="Standard"/>
            </w:pPr>
          </w:p>
        </w:tc>
      </w:tr>
    </w:tbl>
    <w:p w14:paraId="27925152" w14:textId="77777777" w:rsidR="00B06FC2" w:rsidRDefault="00B06FC2" w:rsidP="00B06FC2">
      <w:pPr>
        <w:pStyle w:val="Standard"/>
        <w:ind w:right="57"/>
        <w:jc w:val="both"/>
      </w:pPr>
    </w:p>
    <w:p w14:paraId="3346755B" w14:textId="77777777" w:rsidR="00B06FC2" w:rsidRDefault="00B06FC2" w:rsidP="00B06FC2">
      <w:pPr>
        <w:pStyle w:val="Standard"/>
      </w:pPr>
    </w:p>
    <w:p w14:paraId="3110F13C" w14:textId="77777777" w:rsidR="00B06FC2" w:rsidRDefault="00B06FC2" w:rsidP="00B06FC2">
      <w:pPr>
        <w:pStyle w:val="Standard"/>
      </w:pPr>
    </w:p>
    <w:p w14:paraId="44F59FBC" w14:textId="77777777" w:rsidR="00B06FC2" w:rsidRDefault="00B06FC2"/>
    <w:sectPr w:rsidR="00B0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DC7"/>
    <w:multiLevelType w:val="multilevel"/>
    <w:tmpl w:val="7488ECC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E9F011B"/>
    <w:multiLevelType w:val="multilevel"/>
    <w:tmpl w:val="42C28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912735676">
    <w:abstractNumId w:val="0"/>
  </w:num>
  <w:num w:numId="2" w16cid:durableId="1896768748">
    <w:abstractNumId w:val="1"/>
  </w:num>
  <w:num w:numId="3" w16cid:durableId="98732470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C2"/>
    <w:rsid w:val="00B0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CEEC"/>
  <w15:chartTrackingRefBased/>
  <w15:docId w15:val="{0C8FBAE7-42A1-4A6C-81E6-F38403C1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06F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Plain Text"/>
    <w:basedOn w:val="Standard"/>
    <w:link w:val="a4"/>
    <w:rsid w:val="00B06FC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06FC2"/>
    <w:rPr>
      <w:rFonts w:ascii="Courier New" w:eastAsia="Times New Roman" w:hAnsi="Courier New" w:cs="Times New Roman"/>
      <w:kern w:val="3"/>
      <w:sz w:val="20"/>
      <w:szCs w:val="20"/>
      <w:lang w:eastAsia="ru-RU"/>
    </w:rPr>
  </w:style>
  <w:style w:type="numbering" w:customStyle="1" w:styleId="WWNum1">
    <w:name w:val="WWNum1"/>
    <w:basedOn w:val="a2"/>
    <w:rsid w:val="00B06FC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1</cp:revision>
  <dcterms:created xsi:type="dcterms:W3CDTF">2022-06-28T12:12:00Z</dcterms:created>
  <dcterms:modified xsi:type="dcterms:W3CDTF">2022-06-28T12:14:00Z</dcterms:modified>
</cp:coreProperties>
</file>