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E102" w14:textId="77777777" w:rsidR="00044E57" w:rsidRDefault="00044E57" w:rsidP="00044E57">
      <w:pPr>
        <w:pStyle w:val="a3"/>
        <w:rPr>
          <w:sz w:val="24"/>
          <w:szCs w:val="24"/>
        </w:rPr>
      </w:pPr>
    </w:p>
    <w:p w14:paraId="722B2629" w14:textId="16200739" w:rsidR="00044E57" w:rsidRPr="002C4285" w:rsidRDefault="00044E57" w:rsidP="00044E57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7C63DEB7" w14:textId="77777777" w:rsidR="00044E57" w:rsidRDefault="00044E57" w:rsidP="00044E57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1E63FB02" w14:textId="77777777" w:rsidR="00044E57" w:rsidRPr="00754546" w:rsidRDefault="00044E57" w:rsidP="00044E57">
      <w:pPr>
        <w:pStyle w:val="a3"/>
        <w:rPr>
          <w:b w:val="0"/>
          <w:bCs w:val="0"/>
          <w:spacing w:val="30"/>
          <w:sz w:val="24"/>
          <w:szCs w:val="24"/>
        </w:rPr>
      </w:pPr>
    </w:p>
    <w:p w14:paraId="7CA13E2F" w14:textId="36484409" w:rsidR="00044E57" w:rsidRPr="00044E57" w:rsidRDefault="00044E57" w:rsidP="00044E57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t>на аукционе, открытом по составу участников и с открытой формой подачи предложений по цене</w:t>
      </w:r>
      <w:r w:rsidRPr="00754546">
        <w:t xml:space="preserve"> в ходе процедуры банкротства</w:t>
      </w:r>
      <w:r>
        <w:t xml:space="preserve"> </w:t>
      </w:r>
      <w:r w:rsidRPr="00044E57">
        <w:rPr>
          <w:b/>
          <w:bCs/>
        </w:rPr>
        <w:t>Должника</w:t>
      </w:r>
      <w:r>
        <w:t xml:space="preserve"> </w:t>
      </w:r>
      <w:r>
        <w:t xml:space="preserve">Титова Александра Сергеевича </w:t>
      </w:r>
      <w:r w:rsidRPr="00044E57">
        <w:rPr>
          <w:bCs/>
          <w:iCs/>
        </w:rPr>
        <w:t>(дата рождения: 11.04.1972г., место рождения:</w:t>
      </w:r>
      <w:r w:rsidRPr="00044E57">
        <w:rPr>
          <w:shd w:val="clear" w:color="auto" w:fill="FFFFFF"/>
        </w:rPr>
        <w:t xml:space="preserve"> п. Буркандья Сусуманского р-на Магаданской Области</w:t>
      </w:r>
      <w:r w:rsidRPr="00044E57">
        <w:rPr>
          <w:bCs/>
          <w:iCs/>
        </w:rPr>
        <w:t>, ИНН 524602543456, СНИЛС 022-880-592-52, регистрация по месту жительства</w:t>
      </w:r>
      <w:r w:rsidRPr="00044E57">
        <w:rPr>
          <w:bCs/>
        </w:rPr>
        <w:t xml:space="preserve">: </w:t>
      </w:r>
      <w:r w:rsidRPr="00044E57">
        <w:rPr>
          <w:shd w:val="clear" w:color="auto" w:fill="FFFFFF"/>
        </w:rPr>
        <w:t>Нижегородская область, г. Бор, ул. Мира, д. 32, кв. 41</w:t>
      </w:r>
      <w:r w:rsidRPr="00044E57">
        <w:rPr>
          <w:bCs/>
        </w:rPr>
        <w:t>,</w:t>
      </w:r>
      <w:r>
        <w:rPr>
          <w:bCs/>
        </w:rPr>
        <w:t xml:space="preserve"> </w:t>
      </w:r>
      <w:r w:rsidRPr="00044E57">
        <w:rPr>
          <w:iCs/>
        </w:rPr>
        <w:t xml:space="preserve">в лице финансового управляющего </w:t>
      </w:r>
      <w:proofErr w:type="spellStart"/>
      <w:r w:rsidRPr="00044E57">
        <w:rPr>
          <w:iCs/>
        </w:rPr>
        <w:t>Церемонникова</w:t>
      </w:r>
      <w:proofErr w:type="spellEnd"/>
      <w:r w:rsidRPr="00044E57">
        <w:rPr>
          <w:iCs/>
        </w:rPr>
        <w:t xml:space="preserve"> Игоря Евгеньевича</w:t>
      </w:r>
      <w:r w:rsidRPr="00044E57">
        <w:rPr>
          <w:b/>
          <w:bCs/>
          <w:iCs/>
        </w:rPr>
        <w:t xml:space="preserve"> (</w:t>
      </w:r>
      <w:r w:rsidRPr="00044E57">
        <w:rPr>
          <w:bCs/>
          <w:iCs/>
        </w:rPr>
        <w:t xml:space="preserve">ИНН </w:t>
      </w:r>
      <w:r w:rsidRPr="00044E57">
        <w:rPr>
          <w:shd w:val="clear" w:color="auto" w:fill="FFFFFF"/>
        </w:rPr>
        <w:t>525901409732</w:t>
      </w:r>
      <w:r w:rsidRPr="00044E57">
        <w:rPr>
          <w:bCs/>
          <w:iCs/>
        </w:rPr>
        <w:t xml:space="preserve">, СНИЛС </w:t>
      </w:r>
      <w:r w:rsidRPr="00044E57">
        <w:rPr>
          <w:shd w:val="clear" w:color="auto" w:fill="FFFFFF"/>
        </w:rPr>
        <w:t>029-520-512 37</w:t>
      </w:r>
      <w:r w:rsidRPr="00044E57">
        <w:rPr>
          <w:bCs/>
          <w:iCs/>
        </w:rPr>
        <w:t xml:space="preserve">, рег. номер: 18889, адрес для корреспонденции: </w:t>
      </w:r>
      <w:r w:rsidRPr="00044E57">
        <w:rPr>
          <w:shd w:val="clear" w:color="auto" w:fill="FFFFFF"/>
        </w:rPr>
        <w:t>603155, г. Нижний Новгород, а/я 4</w:t>
      </w:r>
      <w:r w:rsidRPr="00044E57">
        <w:rPr>
          <w:bCs/>
          <w:iCs/>
        </w:rPr>
        <w:t>)</w:t>
      </w:r>
      <w:r>
        <w:rPr>
          <w:bCs/>
          <w:iCs/>
        </w:rPr>
        <w:t xml:space="preserve">, </w:t>
      </w:r>
      <w:r w:rsidRPr="00044E57">
        <w:t xml:space="preserve">действующего на основании Решения Арбитражного суда Нижегородской области от 23.12.2021 года по делу №А43-34100/2021, именуемый в дальнейшем </w:t>
      </w:r>
      <w:r w:rsidRPr="00044E57">
        <w:rPr>
          <w:b/>
        </w:rPr>
        <w:t xml:space="preserve">«Претендент», </w:t>
      </w:r>
      <w:r w:rsidRPr="00044E57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0DB95B2" w14:textId="4DC5E39E" w:rsidR="00044E57" w:rsidRPr="00376C4F" w:rsidRDefault="00044E57" w:rsidP="00044E57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 аукцион</w:t>
      </w:r>
      <w:r>
        <w:t>а</w:t>
      </w:r>
      <w:r>
        <w:t>, открыт</w:t>
      </w:r>
      <w:r>
        <w:t>ого</w:t>
      </w:r>
      <w:r>
        <w:t xml:space="preserve"> по составу участников и с открытой формой подачи предложений по цене</w:t>
      </w:r>
      <w:r w:rsidRPr="00754546"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130ABAFD" w14:textId="77777777" w:rsidR="00044E57" w:rsidRPr="004B4B07" w:rsidRDefault="00044E57" w:rsidP="00044E57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DB42FEA" w14:textId="77777777" w:rsidR="00044E57" w:rsidRPr="00F17123" w:rsidRDefault="00044E57" w:rsidP="00044E57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249ED9BC" w14:textId="77777777" w:rsidR="00044E57" w:rsidRPr="004B4B07" w:rsidRDefault="00044E57" w:rsidP="00044E57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7D13BDD6" w14:textId="77777777" w:rsidR="00044E57" w:rsidRPr="00376C4F" w:rsidRDefault="00044E57" w:rsidP="00044E57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7966B1F3" w14:textId="77777777" w:rsidR="00044E57" w:rsidRPr="00376C4F" w:rsidRDefault="00044E57" w:rsidP="00044E5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3C5B72D" w14:textId="77777777" w:rsidR="00044E57" w:rsidRPr="001065B6" w:rsidRDefault="00044E57" w:rsidP="00044E5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3113BF4" w14:textId="77777777" w:rsidR="00044E57" w:rsidRDefault="00044E57" w:rsidP="00044E57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35A3D5" w14:textId="77777777" w:rsidR="00044E57" w:rsidRPr="001065B6" w:rsidRDefault="00044E57" w:rsidP="00044E57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6FDAF1F4" w14:textId="77777777" w:rsidR="00044E57" w:rsidRPr="001065B6" w:rsidRDefault="00044E57" w:rsidP="00044E57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3D810ABD" w14:textId="77777777" w:rsidR="00044E57" w:rsidRDefault="00044E57" w:rsidP="00044E57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1A85BA1F" w14:textId="77777777" w:rsidR="00044E57" w:rsidRDefault="00044E57" w:rsidP="00044E57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741F95A" w14:textId="77777777" w:rsidR="00044E57" w:rsidRPr="001065B6" w:rsidRDefault="00044E57" w:rsidP="00044E57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5907AD1D" w14:textId="77777777" w:rsidR="00044E57" w:rsidRPr="001065B6" w:rsidRDefault="00044E57" w:rsidP="00044E57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890CF3" w14:textId="77777777" w:rsidR="00044E57" w:rsidRPr="001065B6" w:rsidRDefault="00044E57" w:rsidP="00044E57">
      <w:pPr>
        <w:jc w:val="both"/>
        <w:rPr>
          <w:color w:val="auto"/>
        </w:rPr>
      </w:pPr>
    </w:p>
    <w:p w14:paraId="22C290D5" w14:textId="77777777" w:rsidR="00044E57" w:rsidRPr="001065B6" w:rsidRDefault="00044E57" w:rsidP="00044E57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1D3B0AF5" w14:textId="77777777" w:rsidR="00044E57" w:rsidRPr="007654A1" w:rsidRDefault="00044E57" w:rsidP="00044E57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44E57" w:rsidRPr="007654A1" w14:paraId="622403E3" w14:textId="77777777" w:rsidTr="00057E7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D2008BB" w14:textId="77777777" w:rsidR="00044E57" w:rsidRPr="007654A1" w:rsidRDefault="00044E57" w:rsidP="00057E7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50FBE2D2" w14:textId="77777777" w:rsidR="00044E57" w:rsidRPr="007654A1" w:rsidRDefault="00044E57" w:rsidP="00057E7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6A3979EA" w14:textId="77777777" w:rsidR="00044E57" w:rsidRPr="007654A1" w:rsidRDefault="00044E57" w:rsidP="00057E7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3A06E7DD" w14:textId="77777777" w:rsidR="00044E57" w:rsidRPr="007654A1" w:rsidRDefault="00044E57" w:rsidP="00057E7A">
            <w:pPr>
              <w:rPr>
                <w:b/>
                <w:color w:val="auto"/>
              </w:rPr>
            </w:pPr>
          </w:p>
          <w:p w14:paraId="35F9EBAB" w14:textId="77777777" w:rsidR="00044E57" w:rsidRPr="007654A1" w:rsidRDefault="00044E57" w:rsidP="00057E7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FD2C58E" w14:textId="77777777" w:rsidR="00044E57" w:rsidRPr="007654A1" w:rsidRDefault="00044E57" w:rsidP="00057E7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63F1A888" w14:textId="77777777" w:rsidR="00044E57" w:rsidRPr="007654A1" w:rsidRDefault="00044E57" w:rsidP="00057E7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48DB6257" w14:textId="77777777" w:rsidR="00044E57" w:rsidRPr="007654A1" w:rsidRDefault="00044E57" w:rsidP="00057E7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235883E4" w14:textId="77777777" w:rsidR="00044E57" w:rsidRPr="007654A1" w:rsidRDefault="00044E57" w:rsidP="00057E7A">
            <w:pPr>
              <w:jc w:val="center"/>
              <w:rPr>
                <w:color w:val="auto"/>
              </w:rPr>
            </w:pPr>
          </w:p>
          <w:p w14:paraId="15C884F7" w14:textId="77777777" w:rsidR="00044E57" w:rsidRPr="00DD68B2" w:rsidRDefault="00044E57" w:rsidP="00057E7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48A1C7FA" w14:textId="77777777" w:rsidR="00044E57" w:rsidRPr="00F17123" w:rsidRDefault="00044E57" w:rsidP="00057E7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181B045" w14:textId="77777777" w:rsidR="00044E57" w:rsidRPr="00F17123" w:rsidRDefault="00044E57" w:rsidP="00057E7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753F080" w14:textId="77777777" w:rsidR="00044E57" w:rsidRPr="00F17123" w:rsidRDefault="00044E57" w:rsidP="00057E7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1A3E4980" w14:textId="77777777" w:rsidR="00044E57" w:rsidRPr="007654A1" w:rsidRDefault="00044E57" w:rsidP="00057E7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2968120" w14:textId="77777777" w:rsidR="00044E57" w:rsidRPr="007654A1" w:rsidRDefault="00044E57" w:rsidP="00057E7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2E4895C" w14:textId="77777777" w:rsidR="00044E57" w:rsidRPr="007654A1" w:rsidRDefault="00044E57" w:rsidP="00057E7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54765501" w14:textId="77777777" w:rsidR="00044E57" w:rsidRPr="007654A1" w:rsidRDefault="00044E57" w:rsidP="00057E7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AA7E53F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6129293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18E18CC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5A2CA5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6F63F3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D5A28FD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6E31EDE" w14:textId="77777777" w:rsidR="00044E57" w:rsidRPr="007654A1" w:rsidRDefault="00044E57" w:rsidP="00057E7A">
            <w:pPr>
              <w:jc w:val="both"/>
              <w:rPr>
                <w:color w:val="auto"/>
              </w:rPr>
            </w:pPr>
          </w:p>
        </w:tc>
      </w:tr>
    </w:tbl>
    <w:p w14:paraId="1AB6021F" w14:textId="77777777" w:rsidR="00044E57" w:rsidRPr="007654A1" w:rsidRDefault="00044E57" w:rsidP="00044E57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537C0CE4" w14:textId="77777777" w:rsidR="00044E57" w:rsidRPr="007654A1" w:rsidRDefault="00044E57" w:rsidP="00044E57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5907786B" w14:textId="77777777" w:rsidR="00044E57" w:rsidRPr="007654A1" w:rsidRDefault="00044E57" w:rsidP="00044E57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EA388CD" w14:textId="77777777" w:rsidR="00044E57" w:rsidRPr="007654A1" w:rsidRDefault="00044E57" w:rsidP="00044E57">
      <w:pPr>
        <w:rPr>
          <w:color w:val="auto"/>
        </w:rPr>
      </w:pPr>
    </w:p>
    <w:p w14:paraId="32C3D17A" w14:textId="77777777" w:rsidR="00044E57" w:rsidRPr="00070C8E" w:rsidRDefault="00044E57" w:rsidP="00044E57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402A23DE" w14:textId="77777777" w:rsidR="00056812" w:rsidRDefault="00056812"/>
    <w:sectPr w:rsidR="0005681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40"/>
    <w:rsid w:val="00044E57"/>
    <w:rsid w:val="00056812"/>
    <w:rsid w:val="00A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0971"/>
  <w15:chartTrackingRefBased/>
  <w15:docId w15:val="{48A7BD3D-9555-46E6-A949-21EA1408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044E57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044E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044E5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44E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2022-10-07T07:13:00Z</dcterms:created>
  <dcterms:modified xsi:type="dcterms:W3CDTF">2022-10-07T07:18:00Z</dcterms:modified>
</cp:coreProperties>
</file>