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C2B3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26E01170" w14:textId="77777777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14:paraId="7D09C94E" w14:textId="0B21B7DE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7B7CAA72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78A3D404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4009A05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4C59831F" w14:textId="594034F5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="00B17F83" w:rsidRPr="00B17F83">
        <w:rPr>
          <w:b/>
          <w:bCs/>
          <w:sz w:val="20"/>
          <w:szCs w:val="20"/>
          <w:shd w:val="clear" w:color="auto" w:fill="FFFFFF"/>
        </w:rPr>
        <w:t>34 000,00 (тридцать четыре тысячи) рублей</w:t>
      </w:r>
      <w:r w:rsidR="00F76605" w:rsidRPr="007E2DF1">
        <w:rPr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>
        <w:rPr>
          <w:sz w:val="20"/>
          <w:szCs w:val="20"/>
          <w:shd w:val="clear" w:color="auto" w:fill="FFFFFF"/>
        </w:rPr>
        <w:t xml:space="preserve"> 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10821B8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42FBC97E" w14:textId="6B7D3027" w:rsidR="00691E6A" w:rsidRDefault="00B17F83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B17F83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 населенных пунктов. Площадь: общая 2500 кв.м Кадастровый номер:04:04:050102:129, расположенный по адресу:  Республика Алтай, Шебалинский район, с.Дъектиек, ул.Садовая, д.2</w:t>
      </w:r>
    </w:p>
    <w:p w14:paraId="3B3C898A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1C75361F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57AA1109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325C74F1" w14:textId="235A700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132E43" w:rsidRPr="00132E43">
        <w:rPr>
          <w:sz w:val="20"/>
          <w:szCs w:val="20"/>
        </w:rPr>
        <w:t xml:space="preserve"> 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="00132E43" w:rsidRPr="00132E43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 xml:space="preserve">по лоту № </w:t>
      </w:r>
      <w:r w:rsidR="005C046F">
        <w:rPr>
          <w:b/>
          <w:sz w:val="20"/>
          <w:szCs w:val="20"/>
        </w:rPr>
        <w:t>5</w:t>
      </w:r>
      <w:r w:rsidRPr="00132E43">
        <w:rPr>
          <w:b/>
          <w:sz w:val="20"/>
          <w:szCs w:val="20"/>
        </w:rPr>
        <w:t>.</w:t>
      </w:r>
      <w:r w:rsidR="00EC4792">
        <w:rPr>
          <w:b/>
          <w:sz w:val="20"/>
          <w:szCs w:val="20"/>
        </w:rPr>
        <w:t xml:space="preserve"> 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1FFEFFE5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14ABAC77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1904148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4C93EA2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618A26E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0C03D5E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0A327C5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4DD861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12DEE84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A23F20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3008D99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E90ACD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F43309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FABAFB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7881461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126BB4C2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49023172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742FBA61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lastRenderedPageBreak/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60DFE84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1EA01B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950BBA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68D04E19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886E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C0B8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60CCCC5A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B0BA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14:paraId="1D0B8B24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5EE5A710" w14:textId="1445F776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2B46F97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5CDE00B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4BCEFB5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5E8D5102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549D1C77" w14:textId="6E69A519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E051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4FF4A28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7F32FC7F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2BC88126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460F4A39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539F481E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97D1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20D9097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3D70E5D2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4FBD" w14:textId="77777777" w:rsidR="003E38DB" w:rsidRDefault="003E38DB">
      <w:r>
        <w:separator/>
      </w:r>
    </w:p>
  </w:endnote>
  <w:endnote w:type="continuationSeparator" w:id="0">
    <w:p w14:paraId="186C5536" w14:textId="77777777" w:rsidR="003E38DB" w:rsidRDefault="003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165" w14:textId="5A1C1839" w:rsidR="000D4410" w:rsidRDefault="00EC479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5D310" wp14:editId="2D05FF33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EF7BD" w14:textId="77777777" w:rsidR="000D4410" w:rsidRPr="00C95514" w:rsidRDefault="000B6866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2C93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E43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D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    <v:fill opacity="0"/>
              <v:textbox inset="0,0,0,0">
                <w:txbxContent>
                  <w:p w14:paraId="1FBEF7BD" w14:textId="77777777" w:rsidR="000D4410" w:rsidRPr="00C95514" w:rsidRDefault="000B6866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12C93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132E43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5E34" w14:textId="77777777" w:rsidR="003E38DB" w:rsidRDefault="003E38DB">
      <w:r>
        <w:separator/>
      </w:r>
    </w:p>
  </w:footnote>
  <w:footnote w:type="continuationSeparator" w:id="0">
    <w:p w14:paraId="688B3577" w14:textId="77777777" w:rsidR="003E38DB" w:rsidRDefault="003E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34C9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8DB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046F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1E6A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17F83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8358C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7E0B"/>
  <w15:docId w15:val="{84EFFDB4-ABCD-4D11-A3A8-60859CA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stasya.lawyer@gmail.com</cp:lastModifiedBy>
  <cp:revision>9</cp:revision>
  <cp:lastPrinted>2019-12-09T08:37:00Z</cp:lastPrinted>
  <dcterms:created xsi:type="dcterms:W3CDTF">2022-09-29T12:58:00Z</dcterms:created>
  <dcterms:modified xsi:type="dcterms:W3CDTF">2022-10-03T14:14:00Z</dcterms:modified>
</cp:coreProperties>
</file>