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C3FA4">
        <w:rPr>
          <w:sz w:val="28"/>
          <w:szCs w:val="28"/>
        </w:rPr>
        <w:t>146629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C3FA4">
        <w:rPr>
          <w:rFonts w:ascii="Times New Roman" w:hAnsi="Times New Roman" w:cs="Times New Roman"/>
          <w:sz w:val="28"/>
          <w:szCs w:val="28"/>
        </w:rPr>
        <w:t>18.11.2022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748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374890" w:rsidRDefault="000C3FA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4890">
              <w:rPr>
                <w:sz w:val="28"/>
                <w:szCs w:val="28"/>
              </w:rPr>
              <w:t>Попов Андрей Евгеньевич</w:t>
            </w:r>
            <w:r w:rsidR="00D342DA" w:rsidRPr="00374890">
              <w:rPr>
                <w:sz w:val="28"/>
                <w:szCs w:val="28"/>
              </w:rPr>
              <w:t xml:space="preserve">, </w:t>
            </w:r>
          </w:p>
          <w:p w:rsidR="00D342DA" w:rsidRPr="00374890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4890">
              <w:rPr>
                <w:sz w:val="28"/>
                <w:szCs w:val="28"/>
              </w:rPr>
              <w:t xml:space="preserve">, </w:t>
            </w:r>
            <w:proofErr w:type="gramStart"/>
            <w:r w:rsidRPr="00374890">
              <w:rPr>
                <w:sz w:val="28"/>
                <w:szCs w:val="28"/>
              </w:rPr>
              <w:t>ОГРН ,</w:t>
            </w:r>
            <w:proofErr w:type="gramEnd"/>
            <w:r w:rsidRPr="00374890">
              <w:rPr>
                <w:sz w:val="28"/>
                <w:szCs w:val="28"/>
              </w:rPr>
              <w:t xml:space="preserve"> ИНН </w:t>
            </w:r>
            <w:r w:rsidR="000C3FA4" w:rsidRPr="00374890">
              <w:rPr>
                <w:sz w:val="28"/>
                <w:szCs w:val="28"/>
              </w:rPr>
              <w:t>660608669640</w:t>
            </w:r>
            <w:r w:rsidRPr="00374890">
              <w:rPr>
                <w:sz w:val="28"/>
                <w:szCs w:val="28"/>
              </w:rPr>
              <w:t>.</w:t>
            </w:r>
          </w:p>
          <w:p w:rsidR="00D342DA" w:rsidRPr="0037489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7489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C3FA4" w:rsidRPr="00374890" w:rsidRDefault="000C3F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374890" w:rsidRDefault="000C3F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3748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74890" w:rsidRDefault="000C3FA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4890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374890">
              <w:rPr>
                <w:sz w:val="28"/>
                <w:szCs w:val="28"/>
              </w:rPr>
              <w:t xml:space="preserve">, дело о банкротстве </w:t>
            </w:r>
            <w:r w:rsidRPr="00374890">
              <w:rPr>
                <w:sz w:val="28"/>
                <w:szCs w:val="28"/>
              </w:rPr>
              <w:t>А60-7176/2022</w:t>
            </w:r>
          </w:p>
        </w:tc>
      </w:tr>
      <w:tr w:rsidR="00D342DA" w:rsidRPr="003748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74890" w:rsidRDefault="000C3F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22.04.2022</w:t>
            </w:r>
            <w:r w:rsidR="00D342DA"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C3FA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Автомобиль грузовой бортовой марки 33462-0000010-101, 2011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гос. номер С857МО96, цвет: белый VIN: XWV33462YBM000054.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C3F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0C3FA4">
              <w:rPr>
                <w:sz w:val="28"/>
                <w:szCs w:val="28"/>
              </w:rPr>
              <w:t>12.10.2022</w:t>
            </w:r>
            <w:r w:rsidRPr="001D2D62">
              <w:rPr>
                <w:sz w:val="28"/>
                <w:szCs w:val="28"/>
              </w:rPr>
              <w:t xml:space="preserve"> г. </w:t>
            </w:r>
            <w:r w:rsidR="00374890">
              <w:rPr>
                <w:sz w:val="28"/>
                <w:szCs w:val="28"/>
              </w:rPr>
              <w:t xml:space="preserve">в 10:00 </w:t>
            </w:r>
            <w:r w:rsidRPr="001D2D62">
              <w:rPr>
                <w:sz w:val="28"/>
                <w:szCs w:val="28"/>
              </w:rPr>
              <w:t xml:space="preserve">и заканчивается </w:t>
            </w:r>
            <w:r w:rsidR="000C3FA4">
              <w:rPr>
                <w:sz w:val="28"/>
                <w:szCs w:val="28"/>
              </w:rPr>
              <w:t>16.11.2022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C3FA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указанным в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</w:t>
            </w:r>
            <w:r>
              <w:rPr>
                <w:bCs/>
                <w:sz w:val="28"/>
                <w:szCs w:val="28"/>
              </w:rPr>
              <w:lastRenderedPageBreak/>
              <w:t xml:space="preserve">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задатка); </w:t>
            </w:r>
            <w:r w:rsidR="00374890" w:rsidRPr="00374890">
              <w:rPr>
                <w:bCs/>
                <w:sz w:val="28"/>
                <w:szCs w:val="28"/>
              </w:rPr>
              <w:t xml:space="preserve"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Решение об отказе </w:t>
            </w:r>
            <w:r w:rsidR="00374890" w:rsidRPr="00374890">
              <w:rPr>
                <w:bCs/>
                <w:sz w:val="28"/>
                <w:szCs w:val="28"/>
              </w:rPr>
              <w:lastRenderedPageBreak/>
              <w:t>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C3F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C3FA4" w:rsidRDefault="000C3F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33 000.00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74890" w:rsidRDefault="000C3F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48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открытом аукционе претендент вносит задаток в размере и сроки, указанные в сообщении о проведении торгов, на банковский счет по реквизитам, указанным организатором торгов в сообщении о торгах. Размер задатка составляет 10 % от начальной цены </w:t>
            </w:r>
            <w:proofErr w:type="gramStart"/>
            <w:r w:rsidRPr="003748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имущества .</w:t>
            </w:r>
            <w:proofErr w:type="gramEnd"/>
            <w:r w:rsidRPr="003748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банковский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</w:t>
            </w:r>
            <w:r w:rsidRPr="003748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</w:t>
            </w:r>
            <w:proofErr w:type="gramStart"/>
            <w:r w:rsidRPr="003748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3748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0C3FA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3748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</w:t>
            </w:r>
            <w:proofErr w:type="gramStart"/>
            <w:r w:rsidRPr="003748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продажи:   </w:t>
            </w:r>
            <w:proofErr w:type="gramEnd"/>
            <w:r w:rsidRPr="0037489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                        БАНК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 ПОЛУЧАТЕЛЬ –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Попов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Андрей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Евгеньевич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СЧЕТ ПОЛУЧАТЕЛЯ - 423 018 100 164 70000 871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C3FA4" w:rsidRDefault="000C3FA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330 000.00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C3FA4" w:rsidRDefault="000C3FA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16 500.00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74890" w:rsidRDefault="000C3FA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торги признается участник, предложивший наиболее высокую цену за продаваемое имущество на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C3FA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C3FA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рабочих дней с даты подписания этого протокола финансовый управляющий направляет </w:t>
            </w:r>
            <w:r>
              <w:rPr>
                <w:color w:val="auto"/>
                <w:sz w:val="28"/>
                <w:szCs w:val="28"/>
              </w:rPr>
              <w:lastRenderedPageBreak/>
              <w:t>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(возможно в электронном виде). В случае отказа или уклонения победителя торгов от подписания данного договора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74890" w:rsidRDefault="000C3FA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купли-продажи, который заключает финансовый управляющий с победителем торгов. Договор купли-продажи должен быть подписан финансовым управляющим и победителем торгов в течение 30 рабочих дней с даты получения победителем торгов уведомления 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признании его предложения </w:t>
            </w:r>
            <w:proofErr w:type="spellStart"/>
            <w:r>
              <w:rPr>
                <w:color w:val="auto"/>
                <w:sz w:val="28"/>
                <w:szCs w:val="28"/>
              </w:rPr>
              <w:t>лучшим.Оплата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Должника.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Сумма задатка, внесенного победителем торгов, засчитывается в счет исполнения им договора купли-продажи. Расходы по государственной регистрации перехода права собственности на имущество несет покупатель.</w:t>
            </w:r>
          </w:p>
        </w:tc>
      </w:tr>
      <w:tr w:rsidR="00D342DA" w:rsidRPr="0037489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37489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C3FA4"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3FA4"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C3FA4"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0C3FA4"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0C3FA4"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0C3FA4"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0C3FA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0C3FA4" w:rsidRPr="0037489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0C3FA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0C3FA4" w:rsidRPr="0037489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0C3FA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0C3FA4" w:rsidRPr="0037489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0C3FA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</w:t>
            </w:r>
            <w:r w:rsidRPr="001D2D62">
              <w:rPr>
                <w:sz w:val="28"/>
                <w:szCs w:val="28"/>
              </w:rPr>
              <w:lastRenderedPageBreak/>
              <w:t>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37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08.10.2022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bookmarkStart w:id="0" w:name="_GoBack"/>
            <w:bookmarkEnd w:id="0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C3FA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7489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70C55"/>
  <w15:chartTrackingRefBased/>
  <w15:docId w15:val="{E7CA140B-F667-4770-9101-44630D17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11614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2022-10-11T05:48:00Z</dcterms:created>
  <dcterms:modified xsi:type="dcterms:W3CDTF">2022-10-11T05:48:00Z</dcterms:modified>
</cp:coreProperties>
</file>