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AFFD920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1AD8">
        <w:rPr>
          <w:rFonts w:eastAsia="Calibri"/>
          <w:lang w:eastAsia="en-US"/>
        </w:rPr>
        <w:t>Гривцова</w:t>
      </w:r>
      <w:proofErr w:type="spellEnd"/>
      <w:r w:rsidRPr="00561AD8">
        <w:rPr>
          <w:rFonts w:eastAsia="Calibri"/>
          <w:lang w:eastAsia="en-US"/>
        </w:rPr>
        <w:t xml:space="preserve">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Pr="00561AD8">
        <w:rPr>
          <w:rFonts w:eastAsia="Calibri"/>
          <w:lang w:eastAsia="en-US"/>
        </w:rPr>
        <w:t>__________) (далее - Организатор торгов, ОТ), действующее на основании договора с ________________________, (адрес регистрации: __________________________, ИНН __________, ОГРН _________________) (далее – финансовая организация), конкурсным управляющим (ликвидатором) которого на основании решения Арбитражного суда _______________ от ______________ г. по делу №__________</w:t>
      </w:r>
      <w:r w:rsidR="00EE2BB6" w:rsidRPr="00EE2BB6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>сообщение №_______ в газете АО «Коммерсантъ» №______)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E00D7">
        <w:fldChar w:fldCharType="begin">
          <w:ffData>
            <w:name w:val=""/>
            <w:enabled/>
            <w:calcOnExit w:val="0"/>
            <w:textInput/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 </w:t>
      </w:r>
      <w:r w:rsidR="007E00D7">
        <w:rPr>
          <w:noProof/>
        </w:rPr>
        <w:t> </w:t>
      </w:r>
      <w:r w:rsidR="007E00D7">
        <w:rPr>
          <w:noProof/>
        </w:rPr>
        <w:t> </w:t>
      </w:r>
      <w:r w:rsidR="007E00D7">
        <w:rPr>
          <w:noProof/>
        </w:rPr>
        <w:t> </w:t>
      </w:r>
      <w:r w:rsidR="007E00D7">
        <w:rPr>
          <w:noProof/>
        </w:rPr>
        <w:t> </w:t>
      </w:r>
      <w:r w:rsidR="007E00D7">
        <w:fldChar w:fldCharType="end"/>
      </w:r>
      <w:r w:rsidR="007E00D7">
        <w:t xml:space="preserve">  </w:t>
      </w:r>
      <w:r w:rsidR="00FC7902">
        <w:t xml:space="preserve">по </w:t>
      </w:r>
      <w:r w:rsidR="007E00D7">
        <w:fldChar w:fldCharType="begin">
          <w:ffData>
            <w:name w:val=""/>
            <w:enabled/>
            <w:calcOnExit w:val="0"/>
            <w:textInput/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 </w:t>
      </w:r>
      <w:r w:rsidR="007E00D7">
        <w:rPr>
          <w:noProof/>
        </w:rPr>
        <w:t> </w:t>
      </w:r>
      <w:r w:rsidR="007E00D7">
        <w:rPr>
          <w:noProof/>
        </w:rPr>
        <w:t> </w:t>
      </w:r>
      <w:r w:rsidR="007E00D7">
        <w:rPr>
          <w:noProof/>
        </w:rPr>
        <w:t> </w:t>
      </w:r>
      <w:r w:rsidR="007E00D7">
        <w:rPr>
          <w:noProof/>
        </w:rPr>
        <w:t> </w:t>
      </w:r>
      <w:r w:rsidR="007E00D7">
        <w:fldChar w:fldCharType="end"/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 w:rsidR="007E00D7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н/ы</w:t>
      </w:r>
      <w:r w:rsidR="007E00D7">
        <w:fldChar w:fldCharType="end"/>
      </w:r>
      <w:r w:rsidR="007E00D7">
        <w:rPr>
          <w:color w:val="000000"/>
        </w:rPr>
        <w:t xml:space="preserve"> следующи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й/е</w:t>
      </w:r>
      <w:r w:rsidR="007E00D7">
        <w:fldChar w:fldCharType="end"/>
      </w:r>
      <w:r w:rsidR="007E00D7">
        <w:rPr>
          <w:color w:val="000000"/>
        </w:rPr>
        <w:t xml:space="preserve"> догово</w:t>
      </w:r>
      <w:r w:rsidR="007E00D7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р/ы</w:t>
      </w:r>
      <w:r w:rsidR="007E00D7">
        <w:fldChar w:fldCharType="end"/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0D96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499EA7F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FC5C40F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FF3697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9DDE8BD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36891B" w:rsidR="003C0D96" w:rsidRPr="003C0D96" w:rsidRDefault="00301C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16</cp:revision>
  <cp:lastPrinted>2017-09-06T13:05:00Z</cp:lastPrinted>
  <dcterms:created xsi:type="dcterms:W3CDTF">2018-08-16T08:59:00Z</dcterms:created>
  <dcterms:modified xsi:type="dcterms:W3CDTF">2022-02-25T07:23:00Z</dcterms:modified>
</cp:coreProperties>
</file>